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CB776D" w:rsidRDefault="00160F46" w:rsidP="00CB776D">
      <w:pPr>
        <w:spacing w:line="240" w:lineRule="atLeast"/>
        <w:jc w:val="center"/>
        <w:rPr>
          <w:rFonts w:ascii="GHEA Grapalat" w:hAnsi="GHEA Grapalat" w:cs="Sylfaen"/>
          <w:sz w:val="22"/>
          <w:szCs w:val="22"/>
        </w:rPr>
      </w:pPr>
      <w:r w:rsidRPr="00CB776D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CB776D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CB776D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CB776D" w:rsidRDefault="00DD599B" w:rsidP="00CB776D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en-US"/>
        </w:rPr>
      </w:pPr>
      <w:r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>&lt;&lt;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ՀԱՅԱՍՏԱՆԻ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ՀԱՆՐԱՊԵՏՈՒԹՅԱՆ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ՍՅՈՒՆԻՔԻ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ՄԱՐԶԻ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ՄԵՂՐԻ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ՀԱՄԱՅՆՔԻ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ԱԼՎԱՆՔ 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ԳՅՈՒՂ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ՈՒՄ 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ԳՏՆՎՈՂ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, ՀԱՄԱՅՆՔԱՅԻՆ 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ՍԵՓԱԿԱՆՈՒԹՅՈՒՆ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ՀԱՆԴԻՍԱՑՈՂ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ՀՈՂԱՄԱՍ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Ը ՎԱՐՁԱԿԱԼՈՒԹՅԱՆ ԻՐԱՎՈՒՆՔՈՎ ՏՐԱՄԱԴԵԼՈՒ 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ԵՎ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ՀԱՅԱՍՏԱՆԻ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ՀԱՆՐԱՊԵՏՈՒԹՅԱՆ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ՍՅՈՒՆԻՔԻ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ՄԱՐԶԻ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ՄԵՂՐԻ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ՀԱՄԱՅՆՔԻ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ԱՎԱԳԱՆՈՒ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2017 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ԹՎԱԿԱՆԻ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ՀՈՒՆԻՍ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Ի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5-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Ի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N55-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Ա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ՈՐՈՇ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ՄԱՆ 1-ԻՆ ԵՎ 4-ՐԴ ԿԵՏԵՐԸ 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ՉԵՂՅԱԼ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ՃԱՆԱՉԵԼՈՒ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</w:rPr>
        <w:t>ՄԱՍԻՆ</w:t>
      </w:r>
      <w:r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>&gt;&gt;</w:t>
      </w:r>
      <w:r w:rsidR="00640C32" w:rsidRPr="00CB776D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640C32" w:rsidRPr="00CB776D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ՄԵՂՐԻ ՀԱՄԱՅՆՔԻ </w:t>
      </w:r>
      <w:r w:rsidR="00640C32" w:rsidRPr="00CB776D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ԱՎԱԳԱՆՈՒ</w:t>
      </w:r>
      <w:r w:rsidR="00640C32" w:rsidRPr="00CB776D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CB776D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ՈՐՈՇՄԱՆ</w:t>
      </w:r>
      <w:r w:rsidR="00640C32" w:rsidRPr="00CB776D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CB776D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ՆԱԽԱԳԾԻ</w:t>
      </w:r>
      <w:r w:rsidR="00640C32" w:rsidRPr="00CB776D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CB776D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ԸՆԴՈՒՆՄԱՆ</w:t>
      </w:r>
      <w:r w:rsidR="00640C32" w:rsidRPr="00CB776D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CB776D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ԱՆՀՐԱԺԵՇՏՈՒԹՅԱՆ</w:t>
      </w:r>
      <w:r w:rsidR="00640C32" w:rsidRPr="00CB776D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CB776D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ՄԱՍԻՆ</w:t>
      </w:r>
    </w:p>
    <w:p w:rsidR="00160F46" w:rsidRPr="00CB776D" w:rsidRDefault="00160F46" w:rsidP="00CB776D">
      <w:pPr>
        <w:spacing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CB776D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CB776D">
        <w:rPr>
          <w:rFonts w:ascii="GHEA Grapalat" w:hAnsi="GHEA Grapalat"/>
          <w:sz w:val="22"/>
          <w:szCs w:val="22"/>
          <w:lang w:val="hy-AM"/>
        </w:rPr>
        <w:t>.</w:t>
      </w:r>
    </w:p>
    <w:p w:rsidR="00160F46" w:rsidRPr="00CB776D" w:rsidRDefault="00160F46" w:rsidP="00CB776D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CB776D">
        <w:rPr>
          <w:rFonts w:ascii="GHEA Grapalat" w:hAnsi="GHEA Grapalat"/>
          <w:lang w:val="hy-AM"/>
        </w:rPr>
        <w:t xml:space="preserve">      Նախագծով նախատեսվում է հաստատել Հայաստանի Հանրապետության Սյունիքի մարզի Մեղրի համայնքի սեփականություն հանդիսացող հողամաս</w:t>
      </w:r>
      <w:r w:rsidR="00DD599B" w:rsidRPr="00CB776D">
        <w:rPr>
          <w:rFonts w:ascii="GHEA Grapalat" w:hAnsi="GHEA Grapalat"/>
          <w:lang w:val="hy-AM"/>
        </w:rPr>
        <w:t>ը</w:t>
      </w:r>
      <w:r w:rsidR="000915EF" w:rsidRPr="00CB776D">
        <w:rPr>
          <w:rFonts w:ascii="GHEA Grapalat" w:hAnsi="GHEA Grapalat"/>
          <w:lang w:val="hy-AM"/>
        </w:rPr>
        <w:t xml:space="preserve"> (</w:t>
      </w:r>
      <w:r w:rsidR="009B7E50" w:rsidRPr="00CB776D">
        <w:rPr>
          <w:rFonts w:ascii="GHEA Grapalat" w:hAnsi="GHEA Grapalat"/>
          <w:lang w:val="hy-AM"/>
        </w:rPr>
        <w:t>1</w:t>
      </w:r>
      <w:r w:rsidR="000915EF" w:rsidRPr="00CB776D">
        <w:rPr>
          <w:rFonts w:ascii="GHEA Grapalat" w:hAnsi="GHEA Grapalat"/>
          <w:lang w:val="hy-AM"/>
        </w:rPr>
        <w:t xml:space="preserve"> միավոր)</w:t>
      </w:r>
      <w:r w:rsidRPr="00CB776D">
        <w:rPr>
          <w:rFonts w:ascii="GHEA Grapalat" w:hAnsi="GHEA Grapalat"/>
          <w:lang w:val="hy-AM"/>
        </w:rPr>
        <w:t xml:space="preserve"> </w:t>
      </w:r>
      <w:r w:rsidR="009B7E50" w:rsidRPr="00CB776D">
        <w:rPr>
          <w:rFonts w:ascii="GHEA Grapalat" w:hAnsi="GHEA Grapalat"/>
          <w:lang w:val="hy-AM"/>
        </w:rPr>
        <w:t>վարձակալության իրավունքով,</w:t>
      </w:r>
      <w:r w:rsidR="00DD599B" w:rsidRPr="00CB776D">
        <w:rPr>
          <w:rFonts w:ascii="GHEA Grapalat" w:hAnsi="GHEA Grapalat"/>
          <w:lang w:val="hy-AM"/>
        </w:rPr>
        <w:t xml:space="preserve"> </w:t>
      </w:r>
      <w:r w:rsidR="009B7E50" w:rsidRPr="00CB776D">
        <w:rPr>
          <w:rFonts w:ascii="GHEA Grapalat" w:hAnsi="GHEA Grapalat"/>
          <w:color w:val="000000"/>
          <w:lang w:val="hy-AM"/>
        </w:rPr>
        <w:t>մրցույթային կարգով տրամադրմանը</w:t>
      </w:r>
      <w:r w:rsidRPr="00CB776D">
        <w:rPr>
          <w:rFonts w:ascii="GHEA Grapalat" w:hAnsi="GHEA Grapalat"/>
          <w:lang w:val="hy-AM"/>
        </w:rPr>
        <w:t>:</w:t>
      </w:r>
      <w:r w:rsidR="00DD599B" w:rsidRPr="00CB776D">
        <w:rPr>
          <w:rFonts w:ascii="GHEA Grapalat" w:hAnsi="GHEA Grapalat"/>
          <w:lang w:val="hy-AM"/>
        </w:rPr>
        <w:t xml:space="preserve"> </w:t>
      </w:r>
      <w:r w:rsidR="00DD599B" w:rsidRPr="00CB776D">
        <w:rPr>
          <w:rFonts w:ascii="GHEA Grapalat" w:hAnsi="GHEA Grapalat" w:cs="Sylfaen"/>
          <w:color w:val="000000"/>
          <w:lang w:val="hy-AM"/>
        </w:rPr>
        <w:t xml:space="preserve">Նշված </w:t>
      </w:r>
      <w:r w:rsidR="00E22079" w:rsidRPr="00CB776D">
        <w:rPr>
          <w:rFonts w:ascii="GHEA Grapalat" w:hAnsi="GHEA Grapalat"/>
          <w:color w:val="000000"/>
          <w:lang w:val="hy-AM"/>
        </w:rPr>
        <w:t>հողամասը</w:t>
      </w:r>
      <w:r w:rsidR="00DD599B" w:rsidRPr="00CB776D">
        <w:rPr>
          <w:rFonts w:ascii="GHEA Grapalat" w:hAnsi="GHEA Grapalat" w:cs="Sylfaen"/>
          <w:color w:val="000000"/>
          <w:lang w:val="hy-AM"/>
        </w:rPr>
        <w:t xml:space="preserve"> ներկայումս ոչ ոքի կողմից չի օգտագործվում, ծանրաբեռնված չէ սերվիտուտներով և չի գտնվում ՀՀ հողային օրենսգրքի 60-րդ հողերի ցանկում:</w:t>
      </w:r>
    </w:p>
    <w:p w:rsidR="00160F46" w:rsidRPr="00CB776D" w:rsidRDefault="00DD599B" w:rsidP="00CB776D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CB776D">
        <w:rPr>
          <w:rFonts w:ascii="GHEA Grapalat" w:hAnsi="GHEA Grapalat"/>
          <w:lang w:val="hy-AM"/>
        </w:rPr>
        <w:t xml:space="preserve">       </w:t>
      </w:r>
      <w:r w:rsidR="00160F46" w:rsidRPr="00CB776D">
        <w:rPr>
          <w:rFonts w:ascii="GHEA Grapalat" w:hAnsi="GHEA Grapalat"/>
          <w:lang w:val="hy-AM"/>
        </w:rPr>
        <w:t>Որոշման</w:t>
      </w:r>
      <w:r w:rsidR="008C7194" w:rsidRPr="00CB776D">
        <w:rPr>
          <w:rFonts w:ascii="GHEA Grapalat" w:hAnsi="GHEA Grapalat"/>
          <w:lang w:val="hy-AM"/>
        </w:rPr>
        <w:t xml:space="preserve"> նախագծի</w:t>
      </w:r>
      <w:r w:rsidR="00160F46" w:rsidRPr="00CB776D">
        <w:rPr>
          <w:rFonts w:ascii="GHEA Grapalat" w:hAnsi="GHEA Grapalat"/>
          <w:lang w:val="hy-AM"/>
        </w:rPr>
        <w:t xml:space="preserve"> ընդունումը կբարձրացնի համայնքային սեփականություն հանդիսացող  հողամասերի օտարման և օգտագործման տրամադրման արդյունավետությունը,</w:t>
      </w:r>
      <w:r w:rsidR="008C7194" w:rsidRPr="00CB776D">
        <w:rPr>
          <w:rFonts w:ascii="GHEA Grapalat" w:hAnsi="GHEA Grapalat"/>
          <w:lang w:val="hy-AM"/>
        </w:rPr>
        <w:t xml:space="preserve"> </w:t>
      </w:r>
      <w:r w:rsidR="00160F46" w:rsidRPr="00CB776D">
        <w:rPr>
          <w:rFonts w:ascii="GHEA Grapalat" w:hAnsi="GHEA Grapalat"/>
          <w:lang w:val="hy-AM"/>
        </w:rPr>
        <w:t>ինչ էլ հնարավորություն կտա համայնքի բյուջեի մուտքերն ավելացնել</w:t>
      </w:r>
      <w:r w:rsidR="009B7E50" w:rsidRPr="00CB776D">
        <w:rPr>
          <w:rFonts w:ascii="GHEA Grapalat" w:hAnsi="GHEA Grapalat"/>
          <w:lang w:val="hy-AM"/>
        </w:rPr>
        <w:t xml:space="preserve"> տարեկան</w:t>
      </w:r>
      <w:r w:rsidRPr="00CB776D">
        <w:rPr>
          <w:rFonts w:ascii="GHEA Grapalat" w:hAnsi="GHEA Grapalat"/>
          <w:lang w:val="hy-AM"/>
        </w:rPr>
        <w:t xml:space="preserve"> </w:t>
      </w:r>
      <w:r w:rsidR="00E22079" w:rsidRPr="00CB776D">
        <w:rPr>
          <w:rFonts w:ascii="GHEA Grapalat" w:hAnsi="GHEA Grapalat"/>
          <w:lang w:val="hy-AM"/>
        </w:rPr>
        <w:t xml:space="preserve">մոտ </w:t>
      </w:r>
      <w:r w:rsidR="009B7E50" w:rsidRPr="00CB776D">
        <w:rPr>
          <w:rFonts w:ascii="GHEA Grapalat" w:hAnsi="GHEA Grapalat"/>
          <w:lang w:val="hy-AM"/>
        </w:rPr>
        <w:t>1</w:t>
      </w:r>
      <w:r w:rsidR="00A22D29" w:rsidRPr="00CB776D">
        <w:rPr>
          <w:rFonts w:ascii="GHEA Grapalat" w:hAnsi="GHEA Grapalat"/>
          <w:lang w:val="hy-AM"/>
        </w:rPr>
        <w:t>0</w:t>
      </w:r>
      <w:r w:rsidR="00A22D29" w:rsidRPr="00CB776D">
        <w:rPr>
          <w:rFonts w:ascii="Courier New" w:hAnsi="Courier New" w:cs="Courier New"/>
          <w:lang w:val="hy-AM"/>
        </w:rPr>
        <w:t> </w:t>
      </w:r>
      <w:r w:rsidR="00A22D29" w:rsidRPr="00CB776D">
        <w:rPr>
          <w:rFonts w:ascii="GHEA Grapalat" w:hAnsi="GHEA Grapalat"/>
          <w:lang w:val="hy-AM"/>
        </w:rPr>
        <w:t>000 (</w:t>
      </w:r>
      <w:r w:rsidR="009B7E50" w:rsidRPr="00CB776D">
        <w:rPr>
          <w:rFonts w:ascii="GHEA Grapalat" w:hAnsi="GHEA Grapalat"/>
          <w:lang w:val="hy-AM"/>
        </w:rPr>
        <w:t>տաս</w:t>
      </w:r>
      <w:r w:rsidR="00A22D29" w:rsidRPr="00CB776D">
        <w:rPr>
          <w:rFonts w:ascii="GHEA Grapalat" w:hAnsi="GHEA Grapalat"/>
          <w:lang w:val="hy-AM"/>
        </w:rPr>
        <w:t xml:space="preserve"> հազար)</w:t>
      </w:r>
      <w:r w:rsidR="00160F46" w:rsidRPr="00CB776D">
        <w:rPr>
          <w:rFonts w:ascii="GHEA Grapalat" w:hAnsi="GHEA Grapalat"/>
          <w:lang w:val="hy-AM"/>
        </w:rPr>
        <w:t xml:space="preserve"> </w:t>
      </w:r>
      <w:r w:rsidR="002779A6" w:rsidRPr="00CB776D">
        <w:rPr>
          <w:rFonts w:ascii="GHEA Grapalat" w:hAnsi="GHEA Grapalat"/>
          <w:lang w:val="hy-AM"/>
        </w:rPr>
        <w:t xml:space="preserve">ՀՀ </w:t>
      </w:r>
      <w:r w:rsidR="00160F46" w:rsidRPr="00CB776D">
        <w:rPr>
          <w:rFonts w:ascii="GHEA Grapalat" w:hAnsi="GHEA Grapalat"/>
          <w:lang w:val="hy-AM"/>
        </w:rPr>
        <w:t>դրամով:</w:t>
      </w:r>
    </w:p>
    <w:p w:rsidR="00E22079" w:rsidRPr="00CB776D" w:rsidRDefault="00160F46" w:rsidP="00CB776D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CB776D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CB776D">
        <w:rPr>
          <w:rFonts w:ascii="GHEA Grapalat" w:hAnsi="GHEA Grapalat" w:cs="Sylfaen"/>
          <w:sz w:val="22"/>
          <w:szCs w:val="22"/>
          <w:lang w:val="hy-AM"/>
        </w:rPr>
        <w:t xml:space="preserve"> Ելնե</w:t>
      </w:r>
      <w:r w:rsidR="00DD599B" w:rsidRPr="00CB776D">
        <w:rPr>
          <w:rFonts w:ascii="GHEA Grapalat" w:hAnsi="GHEA Grapalat" w:cs="Sylfaen"/>
          <w:sz w:val="22"/>
          <w:szCs w:val="22"/>
          <w:lang w:val="hy-AM"/>
        </w:rPr>
        <w:t xml:space="preserve">լով վերոգրյալից </w:t>
      </w:r>
      <w:r w:rsidRPr="00CB776D">
        <w:rPr>
          <w:rFonts w:ascii="GHEA Grapalat" w:hAnsi="GHEA Grapalat"/>
          <w:sz w:val="22"/>
          <w:szCs w:val="22"/>
          <w:lang w:val="hy-AM"/>
        </w:rPr>
        <w:t>Մ</w:t>
      </w:r>
      <w:r w:rsidRPr="00CB776D">
        <w:rPr>
          <w:rFonts w:ascii="GHEA Grapalat" w:hAnsi="GHEA Grapalat" w:cs="Sylfaen"/>
          <w:sz w:val="22"/>
          <w:szCs w:val="22"/>
          <w:lang w:val="hy-AM"/>
        </w:rPr>
        <w:t xml:space="preserve">եղրի համայնքի ավագանու քննարկմանն է ներկայացվում </w:t>
      </w:r>
      <w:r w:rsidR="00DD599B" w:rsidRPr="00CB776D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Ալվանք գյուղում գտնվող, համայնքային սեփականություն հանդիսացող հողամասը վարձակալության իրավունքով տրամադելու և Հայաստանի Հանրապետության Սյունիքի մարզի Մեղրի համայնքի ավագանու 2017 թվականի հունիսի 5-ի N55-Ա որոշման 1-ին և 4-րդ կետերը չեղյալ ճանաչելու մասին</w:t>
      </w:r>
      <w:r w:rsidR="00DD599B" w:rsidRPr="00CB776D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E22079" w:rsidRPr="00CB776D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CB776D">
        <w:rPr>
          <w:rFonts w:ascii="GHEA Grapalat" w:hAnsi="GHEA Grapalat" w:cs="Sylfaen"/>
          <w:sz w:val="22"/>
          <w:szCs w:val="22"/>
          <w:lang w:val="hy-AM"/>
        </w:rPr>
        <w:t>ավագանու որոշման նախագիծը:</w:t>
      </w:r>
    </w:p>
    <w:p w:rsidR="007C2D31" w:rsidRPr="00CB776D" w:rsidRDefault="007C2D31" w:rsidP="00CB776D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CB776D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CB776D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CB776D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640C32" w:rsidRPr="00CB776D" w:rsidRDefault="00640C32" w:rsidP="00CB776D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CB776D">
        <w:rPr>
          <w:rFonts w:ascii="GHEA Grapalat" w:hAnsi="GHEA Grapalat"/>
          <w:sz w:val="22"/>
          <w:szCs w:val="22"/>
          <w:lang w:val="hy-AM"/>
        </w:rPr>
        <w:t>&lt;&lt;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ԱԼՎԱՆՔ ԳՅՈՒՂՈՒՄ ԳՏՆՎՈՂ, ՀԱՄԱՅՆՔԱՅԻՆ ՍԵՓԱԿԱՆՈՒԹՅՈՒՆ ՀԱՆԴԻՍԱՑՈՂ ՀՈՂԱՄԱՍԸ ՎԱՐՁԱԿԱԼՈՒԹՅԱՆ ԻՐԱՎՈՒՆՔՈՎ ՏՐԱՄԱԴԵԼՈՒ ԵՎ ՀԱՅԱՍՏԱՆԻ ՀԱՆՐԱՊԵՏՈՒԹՅԱՆ ՍՅՈՒՆԻՔԻ ՄԱՐԶԻ ՄԵՂՐԻ ՀԱՄԱՅՆՔԻ ԱՎԱԳԱՆՈՒ 2017 ԹՎԱԿԱՆԻ ՀՈՒՆԻՍԻ 5-Ի N55-Ա ՈՐՈՇՄԱՆ 1-ԻՆ ԵՎ 4-ՐԴ ԿԵՏԵՐԸ ՉԵՂՅԱԼ ՃԱՆԱՉԵԼՈՒ ՄԱՍԻՆ</w:t>
      </w:r>
      <w:r w:rsidR="009B7E50" w:rsidRPr="00CB776D">
        <w:rPr>
          <w:rFonts w:ascii="GHEA Grapalat" w:hAnsi="GHEA Grapalat"/>
          <w:sz w:val="22"/>
          <w:szCs w:val="22"/>
          <w:lang w:val="hy-AM"/>
        </w:rPr>
        <w:t xml:space="preserve">&gt;&gt;  </w:t>
      </w:r>
      <w:r w:rsidRPr="00CB776D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0F324D" w:rsidRPr="00CB776D" w:rsidRDefault="00640C32" w:rsidP="00CB776D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CB776D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="009B7E50" w:rsidRPr="00CB776D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Ալվանք գյուղում գտնվող, համայնքային սեփականություն հանդիսացող հողամասը վարձակալության իրավունքով տրամադելու և Հայաստանի Հանրապետության Սյունիքի մարզի Մեղրի համայնքի ավագանու 2017 թվականի հունիսի 5-ի N55-Ա որոշման 1-ին և 4-րդ կետերը չեղյալ ճանաչելու մասին</w:t>
      </w:r>
      <w:r w:rsidRPr="00CB776D">
        <w:rPr>
          <w:rFonts w:ascii="GHEA Grapalat" w:hAnsi="GHEA Grapalat"/>
          <w:sz w:val="22"/>
          <w:szCs w:val="22"/>
          <w:lang w:val="hy-AM"/>
        </w:rPr>
        <w:t>» որոշման նախագծի ընդունման կապակցությամբ ՀՀ Սյունիքի մարզի Մեղրի համայնքի բյուջեի</w:t>
      </w:r>
      <w:r w:rsidR="000F324D" w:rsidRPr="00CB776D">
        <w:rPr>
          <w:rFonts w:ascii="GHEA Grapalat" w:hAnsi="GHEA Grapalat"/>
          <w:sz w:val="22"/>
          <w:szCs w:val="22"/>
          <w:lang w:val="hy-AM"/>
        </w:rPr>
        <w:t xml:space="preserve"> եկամուտները կավելանա </w:t>
      </w:r>
      <w:r w:rsidR="00E22079" w:rsidRPr="00CB776D">
        <w:rPr>
          <w:rFonts w:ascii="GHEA Grapalat" w:hAnsi="GHEA Grapalat"/>
          <w:sz w:val="22"/>
          <w:szCs w:val="22"/>
          <w:lang w:val="hy-AM"/>
        </w:rPr>
        <w:t xml:space="preserve">մոտ </w:t>
      </w:r>
      <w:r w:rsidR="009B7E50" w:rsidRPr="00CB776D">
        <w:rPr>
          <w:rFonts w:ascii="GHEA Grapalat" w:hAnsi="GHEA Grapalat"/>
          <w:sz w:val="22"/>
          <w:szCs w:val="22"/>
          <w:lang w:val="hy-AM"/>
        </w:rPr>
        <w:t>1</w:t>
      </w:r>
      <w:r w:rsidR="00A22D29" w:rsidRPr="00CB776D">
        <w:rPr>
          <w:rFonts w:ascii="GHEA Grapalat" w:hAnsi="GHEA Grapalat"/>
          <w:sz w:val="22"/>
          <w:szCs w:val="22"/>
          <w:lang w:val="hy-AM"/>
        </w:rPr>
        <w:t>0</w:t>
      </w:r>
      <w:r w:rsidR="00A22D29" w:rsidRPr="00CB776D">
        <w:rPr>
          <w:rFonts w:ascii="Courier New" w:hAnsi="Courier New" w:cs="Courier New"/>
          <w:sz w:val="22"/>
          <w:szCs w:val="22"/>
          <w:lang w:val="hy-AM"/>
        </w:rPr>
        <w:t> </w:t>
      </w:r>
      <w:r w:rsidR="00A22D29" w:rsidRPr="00CB776D">
        <w:rPr>
          <w:rFonts w:ascii="GHEA Grapalat" w:hAnsi="GHEA Grapalat"/>
          <w:sz w:val="22"/>
          <w:szCs w:val="22"/>
          <w:lang w:val="hy-AM"/>
        </w:rPr>
        <w:t>000 (</w:t>
      </w:r>
      <w:r w:rsidR="009B7E50" w:rsidRPr="00CB776D">
        <w:rPr>
          <w:rFonts w:ascii="GHEA Grapalat" w:hAnsi="GHEA Grapalat"/>
          <w:sz w:val="22"/>
          <w:szCs w:val="22"/>
          <w:lang w:val="hy-AM"/>
        </w:rPr>
        <w:t>տաս</w:t>
      </w:r>
      <w:r w:rsidR="00A22D29" w:rsidRPr="00CB776D">
        <w:rPr>
          <w:rFonts w:ascii="GHEA Grapalat" w:hAnsi="GHEA Grapalat"/>
          <w:sz w:val="22"/>
          <w:szCs w:val="22"/>
          <w:lang w:val="hy-AM"/>
        </w:rPr>
        <w:t xml:space="preserve"> հազար)</w:t>
      </w:r>
      <w:r w:rsidR="007C2D31" w:rsidRPr="00CB776D">
        <w:rPr>
          <w:rFonts w:ascii="GHEA Grapalat" w:hAnsi="GHEA Grapalat"/>
          <w:sz w:val="22"/>
          <w:szCs w:val="22"/>
          <w:lang w:val="hy-AM"/>
        </w:rPr>
        <w:t xml:space="preserve"> ՀՀ</w:t>
      </w:r>
      <w:r w:rsidR="000F324D" w:rsidRPr="00CB776D">
        <w:rPr>
          <w:rFonts w:ascii="GHEA Grapalat" w:hAnsi="GHEA Grapalat"/>
          <w:sz w:val="22"/>
          <w:szCs w:val="22"/>
          <w:lang w:val="hy-AM"/>
        </w:rPr>
        <w:t xml:space="preserve"> դրամով, իսկ բյուջեի</w:t>
      </w:r>
      <w:r w:rsidRPr="00CB776D">
        <w:rPr>
          <w:rFonts w:ascii="GHEA Grapalat" w:hAnsi="GHEA Grapalat"/>
          <w:sz w:val="22"/>
          <w:szCs w:val="22"/>
          <w:lang w:val="hy-AM"/>
        </w:rPr>
        <w:t xml:space="preserve"> ծախսերում փոփոխություններ չեն առաջանա: </w:t>
      </w:r>
    </w:p>
    <w:p w:rsidR="000F324D" w:rsidRPr="00CB776D" w:rsidRDefault="00C74BE0" w:rsidP="00CB776D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CB776D">
        <w:rPr>
          <w:rFonts w:ascii="GHEA Grapalat" w:hAnsi="GHEA Grapalat"/>
          <w:sz w:val="22"/>
          <w:szCs w:val="22"/>
          <w:lang w:val="hy-AM"/>
        </w:rPr>
        <w:t xml:space="preserve">                                            </w:t>
      </w:r>
      <w:r w:rsidR="000F324D" w:rsidRPr="00CB776D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CB776D" w:rsidRDefault="000F324D" w:rsidP="00CB776D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CB776D">
        <w:rPr>
          <w:rFonts w:ascii="GHEA Grapalat" w:hAnsi="GHEA Grapalat"/>
          <w:sz w:val="22"/>
          <w:szCs w:val="22"/>
          <w:lang w:val="hy-AM"/>
        </w:rPr>
        <w:t>&lt;&lt;</w:t>
      </w:r>
      <w:r w:rsidR="00C74BE0" w:rsidRPr="00CB776D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ԱԼՎԱՆՔ ԳՅՈՒՂՈՒՄ ԳՏՆՎՈՂ, ՀԱՄԱՅՆՔԱՅԻՆ ՍԵՓԱԿԱՆՈՒԹՅՈՒՆ ՀԱՆԴԻՍԱՑՈՂ ՀՈՂԱՄԱՍԸ ՎԱՐՁԱԿԱԼՈՒԹՅԱՆ ԻՐԱՎՈՒՆՔՈՎ ՏՐԱՄԱԴԵԼՈՒ ԵՎ ՀԱՅԱՍՏԱՆԻ ՀԱՆՐԱՊԵՏՈՒԹՅԱՆ ՍՅՈՒՆԻՔԻ ՄԱՐԶԻ ՄԵՂՐԻ ՀԱՄԱՅՆՔԻ ԱՎԱԳԱՆՈՒ 2017 ԹՎԱԿԱՆԻ ՀՈՒՆԻՍԻ 5-Ի N55-Ա ՈՐՈՇՄԱՆ 1-ԻՆ ԵՎ 4-ՐԴ ԿԵՏԵՐԸ ՉԵՂՅԱԼ ՃԱՆԱՉԵԼՈՒ ՄԱՍԻՆ</w:t>
      </w:r>
      <w:r w:rsidRPr="00CB776D">
        <w:rPr>
          <w:rFonts w:ascii="GHEA Grapalat" w:hAnsi="GHEA Grapalat"/>
          <w:sz w:val="22"/>
          <w:szCs w:val="22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CB776D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Pr="00CB776D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CB776D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Pr="00CB776D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CB776D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Pr="00CB776D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CB776D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</w:p>
    <w:p w:rsidR="000F324D" w:rsidRPr="00CB776D" w:rsidRDefault="000F324D" w:rsidP="00CB776D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CB776D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="00C74BE0" w:rsidRPr="00CB776D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Ալվանք գյուղում գտնվող, համայնքային սեփականություն հանդիսացող հողամասը վարձակալության իրավունքով տրամադելու և Հայաստանի Հանրապետության Սյունիքի մարզի Մեղրի համայնքի ավագանու 2017 թվականի հունիսի 5-ի N55-Ա որոշման 1-ին և 4-րդ կետերը չեղյալ ճանաչելու մասին</w:t>
      </w:r>
      <w:r w:rsidRPr="00CB776D">
        <w:rPr>
          <w:rFonts w:ascii="GHEA Grapalat" w:hAnsi="GHEA Grapalat"/>
          <w:sz w:val="22"/>
          <w:szCs w:val="22"/>
          <w:lang w:val="hy-AM"/>
        </w:rPr>
        <w:t xml:space="preserve">» որոշման նախագծի ընդունման կապակցությամբ </w:t>
      </w:r>
      <w:r w:rsidRPr="00CB776D">
        <w:rPr>
          <w:rFonts w:ascii="GHEA Grapalat" w:hAnsi="GHEA Grapalat" w:cs="Sylfaen"/>
          <w:sz w:val="22"/>
          <w:szCs w:val="22"/>
          <w:lang w:val="hy-AM"/>
        </w:rPr>
        <w:t>այլ</w:t>
      </w:r>
      <w:r w:rsidRPr="00CB776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776D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CB776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776D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CB776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776D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CB776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776D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CB776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776D">
        <w:rPr>
          <w:rFonts w:ascii="GHEA Grapalat" w:hAnsi="GHEA Grapalat" w:cs="Sylfaen"/>
          <w:sz w:val="22"/>
          <w:szCs w:val="22"/>
          <w:lang w:val="hy-AM"/>
        </w:rPr>
        <w:t>չի</w:t>
      </w:r>
      <w:r w:rsidRPr="00CB776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776D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CB776D">
        <w:rPr>
          <w:rFonts w:ascii="GHEA Grapalat" w:hAnsi="GHEA Grapalat" w:cs="Tahoma"/>
          <w:sz w:val="22"/>
          <w:szCs w:val="22"/>
          <w:lang w:val="hy-AM"/>
        </w:rPr>
        <w:t>։</w:t>
      </w:r>
      <w:r w:rsidRPr="00CB776D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bookmarkStart w:id="0" w:name="_GoBack"/>
      <w:bookmarkEnd w:id="0"/>
      <w:r w:rsidR="007C2D31" w:rsidRPr="00CB776D">
        <w:rPr>
          <w:rFonts w:ascii="GHEA Grapalat" w:hAnsi="GHEA Grapalat" w:cs="Sylfaen"/>
          <w:sz w:val="22"/>
          <w:szCs w:val="22"/>
          <w:lang w:val="hy-AM"/>
        </w:rPr>
        <w:br/>
        <w:t xml:space="preserve">         </w:t>
      </w:r>
      <w:r w:rsidRPr="00CB776D">
        <w:rPr>
          <w:rFonts w:ascii="GHEA Grapalat" w:hAnsi="GHEA Grapalat" w:cs="Sylfaen"/>
          <w:sz w:val="22"/>
          <w:szCs w:val="22"/>
          <w:lang w:val="hy-AM"/>
        </w:rPr>
        <w:t xml:space="preserve">     ՀԱՄԱՅՆՔԻ ՂԵԿԱՎԱՐ                        ՄԽԻԹԱՐ ԶԱՔԱՐՅԱՆ</w:t>
      </w:r>
    </w:p>
    <w:p w:rsidR="000F324D" w:rsidRPr="00CB776D" w:rsidRDefault="000F324D" w:rsidP="00CB776D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CB776D">
        <w:rPr>
          <w:rFonts w:ascii="GHEA Grapalat" w:hAnsi="GHEA Grapalat"/>
          <w:sz w:val="22"/>
          <w:szCs w:val="22"/>
          <w:lang w:val="hy-AM"/>
        </w:rPr>
        <w:t xml:space="preserve"> </w:t>
      </w:r>
    </w:p>
    <w:sectPr w:rsidR="000F324D" w:rsidRPr="00CB776D" w:rsidSect="00CB776D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915EF"/>
    <w:rsid w:val="000F324D"/>
    <w:rsid w:val="00134346"/>
    <w:rsid w:val="00160F46"/>
    <w:rsid w:val="002779A6"/>
    <w:rsid w:val="00460BC8"/>
    <w:rsid w:val="0051089D"/>
    <w:rsid w:val="00625FE9"/>
    <w:rsid w:val="00640C32"/>
    <w:rsid w:val="007C2D31"/>
    <w:rsid w:val="008C7194"/>
    <w:rsid w:val="00902050"/>
    <w:rsid w:val="009B7E50"/>
    <w:rsid w:val="00A22D29"/>
    <w:rsid w:val="00C74BE0"/>
    <w:rsid w:val="00CB776D"/>
    <w:rsid w:val="00DD599B"/>
    <w:rsid w:val="00DF17B1"/>
    <w:rsid w:val="00E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17</cp:revision>
  <cp:lastPrinted>2017-07-19T08:18:00Z</cp:lastPrinted>
  <dcterms:created xsi:type="dcterms:W3CDTF">2016-12-19T10:34:00Z</dcterms:created>
  <dcterms:modified xsi:type="dcterms:W3CDTF">2017-07-19T08:18:00Z</dcterms:modified>
</cp:coreProperties>
</file>