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B575B0" w:rsidRPr="004A34C5" w:rsidRDefault="00D94D87" w:rsidP="004A3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="00B575B0" w:rsidRPr="004A34C5">
        <w:rPr>
          <w:rFonts w:ascii="GHEA Grapalat" w:hAnsi="GHEA Grapalat" w:cstheme="minorHAnsi"/>
          <w:lang w:val="af-ZA"/>
        </w:rPr>
        <w:t>«</w:t>
      </w:r>
      <w:r w:rsidR="00B575B0"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E6155" w:rsidRPr="004A34C5">
        <w:rPr>
          <w:rFonts w:ascii="GHEA Grapalat" w:hAnsi="GHEA Grapalat"/>
          <w:bCs/>
          <w:color w:val="000000"/>
          <w:lang w:val="hy-AM"/>
        </w:rPr>
        <w:t xml:space="preserve"> </w:t>
      </w:r>
      <w:r w:rsidR="00D02B3B" w:rsidRPr="00D02B3B">
        <w:rPr>
          <w:rFonts w:ascii="GHEA Grapalat" w:hAnsi="GHEA Grapalat"/>
          <w:bCs/>
          <w:color w:val="000000"/>
          <w:lang w:val="hy-AM"/>
        </w:rPr>
        <w:t xml:space="preserve">ԶԵՖԻՐԱ ԼԵՎՈՆԻ ՍԱՐԳՍՅԱՆԻՆ </w:t>
      </w:r>
      <w:r w:rsidR="00B575B0"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="00B575B0" w:rsidRPr="004A34C5">
        <w:rPr>
          <w:rFonts w:ascii="GHEA Grapalat" w:hAnsi="GHEA Grapalat" w:cstheme="minorHAnsi"/>
          <w:lang w:val="af-ZA"/>
        </w:rPr>
        <w:t xml:space="preserve">» ԱՎԱԳԱՆՈՒ </w:t>
      </w:r>
      <w:r w:rsidR="00C5306B">
        <w:rPr>
          <w:rFonts w:ascii="GHEA Grapalat" w:hAnsi="GHEA Grapalat" w:cstheme="minorHAnsi"/>
          <w:lang w:val="af-ZA"/>
        </w:rPr>
        <w:t xml:space="preserve">ԹԻՎ </w:t>
      </w:r>
      <w:r w:rsidR="00D02B3B">
        <w:rPr>
          <w:rFonts w:ascii="GHEA Grapalat" w:hAnsi="GHEA Grapalat" w:cstheme="minorHAnsi"/>
          <w:lang w:val="hy-AM"/>
        </w:rPr>
        <w:t>8</w:t>
      </w:r>
      <w:r w:rsidR="008A6DBC" w:rsidRPr="008A6DBC">
        <w:rPr>
          <w:rFonts w:ascii="GHEA Grapalat" w:hAnsi="GHEA Grapalat" w:cstheme="minorHAnsi"/>
          <w:lang w:val="hy-AM"/>
        </w:rPr>
        <w:t>3</w:t>
      </w:r>
      <w:r>
        <w:rPr>
          <w:rFonts w:ascii="GHEA Grapalat" w:hAnsi="GHEA Grapalat" w:cstheme="minorHAnsi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</w:t>
      </w:r>
      <w:r w:rsidR="00B575B0" w:rsidRPr="004A34C5">
        <w:rPr>
          <w:rFonts w:ascii="GHEA Grapalat" w:hAnsi="GHEA Grapalat" w:cstheme="minorHAnsi"/>
          <w:lang w:val="af-ZA"/>
        </w:rPr>
        <w:t>ՆԱԽԱԳԾԻ ԸՆԴՈՒՄԱՆ ԱՆՀՐԱԺԵՇՏՈՒԹՅԱՆ ՄԱՍԻՆ</w:t>
      </w:r>
    </w:p>
    <w:p w:rsidR="00D94D87" w:rsidRPr="00C5306B" w:rsidRDefault="00D94D87" w:rsidP="00B575B0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B575B0" w:rsidRPr="004A34C5" w:rsidRDefault="00D94D87" w:rsidP="00B575B0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C530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 </w:t>
      </w:r>
      <w:r>
        <w:rPr>
          <w:rFonts w:ascii="GHEA Grapalat" w:hAnsi="GHEA Grapalat" w:cstheme="minorHAnsi"/>
          <w:sz w:val="24"/>
          <w:szCs w:val="24"/>
          <w:lang w:val="af-ZA"/>
        </w:rPr>
        <w:t>&lt;&lt;Տեղական ինքնակառավարման մասին &gt;&gt; օրենքի 18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-րդ հոդվածի 1-ին մասի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21-րդ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 xml:space="preserve"> կետը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theme="minorHAnsi"/>
          <w:sz w:val="24"/>
          <w:szCs w:val="24"/>
          <w:lang w:val="af-ZA"/>
        </w:rPr>
        <w:t>որի համաձայն</w:t>
      </w:r>
      <w:r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>համայնքի սեփականություն հանդիսացող գույքն օգտագործման տրամադրելու կամ օտարելու մասին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որոշման մեջ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 xml:space="preserve"> ուղղակի վաճառքի դեպքում` </w:t>
      </w:r>
      <w:r w:rsidRPr="00D94D87">
        <w:rPr>
          <w:rFonts w:ascii="GHEA Grapalat" w:hAnsi="GHEA Grapalat" w:cstheme="minorHAnsi"/>
          <w:sz w:val="24"/>
          <w:szCs w:val="24"/>
          <w:lang w:val="af-ZA"/>
        </w:rPr>
        <w:t xml:space="preserve">պետք է </w:t>
      </w:r>
      <w:r w:rsidR="0010789D">
        <w:rPr>
          <w:rFonts w:ascii="GHEA Grapalat" w:hAnsi="GHEA Grapalat" w:cstheme="minorHAnsi"/>
          <w:sz w:val="24"/>
          <w:szCs w:val="24"/>
          <w:lang w:val="af-ZA"/>
        </w:rPr>
        <w:t>նշվի</w:t>
      </w:r>
      <w:r w:rsidR="0043766E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43766E" w:rsidRPr="0043766E">
        <w:rPr>
          <w:rFonts w:ascii="GHEA Grapalat" w:hAnsi="GHEA Grapalat" w:cstheme="minorHAnsi"/>
          <w:sz w:val="24"/>
          <w:szCs w:val="24"/>
          <w:lang w:val="af-ZA"/>
        </w:rPr>
        <w:t>վաճառքի գինը</w:t>
      </w:r>
      <w:r w:rsidRPr="00C5306B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="00B575B0"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  <w:r w:rsidR="0010789D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Որոշման ընդունման անհրաժեշտությունը պայմանավորված է&lt;&lt;Տեղական ինքնակառավարման մասին&gt;&gt; օրենքի 18-ր հոդվածի 1-ին մասի 21-րդ կետի պահանջներին համապատասխանեցնելուն:</w:t>
      </w:r>
    </w:p>
    <w:p w:rsidR="00B575B0" w:rsidRPr="004A34C5" w:rsidRDefault="00B575B0" w:rsidP="00B575B0">
      <w:pPr>
        <w:pStyle w:val="a3"/>
        <w:spacing w:before="0" w:beforeAutospacing="0" w:after="0" w:afterAutospacing="0" w:line="240" w:lineRule="atLeast"/>
        <w:jc w:val="both"/>
        <w:rPr>
          <w:lang w:val="af-ZA"/>
        </w:rPr>
      </w:pPr>
      <w:r w:rsidRPr="004A34C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                 </w:t>
      </w:r>
      <w:r w:rsidRPr="004A34C5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lang w:val="af-ZA"/>
        </w:rPr>
        <w:t xml:space="preserve">&lt;&lt; </w:t>
      </w:r>
      <w:r w:rsidRPr="004A34C5">
        <w:rPr>
          <w:rFonts w:ascii="GHEA Grapalat" w:hAnsi="GHEA Grapalat" w:cstheme="minorHAnsi"/>
          <w:lang w:val="af-ZA"/>
        </w:rPr>
        <w:t>«</w:t>
      </w:r>
      <w:r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D02B3B">
        <w:rPr>
          <w:rFonts w:ascii="GHEA Grapalat" w:hAnsi="GHEA Grapalat"/>
          <w:bCs/>
          <w:color w:val="000000"/>
          <w:lang w:val="en-US"/>
        </w:rPr>
        <w:t>ԶԵՖԻՐԱ</w:t>
      </w:r>
      <w:r w:rsidR="00D02B3B" w:rsidRPr="00D02B3B">
        <w:rPr>
          <w:rFonts w:ascii="GHEA Grapalat" w:hAnsi="GHEA Grapalat"/>
          <w:bCs/>
          <w:color w:val="000000"/>
          <w:lang w:val="af-ZA"/>
        </w:rPr>
        <w:t xml:space="preserve">  </w:t>
      </w:r>
      <w:r w:rsidR="00D02B3B">
        <w:rPr>
          <w:rFonts w:ascii="GHEA Grapalat" w:hAnsi="GHEA Grapalat"/>
          <w:bCs/>
          <w:color w:val="000000"/>
          <w:lang w:val="en-US"/>
        </w:rPr>
        <w:t>ԼԵՎՈՆԻ</w:t>
      </w:r>
      <w:r w:rsidR="00D02B3B" w:rsidRPr="00D02B3B">
        <w:rPr>
          <w:rFonts w:ascii="GHEA Grapalat" w:hAnsi="GHEA Grapalat"/>
          <w:bCs/>
          <w:color w:val="000000"/>
          <w:lang w:val="af-ZA"/>
        </w:rPr>
        <w:t xml:space="preserve"> </w:t>
      </w:r>
      <w:r w:rsidR="00D02B3B">
        <w:rPr>
          <w:rFonts w:ascii="GHEA Grapalat" w:hAnsi="GHEA Grapalat"/>
          <w:bCs/>
          <w:color w:val="000000"/>
          <w:lang w:val="en-US"/>
        </w:rPr>
        <w:t>ՍԱՐԳՍՅԱՆԻՆ</w:t>
      </w:r>
      <w:r w:rsidR="00D02B3B" w:rsidRPr="00D02B3B">
        <w:rPr>
          <w:rFonts w:ascii="GHEA Grapalat" w:hAnsi="GHEA Grapalat"/>
          <w:bCs/>
          <w:color w:val="000000"/>
          <w:lang w:val="af-ZA"/>
        </w:rPr>
        <w:t xml:space="preserve"> </w:t>
      </w:r>
      <w:r w:rsidRPr="004A34C5">
        <w:rPr>
          <w:rFonts w:ascii="GHEA Grapalat" w:hAnsi="GHEA Grapalat"/>
          <w:bCs/>
          <w:color w:val="000000"/>
          <w:lang w:val="hy-AM"/>
        </w:rPr>
        <w:t>ՕՏԱՐԵԼՈՒ ՄԱՍԻՆ</w:t>
      </w:r>
      <w:r w:rsidRPr="004A34C5">
        <w:rPr>
          <w:rFonts w:ascii="GHEA Grapalat" w:hAnsi="GHEA Grapalat" w:cstheme="minorHAnsi"/>
          <w:lang w:val="af-ZA"/>
        </w:rPr>
        <w:t xml:space="preserve">» ԱՎԱԳԱՆՈՒ </w:t>
      </w:r>
      <w:r>
        <w:rPr>
          <w:rFonts w:ascii="GHEA Grapalat" w:hAnsi="GHEA Grapalat" w:cstheme="minorHAnsi"/>
          <w:lang w:val="af-ZA"/>
        </w:rPr>
        <w:t>ԹԻՎ</w:t>
      </w:r>
      <w:r w:rsidR="00C5306B">
        <w:rPr>
          <w:rFonts w:ascii="GHEA Grapalat" w:hAnsi="GHEA Grapalat" w:cstheme="minorHAnsi"/>
          <w:lang w:val="af-ZA"/>
        </w:rPr>
        <w:t xml:space="preserve"> </w:t>
      </w:r>
      <w:r w:rsidR="008A6DBC">
        <w:rPr>
          <w:rFonts w:ascii="GHEA Grapalat" w:hAnsi="GHEA Grapalat" w:cstheme="minorHAnsi"/>
          <w:lang w:val="af-ZA"/>
        </w:rPr>
        <w:t>83</w:t>
      </w:r>
      <w:r w:rsidR="00D02B3B">
        <w:rPr>
          <w:rFonts w:ascii="GHEA Grapalat" w:hAnsi="GHEA Grapalat" w:cstheme="minorHAnsi"/>
          <w:lang w:val="af-ZA"/>
        </w:rPr>
        <w:t xml:space="preserve"> </w:t>
      </w:r>
      <w:r w:rsidRPr="004A34C5">
        <w:rPr>
          <w:rFonts w:ascii="GHEA Grapalat" w:hAnsi="GHEA Grapalat" w:cstheme="minorHAnsi"/>
          <w:lang w:val="af-ZA"/>
        </w:rPr>
        <w:t xml:space="preserve">ՈՐՈՇՄԱՆ </w:t>
      </w:r>
      <w:r>
        <w:rPr>
          <w:rFonts w:ascii="GHEA Grapalat" w:hAnsi="GHEA Grapalat" w:cstheme="minorHAnsi"/>
          <w:lang w:val="af-ZA"/>
        </w:rPr>
        <w:t xml:space="preserve">ՄԵՋ ԼՐԱՑՈՒՄ ԿԱՏԱՐԵԼՈՒ ՄԱՍԻՆ &gt;&gt; ԱՎԱԳԱՆՈՒ ՈՐՈՇՄԱՆ 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B575B0"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43766E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sz w:val="24"/>
          <w:szCs w:val="24"/>
          <w:lang w:val="af-ZA"/>
        </w:rPr>
      </w:pPr>
    </w:p>
    <w:p w:rsidR="00B575B0" w:rsidRPr="004A34C5" w:rsidRDefault="0043766E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«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եղրի համայնքի սեփականություն հանդիսացող հողամասում գտնվող ինքնակամ կառույցը գնման նախապատվության իրավունքով (ուղղակի վաճառք) </w:t>
      </w:r>
      <w:proofErr w:type="spellStart"/>
      <w:r w:rsidR="00D02B3B">
        <w:rPr>
          <w:rFonts w:ascii="GHEA Grapalat" w:hAnsi="GHEA Grapalat" w:cs="Sylfaen"/>
          <w:sz w:val="24"/>
          <w:szCs w:val="24"/>
          <w:lang w:val="en-US"/>
        </w:rPr>
        <w:t>Զեֆիրա</w:t>
      </w:r>
      <w:proofErr w:type="spellEnd"/>
      <w:r w:rsidR="00D02B3B" w:rsidRPr="00D02B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02B3B">
        <w:rPr>
          <w:rFonts w:ascii="GHEA Grapalat" w:hAnsi="GHEA Grapalat" w:cs="Sylfaen"/>
          <w:sz w:val="24"/>
          <w:szCs w:val="24"/>
          <w:lang w:val="en-US"/>
        </w:rPr>
        <w:t>Լևոնի</w:t>
      </w:r>
      <w:proofErr w:type="spellEnd"/>
      <w:r w:rsidR="00D02B3B" w:rsidRPr="00D02B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02B3B">
        <w:rPr>
          <w:rFonts w:ascii="GHEA Grapalat" w:hAnsi="GHEA Grapalat" w:cs="Sylfaen"/>
          <w:sz w:val="24"/>
          <w:szCs w:val="24"/>
          <w:lang w:val="en-US"/>
        </w:rPr>
        <w:t>Սարգսյանին</w:t>
      </w:r>
      <w:proofErr w:type="spellEnd"/>
      <w:r w:rsidR="00D02B3B" w:rsidRPr="00D02B3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3766E">
        <w:rPr>
          <w:rFonts w:ascii="GHEA Grapalat" w:hAnsi="GHEA Grapalat" w:cs="Sylfaen"/>
          <w:sz w:val="24"/>
          <w:szCs w:val="24"/>
          <w:lang w:val="hy-AM"/>
        </w:rPr>
        <w:t>օտարելու մասին» ավագանու թիվ</w:t>
      </w:r>
      <w:r w:rsidR="00C530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6DBC">
        <w:rPr>
          <w:rFonts w:ascii="GHEA Grapalat" w:hAnsi="GHEA Grapalat" w:cs="Sylfaen"/>
          <w:sz w:val="24"/>
          <w:szCs w:val="24"/>
          <w:lang w:val="af-ZA"/>
        </w:rPr>
        <w:t>83</w:t>
      </w:r>
      <w:r w:rsidRPr="0043766E">
        <w:rPr>
          <w:rFonts w:ascii="GHEA Grapalat" w:hAnsi="GHEA Grapalat" w:cs="Sylfaen"/>
          <w:sz w:val="24"/>
          <w:szCs w:val="24"/>
          <w:lang w:val="hy-AM"/>
        </w:rPr>
        <w:t xml:space="preserve"> որոշման մեջ լրացում կատարելու մասին &gt;&gt;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եղրի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համայնքի ավագանու որոշման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այլ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75B0" w:rsidRPr="004A34C5">
        <w:rPr>
          <w:rFonts w:ascii="GHEA Grapalat" w:hAnsi="GHEA Grapalat" w:cs="Sylfaen"/>
          <w:sz w:val="24"/>
          <w:szCs w:val="24"/>
          <w:lang w:val="hy-AM"/>
        </w:rPr>
        <w:t>անհրաժեշտություն  չկա</w:t>
      </w:r>
      <w:r w:rsidR="00B575B0" w:rsidRPr="004A34C5">
        <w:rPr>
          <w:rFonts w:ascii="GHEA Grapalat" w:hAnsi="GHEA Grapalat" w:cs="Sylfaen"/>
          <w:sz w:val="24"/>
          <w:szCs w:val="24"/>
          <w:lang w:val="af-ZA"/>
        </w:rPr>
        <w:t>: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</w:t>
      </w:r>
      <w:r w:rsid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</w:t>
      </w:r>
      <w:r w:rsidR="00B575B0"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</w:t>
      </w:r>
    </w:p>
    <w:p w:rsidR="0043766E" w:rsidRPr="0043766E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575B0" w:rsidRPr="004A34C5" w:rsidRDefault="00B575B0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B575B0" w:rsidRPr="004A34C5" w:rsidRDefault="0043766E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 «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EC62BF" w:rsidRPr="00EC62BF">
        <w:rPr>
          <w:rFonts w:ascii="GHEA Grapalat" w:hAnsi="GHEA Grapalat"/>
          <w:bCs/>
          <w:color w:val="000000"/>
          <w:lang w:val="hy-AM"/>
        </w:rPr>
        <w:t xml:space="preserve">ԶԵՖԻՐԱ ԼԵՎՈՆԻ ՍԱՐԳՍՅԱՆԻՆ </w:t>
      </w:r>
      <w:r w:rsidR="00C530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ՕՏԱՐԵԼՈՒ ՄԱՍԻՆ» ԱՎԱԳԱՆՈՒ ԹԻՎ </w:t>
      </w:r>
      <w:r w:rsidR="00EC62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8A6DBC" w:rsidRPr="008A6D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bookmarkStart w:id="0" w:name="_GoBack"/>
      <w:bookmarkEnd w:id="0"/>
      <w:r w:rsidRPr="004376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ԼՐԱՑՈՒՄ ԿԱՏԱՐԵԼՈՒ ՄԱՍԻՆ &gt;&gt; ԱՎԱԳԱՆՈՒ ՈՐՈՇՄԱՆ  ՆԱԽԱԳԾԻ ԸՆԴՈՒՆՄԱՆ </w:t>
      </w:r>
      <w:r w:rsidR="00B575B0" w:rsidRPr="004A34C5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EC62BF" w:rsidRPr="00EC62BF">
        <w:rPr>
          <w:rFonts w:ascii="GHEA Grapalat" w:hAnsi="GHEA Grapalat" w:cstheme="minorHAnsi"/>
          <w:sz w:val="24"/>
          <w:szCs w:val="24"/>
          <w:lang w:val="hy-AM"/>
        </w:rPr>
        <w:t xml:space="preserve">Զեֆիրա Լևոնի Սարգսյանին </w:t>
      </w:r>
      <w:r w:rsidRPr="004A34C5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43766E" w:rsidRPr="0043766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ծախսերում փոփոխություններ չեն սպասվում:</w:t>
      </w:r>
    </w:p>
    <w:p w:rsidR="00B575B0" w:rsidRPr="004A34C5" w:rsidRDefault="00B575B0" w:rsidP="00B575B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C131C3" w:rsidRDefault="00C131C3"/>
    <w:sectPr w:rsidR="00C131C3" w:rsidSect="004A34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10789D"/>
    <w:rsid w:val="0030043B"/>
    <w:rsid w:val="0043766E"/>
    <w:rsid w:val="004A34C5"/>
    <w:rsid w:val="00566506"/>
    <w:rsid w:val="005E6155"/>
    <w:rsid w:val="00722B56"/>
    <w:rsid w:val="008A6DBC"/>
    <w:rsid w:val="00A5298F"/>
    <w:rsid w:val="00B575B0"/>
    <w:rsid w:val="00C131C3"/>
    <w:rsid w:val="00C5306B"/>
    <w:rsid w:val="00CF28B2"/>
    <w:rsid w:val="00D02B3B"/>
    <w:rsid w:val="00D14DBE"/>
    <w:rsid w:val="00D94D87"/>
    <w:rsid w:val="00DF20CD"/>
    <w:rsid w:val="00E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2019-12-16T10:42:00Z</cp:lastPrinted>
  <dcterms:created xsi:type="dcterms:W3CDTF">2019-12-16T10:44:00Z</dcterms:created>
  <dcterms:modified xsi:type="dcterms:W3CDTF">2019-12-18T11:46:00Z</dcterms:modified>
</cp:coreProperties>
</file>