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2D" w:rsidRPr="00C5682D" w:rsidRDefault="00C5682D" w:rsidP="00F626A6">
      <w:pPr>
        <w:spacing w:after="0" w:line="240" w:lineRule="atLeast"/>
        <w:jc w:val="right"/>
        <w:rPr>
          <w:rFonts w:ascii="GHEA Grapalat" w:hAnsi="GHEA Grapalat"/>
          <w:sz w:val="18"/>
          <w:szCs w:val="18"/>
        </w:rPr>
      </w:pPr>
      <w:r w:rsidRPr="00B114D1">
        <w:rPr>
          <w:rFonts w:ascii="GHEA Grapalat" w:hAnsi="GHEA Grapalat" w:cs="Sylfaen"/>
          <w:i/>
          <w:sz w:val="18"/>
          <w:szCs w:val="18"/>
          <w:lang w:val="hy-AM"/>
        </w:rPr>
        <w:t>Հավելված</w:t>
      </w:r>
      <w:r w:rsidRPr="00B114D1">
        <w:rPr>
          <w:rFonts w:ascii="GHEA Grapalat" w:hAnsi="GHEA Grapalat"/>
          <w:i/>
          <w:sz w:val="18"/>
          <w:szCs w:val="18"/>
          <w:lang w:val="hy-AM"/>
        </w:rPr>
        <w:t xml:space="preserve"> 1</w:t>
      </w:r>
    </w:p>
    <w:p w:rsidR="00C5682D" w:rsidRPr="00F626A6" w:rsidRDefault="00C5682D" w:rsidP="00F626A6">
      <w:pPr>
        <w:spacing w:after="0" w:line="240" w:lineRule="atLeast"/>
        <w:ind w:firstLine="5580"/>
        <w:jc w:val="right"/>
        <w:rPr>
          <w:rFonts w:ascii="GHEA Grapalat" w:hAnsi="GHEA Grapalat"/>
          <w:sz w:val="18"/>
          <w:szCs w:val="18"/>
        </w:rPr>
      </w:pPr>
      <w:r w:rsidRPr="00B114D1">
        <w:rPr>
          <w:rFonts w:ascii="GHEA Grapalat" w:hAnsi="GHEA Grapalat" w:cs="Sylfaen"/>
          <w:sz w:val="18"/>
          <w:szCs w:val="18"/>
          <w:lang w:val="hy-AM"/>
        </w:rPr>
        <w:t>ՀՀ</w:t>
      </w:r>
      <w:r w:rsidR="00F626A6" w:rsidRPr="00F626A6">
        <w:rPr>
          <w:rFonts w:ascii="GHEA Grapalat" w:hAnsi="GHEA Grapalat" w:cs="Sylfaen"/>
          <w:sz w:val="18"/>
          <w:szCs w:val="18"/>
        </w:rPr>
        <w:t xml:space="preserve"> </w:t>
      </w:r>
      <w:r w:rsidRPr="00B114D1">
        <w:rPr>
          <w:rFonts w:ascii="GHEA Grapalat" w:hAnsi="GHEA Grapalat" w:cs="Sylfaen"/>
          <w:sz w:val="18"/>
          <w:szCs w:val="18"/>
          <w:lang w:val="hy-AM"/>
        </w:rPr>
        <w:t>Սյունիքի</w:t>
      </w:r>
      <w:r w:rsidR="00F626A6" w:rsidRPr="00F626A6">
        <w:rPr>
          <w:rFonts w:ascii="GHEA Grapalat" w:hAnsi="GHEA Grapalat" w:cs="Sylfaen"/>
          <w:sz w:val="18"/>
          <w:szCs w:val="18"/>
        </w:rPr>
        <w:t xml:space="preserve"> </w:t>
      </w:r>
      <w:r w:rsidRPr="00B114D1">
        <w:rPr>
          <w:rFonts w:ascii="GHEA Grapalat" w:hAnsi="GHEA Grapalat" w:cs="Sylfaen"/>
          <w:sz w:val="18"/>
          <w:szCs w:val="18"/>
          <w:lang w:val="hy-AM"/>
        </w:rPr>
        <w:t>մարզի</w:t>
      </w:r>
      <w:r w:rsidR="00F626A6" w:rsidRPr="00F626A6">
        <w:rPr>
          <w:rFonts w:ascii="GHEA Grapalat" w:hAnsi="GHEA Grapalat" w:cs="Sylfaen"/>
          <w:sz w:val="18"/>
          <w:szCs w:val="18"/>
        </w:rPr>
        <w:t xml:space="preserve"> </w:t>
      </w:r>
      <w:r w:rsidRPr="00B114D1">
        <w:rPr>
          <w:rFonts w:ascii="GHEA Grapalat" w:hAnsi="GHEA Grapalat" w:cs="Sylfaen"/>
          <w:sz w:val="18"/>
          <w:szCs w:val="18"/>
          <w:lang w:val="hy-AM"/>
        </w:rPr>
        <w:t>Մեղրի</w:t>
      </w:r>
      <w:r w:rsidR="00F626A6" w:rsidRPr="00F626A6">
        <w:rPr>
          <w:rFonts w:ascii="GHEA Grapalat" w:hAnsi="GHEA Grapalat" w:cs="Sylfaen"/>
          <w:sz w:val="18"/>
          <w:szCs w:val="18"/>
        </w:rPr>
        <w:t xml:space="preserve"> </w:t>
      </w:r>
      <w:r w:rsidRPr="00B114D1">
        <w:rPr>
          <w:rFonts w:ascii="GHEA Grapalat" w:hAnsi="GHEA Grapalat" w:cs="Sylfaen"/>
          <w:sz w:val="18"/>
          <w:szCs w:val="18"/>
          <w:lang w:val="hy-AM"/>
        </w:rPr>
        <w:t>համայնքի</w:t>
      </w:r>
      <w:r w:rsidR="00F626A6" w:rsidRPr="00F626A6">
        <w:rPr>
          <w:rFonts w:ascii="GHEA Grapalat" w:hAnsi="GHEA Grapalat" w:cs="Sylfaen"/>
          <w:sz w:val="18"/>
          <w:szCs w:val="18"/>
        </w:rPr>
        <w:t xml:space="preserve"> </w:t>
      </w:r>
      <w:r w:rsidRPr="00B114D1">
        <w:rPr>
          <w:rFonts w:ascii="GHEA Grapalat" w:hAnsi="GHEA Grapalat" w:cs="Sylfaen"/>
          <w:sz w:val="18"/>
          <w:szCs w:val="18"/>
          <w:lang w:val="hy-AM"/>
        </w:rPr>
        <w:t>ավագանու</w:t>
      </w:r>
      <w:r w:rsidR="00F626A6" w:rsidRPr="00F626A6">
        <w:rPr>
          <w:rFonts w:ascii="GHEA Grapalat" w:hAnsi="GHEA Grapalat" w:cs="Sylfaen"/>
          <w:sz w:val="18"/>
          <w:szCs w:val="18"/>
        </w:rPr>
        <w:t xml:space="preserve"> </w:t>
      </w:r>
    </w:p>
    <w:p w:rsidR="00C5682D" w:rsidRPr="00F626A6" w:rsidRDefault="00F626A6" w:rsidP="00F626A6">
      <w:pPr>
        <w:pStyle w:val="a3"/>
        <w:spacing w:before="0" w:beforeAutospacing="0" w:after="0" w:afterAutospacing="0" w:line="240" w:lineRule="atLeast"/>
        <w:jc w:val="right"/>
        <w:rPr>
          <w:rFonts w:ascii="GHEA Grapalat" w:hAnsi="GHEA Grapalat" w:cs="Sylfaen"/>
          <w:b/>
          <w:color w:val="000000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    </w:t>
      </w:r>
      <w:r w:rsidR="00C5682D" w:rsidRPr="00B114D1">
        <w:rPr>
          <w:rFonts w:ascii="GHEA Grapalat" w:hAnsi="GHEA Grapalat"/>
          <w:sz w:val="18"/>
          <w:szCs w:val="18"/>
          <w:lang w:val="hy-AM"/>
        </w:rPr>
        <w:t>2018</w:t>
      </w:r>
      <w:r w:rsidRPr="0032307D">
        <w:rPr>
          <w:rFonts w:ascii="GHEA Grapalat" w:hAnsi="GHEA Grapalat"/>
          <w:sz w:val="18"/>
          <w:szCs w:val="18"/>
          <w:lang w:val="hy-AM"/>
        </w:rPr>
        <w:t xml:space="preserve"> </w:t>
      </w:r>
      <w:r w:rsidR="00C5682D" w:rsidRPr="00B114D1">
        <w:rPr>
          <w:rFonts w:ascii="GHEA Grapalat" w:hAnsi="GHEA Grapalat" w:cs="Tahoma"/>
          <w:sz w:val="18"/>
          <w:szCs w:val="18"/>
          <w:lang w:val="hy-AM"/>
        </w:rPr>
        <w:t>թ</w:t>
      </w:r>
      <w:r w:rsidR="00C5682D" w:rsidRPr="00F626A6">
        <w:rPr>
          <w:rFonts w:ascii="GHEA Grapalat" w:hAnsi="GHEA Grapalat" w:cs="Tahoma"/>
          <w:sz w:val="18"/>
          <w:szCs w:val="18"/>
          <w:lang w:val="hy-AM"/>
        </w:rPr>
        <w:t>վականի</w:t>
      </w:r>
      <w:r w:rsidRPr="0032307D">
        <w:rPr>
          <w:rFonts w:ascii="GHEA Grapalat" w:hAnsi="GHEA Grapalat" w:cs="Tahoma"/>
          <w:sz w:val="18"/>
          <w:szCs w:val="18"/>
          <w:lang w:val="hy-AM"/>
        </w:rPr>
        <w:t xml:space="preserve"> դեկտեմբերի 27-ի N109-</w:t>
      </w:r>
      <w:r w:rsidR="00C5682D" w:rsidRPr="00B114D1">
        <w:rPr>
          <w:rFonts w:ascii="GHEA Grapalat" w:hAnsi="GHEA Grapalat" w:cs="Tahoma"/>
          <w:sz w:val="18"/>
          <w:szCs w:val="18"/>
          <w:lang w:val="hy-AM"/>
        </w:rPr>
        <w:t>Ն որոշման</w:t>
      </w:r>
    </w:p>
    <w:p w:rsidR="00F84C06" w:rsidRPr="00F626A6" w:rsidRDefault="00F84C06" w:rsidP="00C5682D">
      <w:pPr>
        <w:pStyle w:val="a3"/>
        <w:rPr>
          <w:rFonts w:ascii="GHEA Grapalat" w:hAnsi="GHEA Grapalat"/>
          <w:i/>
          <w:iCs/>
          <w:color w:val="000000"/>
          <w:sz w:val="21"/>
          <w:szCs w:val="21"/>
          <w:lang w:val="hy-AM"/>
        </w:rPr>
      </w:pPr>
    </w:p>
    <w:p w:rsidR="00F87DD6" w:rsidRPr="00F626A6" w:rsidRDefault="00F87DD6" w:rsidP="00F84C06">
      <w:pPr>
        <w:pStyle w:val="a3"/>
        <w:jc w:val="center"/>
        <w:rPr>
          <w:rFonts w:ascii="GHEA Grapalat" w:hAnsi="GHEA Grapalat"/>
          <w:b/>
          <w:color w:val="000000"/>
          <w:lang w:val="hy-AM"/>
        </w:rPr>
      </w:pPr>
      <w:r w:rsidRPr="00F626A6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 xml:space="preserve">ՀԱՅԱՍՏԱՆԻ ՀԱՆՐԱՊԵՏՈՒԹՅԱՆ ՄԵՂՐԻ ՀԱՄԱՅՆՔՈՒՄ 2019 ԹՎԱԿԱՆԻ ՀԱՄԱՐ ՕՐԵՆՔՈՎ ՉՍԱՀՄԱՆՎԱԾ ՏԵՂԱԿԱՆ ՎՃԱՐՆԵՐԻ ՆՈՐ ՏԵՍԱԿՆԵՐԸ ԵՎ ԴՐՈՒՅՔԱՉԱՓԵՐԸ </w:t>
      </w:r>
    </w:p>
    <w:p w:rsidR="00F87DD6" w:rsidRPr="00F626A6" w:rsidRDefault="00670ACD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 xml:space="preserve"> </w:t>
      </w:r>
      <w:r w:rsidR="00F87DD6" w:rsidRPr="00F626A6">
        <w:rPr>
          <w:rFonts w:ascii="GHEA Grapalat" w:hAnsi="GHEA Grapalat"/>
          <w:color w:val="000000"/>
          <w:lang w:val="hy-AM"/>
        </w:rPr>
        <w:t>1. Սահմանել Մեղրի համայնքի վարչական տարածքում հասցեների տրամադրման ծառայության վճար՝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1)ֆիզիկական անձանց սեփականություն համարվող հողամասերի, բազմաբնակարան շենքերի բնակարանների ու բնակելի տների համար՝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ա. Ագարակ և Մեղրի քաղաքներում՝ 5000 (հինգ հազար)</w:t>
      </w:r>
      <w:r w:rsidRPr="00F626A6">
        <w:rPr>
          <w:rFonts w:ascii="Courier New" w:hAnsi="Courier New" w:cs="Courier New"/>
          <w:color w:val="000000"/>
          <w:lang w:val="hy-AM"/>
        </w:rPr>
        <w:t> </w:t>
      </w:r>
      <w:r w:rsidRPr="00F626A6">
        <w:rPr>
          <w:rFonts w:ascii="GHEA Grapalat" w:hAnsi="GHEA Grapalat" w:cs="GHEA Grapalat"/>
          <w:color w:val="000000"/>
          <w:lang w:val="hy-AM"/>
        </w:rPr>
        <w:t xml:space="preserve"> ՀՀ դր</w:t>
      </w:r>
      <w:r w:rsidRPr="00F626A6">
        <w:rPr>
          <w:rFonts w:ascii="GHEA Grapalat" w:hAnsi="GHEA Grapalat"/>
          <w:color w:val="000000"/>
          <w:lang w:val="hy-AM"/>
        </w:rPr>
        <w:t>ամ,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բ. Լեհվազ և Կարճևան գյուղերում` 1000 (մեկ հազար) ՀՀ դրամ,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գ. Մեղրի համայնքի մնացած գյուղական բնակավայրերում` 500 (հինգ հարյուր) ՀՀ դրամ: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2) Ֆիզիկական անձանց սեփականություն համարվող ոչ բնակելի շինությունների համար`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ա. Ագարակ և Մեղրի քաղաքներում՝ 15000 (տասնհինգ հազար)</w:t>
      </w:r>
      <w:r w:rsidRPr="00F626A6">
        <w:rPr>
          <w:rFonts w:ascii="Courier New" w:hAnsi="Courier New" w:cs="Courier New"/>
          <w:color w:val="000000"/>
          <w:lang w:val="hy-AM"/>
        </w:rPr>
        <w:t> </w:t>
      </w:r>
      <w:r w:rsidRPr="00F626A6">
        <w:rPr>
          <w:rFonts w:ascii="GHEA Grapalat" w:hAnsi="GHEA Grapalat" w:cs="GHEA Grapalat"/>
          <w:color w:val="000000"/>
          <w:lang w:val="hy-AM"/>
        </w:rPr>
        <w:t xml:space="preserve"> ՀՀ դրամ,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բ. Լեհվազ և Կարճևան գյուղերում` 1000 (մեկ հազար)</w:t>
      </w:r>
      <w:r w:rsidRPr="00F626A6">
        <w:rPr>
          <w:rFonts w:ascii="Courier New" w:hAnsi="Courier New" w:cs="Courier New"/>
          <w:color w:val="000000"/>
          <w:lang w:val="hy-AM"/>
        </w:rPr>
        <w:t> </w:t>
      </w:r>
      <w:r w:rsidRPr="00F626A6">
        <w:rPr>
          <w:rFonts w:ascii="GHEA Grapalat" w:hAnsi="GHEA Grapalat" w:cs="GHEA Grapalat"/>
          <w:color w:val="000000"/>
          <w:lang w:val="hy-AM"/>
        </w:rPr>
        <w:t xml:space="preserve"> ՀՀ դրամ,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գ. Մեղրի համայնքի մնացած գյուղական բնակավայրերում` 500 (հինգ հարյուր) դրամ: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3) Իրավաբանական անձանց սեփականություն համարվող անշարժ գույքի համար՝ 20000 (քսան հազար) ՀՀ դրամ: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2. Սահմանել Մեղրի համայնքի վարչական տարածքում փողոցային լուսավորության հենասյուների օգտագործման տրամադրման ծառայության վճար՝ ամսական 500 (հինգ հարյուր) ՀՀ</w:t>
      </w:r>
      <w:r w:rsidRPr="00F626A6">
        <w:rPr>
          <w:rFonts w:ascii="Courier New" w:hAnsi="Courier New" w:cs="Courier New"/>
          <w:color w:val="000000"/>
          <w:lang w:val="hy-AM"/>
        </w:rPr>
        <w:t> </w:t>
      </w:r>
      <w:r w:rsidRPr="00F626A6">
        <w:rPr>
          <w:rFonts w:ascii="GHEA Grapalat" w:hAnsi="GHEA Grapalat" w:cs="GHEA Grapalat"/>
          <w:color w:val="000000"/>
          <w:lang w:val="hy-AM"/>
        </w:rPr>
        <w:t xml:space="preserve"> դրամ` յուրաքանչյուր հենասյան համար: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3. Սահմանել միջմարզային, ներմարզային և ներհամայնքային ուղևորափոխադրումներ իրականացնող երթուղային ավտոբուսների և միկրոավտոբուսների՝ Մեղրի համայնքի ավտոկանգառներից օգտվելու համար ծառայության վճար՝ ամսական 1500 (մեկ հազար հինգ հարյուր) ՀՀ դրամ` յուրաքանչյուր ավտոմեքենայի համար:</w:t>
      </w:r>
    </w:p>
    <w:p w:rsidR="00F87DD6" w:rsidRPr="00F626A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F626A6">
        <w:rPr>
          <w:rFonts w:ascii="GHEA Grapalat" w:hAnsi="GHEA Grapalat"/>
          <w:color w:val="000000"/>
          <w:lang w:val="hy-AM"/>
        </w:rPr>
        <w:t>4. Համայնքի վարչական տարածքում տարբեր միջոցառումների կազմակերպման նպատակով համայնքային սեփականություն համարվող մշակույթի տների, դահլիճների, ակումբների օգտագործման տրամադրման համար վճարը սահմանել՝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1) Ագարակի մշակույթի պալատի և Մեղրու մշակույթի տան դահլիճների համար՝ բարեգործական միջոցառումների անցկացման նպատակով 0 (զրո ) ՀՀ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դրամ, այլ միջոցառումների անցկացման նպատակով մեկ օրը` 30000 - 60000 (երեսուն հազարից վաթսուն հազար)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ՀՀ դրամ: Մեղրի և Ագարակ քաղաքներում գտնվող մյուս դահլիճների համար՝ բարեգործական միջոցառումների նպատակով`0 (զրո)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ՀՀ դրամ, այլ միջո</w:t>
      </w:r>
      <w:r w:rsidRPr="0032307D">
        <w:rPr>
          <w:rFonts w:ascii="GHEA Grapalat" w:hAnsi="GHEA Grapalat"/>
          <w:color w:val="000000"/>
          <w:lang w:val="hy-AM"/>
        </w:rPr>
        <w:t>ցառումների անցկացման նպատակով մեկ օրը` 20000 (քսան հազար)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ՀՀ դրամ: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2) Գյուղական բնակավայրերի ակումբների դահլիճների համար՝ բարեգործական միջոցառումների անցկացման նպատակով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0 (զրո)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ՀՀ դրամ, այլ միջոցառումների անցկացման նպատակով մեկ օրը` 5000 (հինգ հազար)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Հ</w:t>
      </w:r>
      <w:r w:rsidRPr="0032307D">
        <w:rPr>
          <w:rFonts w:ascii="GHEA Grapalat" w:hAnsi="GHEA Grapalat"/>
          <w:color w:val="000000"/>
          <w:lang w:val="hy-AM"/>
        </w:rPr>
        <w:t>Հ դրամ: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5. Սահմանել Մեղրի համայնքի սեփականություն հանդիսացող շենքերի և շինությունների օտարման և օգտագործման տրամադրման փաստաթղթերի (փաթեթի) կազմման, չափագրական և այլ նման աշխատանքների կատարման համար ծառայության վճար՝ 70000 (յոթանասուն հազար) ՀՀ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դրամ: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6. Սահմանել Մեղրի համայնքի վարչական տարածքում գտնվող ինքնակամ կառույցների օրինականացման, օտարման կամ օգտագործման տրամադրման, չափագրական և այլ նման աշխատանքների կատարման համար ծառայության վճար՝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1) ավտոտնակների, այգետնակների, կրպակների, տաղավարների և այլ համանման շինությունների համար՝ 10000 (տասը հազար) ՀՀ դրամ,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lastRenderedPageBreak/>
        <w:t>2) բնակելի տների, տնտեuական և oժանդակ շինությունների համար՝ 15000 (տասնհինգ հազար)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ՀՀ դրամ,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3) հասարակական, արտադրական և այլ նշանակության շինությունների համար՝ 70000 (յոթանասուն հազար) ՀՀ դրամ: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7. Սահմանել Մեղրի համայնքի վարչական տարածքում գտնվող անշարժ գույքի գործառնական նշանակության փոփոխության ծառայության վճար՝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1) շինությունների համար՝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ա. ֆիզիկական անձանց համար` 10000 (տասը հազար) ՀՀ դրամ, գումարած յուրաքանչյուր 1 քառակուսի մետր մակերեսի համար՝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200 (երկու հարյուր) ՀՀ դրամ,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բ. իրավաբանական անձանց համար` 50000 (հիսուն հազար) ՀՀ դրամ, գումարած յուրաքանչյուր 1 քառակուսի մետր մակերեսի համար՝ 300 (երեք հարյուր) ՀՀ դրամ: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2) Հողամասերի համար՝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ա. ֆիզիկական անձանց համար` 5 000 (հինգ հազար)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ՀՀ դրամ, գումարած յուրաքանչյուր 1 քառակուսի մետր մակերեսի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համար՝ 100 (մեկ հարյուր)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ՀՀ դրամ,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բ. իրավաբանական անձանց համար` 50000 (հիսուն հազար) ՀՀ դրամ, գումարած յուրաքանչյուր 1 քառակուսի մետր մակերեսի համար՝ 200 (երկու հարյուր) ՀՀ</w:t>
      </w:r>
      <w:r w:rsidRPr="0032307D">
        <w:rPr>
          <w:rFonts w:ascii="Courier New" w:hAnsi="Courier New" w:cs="Courier New"/>
          <w:color w:val="000000"/>
          <w:lang w:val="hy-AM"/>
        </w:rPr>
        <w:t> </w:t>
      </w:r>
      <w:r w:rsidRPr="0032307D">
        <w:rPr>
          <w:rFonts w:ascii="GHEA Grapalat" w:hAnsi="GHEA Grapalat" w:cs="GHEA Grapalat"/>
          <w:color w:val="000000"/>
          <w:lang w:val="hy-AM"/>
        </w:rPr>
        <w:t xml:space="preserve"> դրամ:</w:t>
      </w:r>
    </w:p>
    <w:p w:rsidR="00F87DD6" w:rsidRPr="0032307D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  <w:lang w:val="hy-AM"/>
        </w:rPr>
      </w:pPr>
      <w:r w:rsidRPr="0032307D">
        <w:rPr>
          <w:rFonts w:ascii="GHEA Grapalat" w:hAnsi="GHEA Grapalat"/>
          <w:color w:val="000000"/>
          <w:lang w:val="hy-AM"/>
        </w:rPr>
        <w:t>8. Մեղրի համայնքի վարչական տարածքում տրանսպ</w:t>
      </w:r>
      <w:r w:rsidR="000A0B13" w:rsidRPr="0032307D">
        <w:rPr>
          <w:rFonts w:ascii="GHEA Grapalat" w:hAnsi="GHEA Grapalat"/>
          <w:color w:val="000000"/>
          <w:lang w:val="hy-AM"/>
        </w:rPr>
        <w:t xml:space="preserve">որտային ծառայությունից (միջբնակավայրային </w:t>
      </w:r>
      <w:r w:rsidRPr="0032307D">
        <w:rPr>
          <w:rFonts w:ascii="GHEA Grapalat" w:hAnsi="GHEA Grapalat"/>
          <w:color w:val="000000"/>
          <w:lang w:val="hy-AM"/>
        </w:rPr>
        <w:t>ուղևորափոխադրումներ) օգտվող մեկ ուղևորի համար համայնքի կողմից մատուցվող ծառայության դիմաց փոխհատուցման վճար ըստ երթուղիների՝ համաձայն հավելված 1-ի:</w:t>
      </w:r>
    </w:p>
    <w:p w:rsidR="00F87DD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</w:rPr>
        <w:t xml:space="preserve">9. Համայնքային սեփականություն հանդիսացող МАЗ-551605-280-600 մոդելի բեռնատար ինքնաթափ ավտոմեքենայի ծառայություններից օգտվելու համար վճարը սահմանել՝ յուրաքանչյուր օրվա համար՝ 15000 </w:t>
      </w:r>
      <w:proofErr w:type="gramStart"/>
      <w:r>
        <w:rPr>
          <w:rFonts w:ascii="GHEA Grapalat" w:hAnsi="GHEA Grapalat"/>
          <w:color w:val="000000"/>
        </w:rPr>
        <w:t xml:space="preserve">( </w:t>
      </w:r>
      <w:proofErr w:type="gramEnd"/>
      <w:r>
        <w:rPr>
          <w:rFonts w:ascii="GHEA Grapalat" w:hAnsi="GHEA Grapalat"/>
          <w:color w:val="000000"/>
        </w:rPr>
        <w:t>տասնհինգ հազար) ՀՀ դրամ</w:t>
      </w:r>
      <w:r w:rsidR="000A0B13">
        <w:rPr>
          <w:rFonts w:ascii="GHEA Grapalat" w:hAnsi="GHEA Grapalat"/>
          <w:color w:val="000000"/>
        </w:rPr>
        <w:t>,</w:t>
      </w:r>
      <w:r w:rsidR="0042483A">
        <w:rPr>
          <w:rFonts w:ascii="GHEA Grapalat" w:hAnsi="GHEA Grapalat"/>
          <w:color w:val="000000"/>
        </w:rPr>
        <w:t xml:space="preserve"> վառելիքի ծախսը թողնելով պատվիրատուի վրա</w:t>
      </w:r>
      <w:r>
        <w:rPr>
          <w:rFonts w:ascii="GHEA Grapalat" w:hAnsi="GHEA Grapalat"/>
          <w:color w:val="000000"/>
        </w:rPr>
        <w:t>:</w:t>
      </w:r>
    </w:p>
    <w:p w:rsidR="00F87DD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</w:rPr>
        <w:t xml:space="preserve">10. </w:t>
      </w:r>
      <w:proofErr w:type="spellStart"/>
      <w:r>
        <w:rPr>
          <w:rFonts w:ascii="GHEA Grapalat" w:hAnsi="GHEA Grapalat"/>
          <w:color w:val="000000"/>
        </w:rPr>
        <w:t>Համայնքային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սեփականություն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հանդիսացող</w:t>
      </w:r>
      <w:proofErr w:type="spellEnd"/>
      <w:r>
        <w:rPr>
          <w:rFonts w:ascii="GHEA Grapalat" w:hAnsi="GHEA Grapalat"/>
          <w:color w:val="000000"/>
        </w:rPr>
        <w:t xml:space="preserve"> JCB 3CX </w:t>
      </w:r>
      <w:proofErr w:type="spellStart"/>
      <w:r>
        <w:rPr>
          <w:rFonts w:ascii="GHEA Grapalat" w:hAnsi="GHEA Grapalat"/>
          <w:color w:val="000000"/>
        </w:rPr>
        <w:t>SiteMaster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մոդելի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բազմաֆունկցիոնալ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անվավոր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էքսկավատորի</w:t>
      </w:r>
      <w:proofErr w:type="spellEnd"/>
      <w:r>
        <w:rPr>
          <w:rFonts w:ascii="GHEA Grapalat" w:hAnsi="GHEA Grapalat"/>
          <w:color w:val="000000"/>
        </w:rPr>
        <w:t xml:space="preserve"> ծառայություններից օգտվելու համար վճարը սահմանել՝ առաջին մեկ ժամվա համար՝ 20000 ( քսան հազար</w:t>
      </w:r>
      <w:proofErr w:type="gramStart"/>
      <w:r>
        <w:rPr>
          <w:rFonts w:ascii="GHEA Grapalat" w:hAnsi="GHEA Grapalat"/>
          <w:color w:val="000000"/>
        </w:rPr>
        <w:t xml:space="preserve"> )</w:t>
      </w:r>
      <w:proofErr w:type="gramEnd"/>
      <w:r>
        <w:rPr>
          <w:rFonts w:ascii="Courier New" w:hAnsi="Courier New" w:cs="Courier New"/>
          <w:color w:val="000000"/>
        </w:rPr>
        <w:t> </w:t>
      </w:r>
      <w:r>
        <w:rPr>
          <w:rFonts w:ascii="GHEA Grapalat" w:hAnsi="GHEA Grapalat" w:cs="GHEA Grapalat"/>
          <w:color w:val="000000"/>
        </w:rPr>
        <w:t xml:space="preserve"> ՀՀ դրամ, գումարած հաջորդող յուրաքանչյուր ժամվա համար՝ 1000</w:t>
      </w:r>
      <w:r>
        <w:rPr>
          <w:rFonts w:ascii="GHEA Grapalat" w:hAnsi="GHEA Grapalat"/>
          <w:color w:val="000000"/>
        </w:rPr>
        <w:t>0 ( տասը հազար ) ՀՀ դրամ</w:t>
      </w:r>
      <w:r w:rsidR="000A0B13">
        <w:rPr>
          <w:rFonts w:ascii="GHEA Grapalat" w:hAnsi="GHEA Grapalat"/>
          <w:color w:val="000000"/>
        </w:rPr>
        <w:t xml:space="preserve">, </w:t>
      </w:r>
      <w:r w:rsidR="0042483A">
        <w:rPr>
          <w:rFonts w:ascii="GHEA Grapalat" w:hAnsi="GHEA Grapalat"/>
          <w:color w:val="000000"/>
        </w:rPr>
        <w:t>վառելիքի ծախսը թողնելով պատվիրատուի վրա</w:t>
      </w:r>
      <w:r>
        <w:rPr>
          <w:rFonts w:ascii="GHEA Grapalat" w:hAnsi="GHEA Grapalat"/>
          <w:color w:val="000000"/>
        </w:rPr>
        <w:t>:</w:t>
      </w:r>
    </w:p>
    <w:p w:rsidR="00F87DD6" w:rsidRDefault="00F87DD6" w:rsidP="00F626A6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32307D" w:rsidRDefault="0032307D" w:rsidP="00F626A6">
      <w:pPr>
        <w:spacing w:after="0" w:line="240" w:lineRule="atLeast"/>
        <w:jc w:val="both"/>
        <w:rPr>
          <w:rFonts w:ascii="Sylfaen" w:hAnsi="Sylfaen" w:cs="Sylfaen"/>
          <w:lang w:val="en-US"/>
        </w:rPr>
      </w:pPr>
    </w:p>
    <w:p w:rsidR="0032307D" w:rsidRDefault="0032307D" w:rsidP="00F626A6">
      <w:pPr>
        <w:spacing w:after="0" w:line="240" w:lineRule="atLeast"/>
        <w:jc w:val="both"/>
        <w:rPr>
          <w:rFonts w:ascii="Sylfaen" w:hAnsi="Sylfaen" w:cs="Sylfaen"/>
          <w:lang w:val="en-US"/>
        </w:rPr>
      </w:pPr>
    </w:p>
    <w:p w:rsidR="008123B5" w:rsidRPr="0032307D" w:rsidRDefault="0032307D" w:rsidP="0032307D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32307D">
        <w:rPr>
          <w:rFonts w:ascii="GHEA Grapalat" w:hAnsi="GHEA Grapalat" w:cs="Sylfaen"/>
          <w:sz w:val="24"/>
          <w:szCs w:val="24"/>
        </w:rPr>
        <w:t>ՀԱՄԱՅՆՔԻ</w:t>
      </w:r>
      <w:r w:rsidRPr="0032307D">
        <w:rPr>
          <w:rFonts w:ascii="GHEA Grapalat" w:hAnsi="GHEA Grapalat"/>
          <w:sz w:val="24"/>
          <w:szCs w:val="24"/>
        </w:rPr>
        <w:t xml:space="preserve"> </w:t>
      </w:r>
      <w:r w:rsidRPr="0032307D">
        <w:rPr>
          <w:rFonts w:ascii="GHEA Grapalat" w:hAnsi="GHEA Grapalat" w:cs="Sylfaen"/>
          <w:sz w:val="24"/>
          <w:szCs w:val="24"/>
        </w:rPr>
        <w:t>ՂԵԿԱՎԱՐ՝</w:t>
      </w:r>
      <w:r w:rsidRPr="0032307D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 w:rsidRPr="0032307D">
        <w:rPr>
          <w:rFonts w:ascii="GHEA Grapalat" w:hAnsi="GHEA Grapalat"/>
          <w:sz w:val="24"/>
          <w:szCs w:val="24"/>
        </w:rPr>
        <w:t xml:space="preserve">                </w:t>
      </w:r>
      <w:r w:rsidRPr="0032307D">
        <w:rPr>
          <w:rFonts w:ascii="GHEA Grapalat" w:hAnsi="GHEA Grapalat" w:cs="Sylfaen"/>
          <w:sz w:val="24"/>
          <w:szCs w:val="24"/>
        </w:rPr>
        <w:t>Մ</w:t>
      </w:r>
      <w:r w:rsidRPr="0032307D">
        <w:rPr>
          <w:rFonts w:ascii="GHEA Grapalat" w:hAnsi="GHEA Grapalat"/>
          <w:sz w:val="24"/>
          <w:szCs w:val="24"/>
        </w:rPr>
        <w:t xml:space="preserve">. </w:t>
      </w:r>
      <w:r w:rsidRPr="0032307D">
        <w:rPr>
          <w:rFonts w:ascii="GHEA Grapalat" w:hAnsi="GHEA Grapalat" w:cs="Sylfaen"/>
          <w:sz w:val="24"/>
          <w:szCs w:val="24"/>
        </w:rPr>
        <w:t>ԶԱՔԱՐՅԱՆ</w:t>
      </w:r>
    </w:p>
    <w:sectPr w:rsidR="008123B5" w:rsidRPr="0032307D" w:rsidSect="00F87DD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DD6"/>
    <w:rsid w:val="000A0B13"/>
    <w:rsid w:val="0032307D"/>
    <w:rsid w:val="0042483A"/>
    <w:rsid w:val="00670ACD"/>
    <w:rsid w:val="008123B5"/>
    <w:rsid w:val="00C5682D"/>
    <w:rsid w:val="00F626A6"/>
    <w:rsid w:val="00F84C06"/>
    <w:rsid w:val="00F8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840B-A252-4212-9DBB-97A79CF0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</cp:revision>
  <dcterms:created xsi:type="dcterms:W3CDTF">2018-11-21T07:33:00Z</dcterms:created>
  <dcterms:modified xsi:type="dcterms:W3CDTF">2018-12-26T06:18:00Z</dcterms:modified>
</cp:coreProperties>
</file>