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46" w:rsidRPr="002A64C8" w:rsidRDefault="00160F46" w:rsidP="002A64C8">
      <w:pPr>
        <w:spacing w:line="240" w:lineRule="atLeast"/>
        <w:jc w:val="center"/>
        <w:rPr>
          <w:rFonts w:ascii="GHEA Grapalat" w:hAnsi="GHEA Grapalat" w:cs="Sylfaen"/>
          <w:sz w:val="22"/>
          <w:szCs w:val="22"/>
        </w:rPr>
      </w:pPr>
      <w:r w:rsidRPr="002A64C8">
        <w:rPr>
          <w:rFonts w:ascii="GHEA Grapalat" w:hAnsi="GHEA Grapalat" w:cs="Sylfaen"/>
          <w:sz w:val="22"/>
          <w:szCs w:val="22"/>
          <w:lang w:val="hy-AM"/>
        </w:rPr>
        <w:t xml:space="preserve">ՏԵՂԵԿԱՆՔ </w:t>
      </w:r>
      <w:r w:rsidRPr="002A64C8">
        <w:rPr>
          <w:rFonts w:ascii="GHEA Grapalat" w:hAnsi="GHEA Grapalat"/>
          <w:sz w:val="22"/>
          <w:szCs w:val="22"/>
          <w:lang w:val="hy-AM"/>
        </w:rPr>
        <w:t xml:space="preserve">- </w:t>
      </w:r>
      <w:r w:rsidRPr="002A64C8">
        <w:rPr>
          <w:rFonts w:ascii="GHEA Grapalat" w:hAnsi="GHEA Grapalat" w:cs="Sylfaen"/>
          <w:sz w:val="22"/>
          <w:szCs w:val="22"/>
          <w:lang w:val="hy-AM"/>
        </w:rPr>
        <w:t>ՀԻՄՆԱՎՈՐՈՒՄ</w:t>
      </w:r>
    </w:p>
    <w:p w:rsidR="00160F46" w:rsidRPr="002A64C8" w:rsidRDefault="00DD599B" w:rsidP="002A64C8">
      <w:pPr>
        <w:spacing w:line="240" w:lineRule="atLeast"/>
        <w:jc w:val="center"/>
        <w:rPr>
          <w:rFonts w:ascii="GHEA Grapalat" w:hAnsi="GHEA Grapalat"/>
          <w:color w:val="000000"/>
          <w:sz w:val="22"/>
          <w:szCs w:val="22"/>
          <w:lang w:eastAsia="ru-RU"/>
        </w:rPr>
      </w:pPr>
      <w:r w:rsidRPr="002A64C8">
        <w:rPr>
          <w:rFonts w:ascii="GHEA Grapalat" w:hAnsi="GHEA Grapalat"/>
          <w:bCs/>
          <w:color w:val="000000"/>
          <w:sz w:val="22"/>
          <w:szCs w:val="22"/>
        </w:rPr>
        <w:t>&lt;&lt;</w:t>
      </w:r>
      <w:r w:rsidR="0046702A" w:rsidRPr="002A64C8">
        <w:rPr>
          <w:rFonts w:ascii="GHEA Grapalat" w:hAnsi="GHEA Grapalat"/>
          <w:bCs/>
          <w:color w:val="000000"/>
          <w:sz w:val="22"/>
          <w:szCs w:val="22"/>
          <w:lang w:eastAsia="ru-RU"/>
        </w:rPr>
        <w:t>ՀԱՅԱՍՏԱՆԻ ՀԱՆՐԱՊԵՏՈՒԹՅԱՆ ՍՅՈՒՆԻՔԻ ՄԱՐԶԻ ՄԵՂՐԻ ՀԱՄԱՅՆՔԻ ՎԱՐՉԱԿԱՆ ՍԱՀՄԱՆՆԵՐՈՒՄ ԳՏՆՎՈՂ, ՊԵՏԱԿԱՆ ՍԵՓԱԿԱՆՈՒԹՅՈՒՆ ՀԱՆԴԻՍԱՑՈՂ ՀՈՂԱՄԱՍԻ ԱՃՈՒՐԴԱՅԻՆ ԿԱՐԳՈՎ ՕՏԱՐՄԱՆ ՄԵԿՆԱՐԿԱՅԻՆ ԳԻՆԸ ՍԱՀՄԱՆԵԼՈՒ ՄԱՍԻՆ</w:t>
      </w:r>
      <w:r w:rsidRPr="002A64C8">
        <w:rPr>
          <w:rFonts w:ascii="GHEA Grapalat" w:hAnsi="GHEA Grapalat"/>
          <w:bCs/>
          <w:color w:val="000000"/>
          <w:sz w:val="22"/>
          <w:szCs w:val="22"/>
        </w:rPr>
        <w:t>&gt;&gt;</w:t>
      </w:r>
      <w:r w:rsidR="00640C32" w:rsidRPr="002A64C8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 w:rsidR="00640C32" w:rsidRPr="002A64C8">
        <w:rPr>
          <w:rFonts w:ascii="GHEA Grapalat" w:eastAsia="Calibri" w:hAnsi="GHEA Grapalat" w:cs="Sylfaen"/>
          <w:color w:val="000000"/>
          <w:sz w:val="22"/>
          <w:szCs w:val="22"/>
        </w:rPr>
        <w:t>ՄԵՂՐԻ ՀԱՄԱՅՆՔԻ ԱՎԱԳԱՆՈՒ ՈՐՈՇՄԱՆ ՆԱԽԱԳԾԻ ԸՆԴՈՒՆՄԱՆ ԱՆՀՐԱԺԵՇՏՈՒԹՅԱՆ ՄԱՍԻՆ</w:t>
      </w:r>
    </w:p>
    <w:p w:rsidR="00160F46" w:rsidRPr="002A64C8" w:rsidRDefault="00160F46" w:rsidP="002A64C8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</w:p>
    <w:p w:rsidR="00160F46" w:rsidRPr="002A64C8" w:rsidRDefault="00160F46" w:rsidP="002A64C8">
      <w:pPr>
        <w:spacing w:line="240" w:lineRule="atLeast"/>
        <w:rPr>
          <w:rFonts w:ascii="GHEA Grapalat" w:hAnsi="GHEA Grapalat"/>
          <w:sz w:val="22"/>
          <w:szCs w:val="22"/>
          <w:lang w:val="hy-AM"/>
        </w:rPr>
      </w:pPr>
      <w:r w:rsidRPr="002A64C8">
        <w:rPr>
          <w:rFonts w:ascii="GHEA Grapalat" w:hAnsi="GHEA Grapalat" w:cs="Sylfaen"/>
          <w:sz w:val="22"/>
          <w:szCs w:val="22"/>
          <w:lang w:val="hy-AM"/>
        </w:rPr>
        <w:t>Որոշման նախագծի ընդունման անհրաժեշտությունը պայմանավորված է հետևյալով</w:t>
      </w:r>
      <w:r w:rsidRPr="002A64C8">
        <w:rPr>
          <w:rFonts w:ascii="GHEA Grapalat" w:hAnsi="GHEA Grapalat"/>
          <w:sz w:val="22"/>
          <w:szCs w:val="22"/>
          <w:lang w:val="hy-AM"/>
        </w:rPr>
        <w:t>.</w:t>
      </w:r>
    </w:p>
    <w:p w:rsidR="00160F46" w:rsidRPr="002A64C8" w:rsidRDefault="00160F46" w:rsidP="002A64C8">
      <w:pPr>
        <w:pStyle w:val="af1"/>
        <w:spacing w:after="0" w:line="240" w:lineRule="atLeast"/>
        <w:ind w:left="0"/>
        <w:rPr>
          <w:rFonts w:ascii="GHEA Grapalat" w:hAnsi="GHEA Grapalat"/>
          <w:lang w:val="hy-AM"/>
        </w:rPr>
      </w:pPr>
      <w:r w:rsidRPr="002A64C8">
        <w:rPr>
          <w:rFonts w:ascii="GHEA Grapalat" w:hAnsi="GHEA Grapalat"/>
          <w:lang w:val="hy-AM"/>
        </w:rPr>
        <w:t xml:space="preserve">      Նախագծով նախատեսվում է հաստատել</w:t>
      </w:r>
      <w:r w:rsidR="007E78CE" w:rsidRPr="002A64C8">
        <w:rPr>
          <w:rFonts w:ascii="GHEA Grapalat" w:hAnsi="GHEA Grapalat"/>
          <w:lang w:val="hy-AM"/>
        </w:rPr>
        <w:t xml:space="preserve"> պետական </w:t>
      </w:r>
      <w:r w:rsidR="00183757" w:rsidRPr="002A64C8">
        <w:rPr>
          <w:rFonts w:ascii="GHEA Grapalat" w:hAnsi="GHEA Grapalat" w:cs="Sylfaen"/>
          <w:lang w:val="hy-AM"/>
        </w:rPr>
        <w:t>սեփականություն հանդիսացող 0.</w:t>
      </w:r>
      <w:r w:rsidR="00885579" w:rsidRPr="002A64C8">
        <w:rPr>
          <w:rFonts w:ascii="GHEA Grapalat" w:hAnsi="GHEA Grapalat" w:cs="Sylfaen"/>
          <w:lang w:val="hy-AM"/>
        </w:rPr>
        <w:t>04</w:t>
      </w:r>
      <w:r w:rsidR="00183757" w:rsidRPr="002A64C8">
        <w:rPr>
          <w:rFonts w:ascii="GHEA Grapalat" w:hAnsi="GHEA Grapalat" w:cs="Sylfaen"/>
          <w:lang w:val="hy-AM"/>
        </w:rPr>
        <w:t xml:space="preserve">  հեկտար հողամաս</w:t>
      </w:r>
      <w:r w:rsidR="007E78CE" w:rsidRPr="002A64C8">
        <w:rPr>
          <w:rFonts w:ascii="GHEA Grapalat" w:hAnsi="GHEA Grapalat" w:cs="Sylfaen"/>
          <w:lang w:val="hy-AM"/>
        </w:rPr>
        <w:t>ը</w:t>
      </w:r>
      <w:r w:rsidR="00183757" w:rsidRPr="002A64C8">
        <w:rPr>
          <w:rFonts w:ascii="GHEA Grapalat" w:hAnsi="GHEA Grapalat" w:cs="Sylfaen"/>
          <w:lang w:val="hy-AM"/>
        </w:rPr>
        <w:t xml:space="preserve"> </w:t>
      </w:r>
      <w:r w:rsidR="00885579" w:rsidRPr="002A64C8">
        <w:rPr>
          <w:rFonts w:ascii="GHEA Grapalat" w:hAnsi="GHEA Grapalat" w:cs="Sylfaen"/>
          <w:lang w:val="hy-AM"/>
        </w:rPr>
        <w:t>օտարել աճուրդային կարգով</w:t>
      </w:r>
      <w:r w:rsidR="007E78CE" w:rsidRPr="002A64C8">
        <w:rPr>
          <w:rFonts w:ascii="GHEA Grapalat" w:hAnsi="GHEA Grapalat"/>
          <w:lang w:val="hy-AM"/>
        </w:rPr>
        <w:t>՝ բջջային</w:t>
      </w:r>
      <w:r w:rsidR="00885579" w:rsidRPr="002A64C8">
        <w:rPr>
          <w:rFonts w:ascii="GHEA Grapalat" w:hAnsi="GHEA Grapalat"/>
          <w:lang w:val="hy-AM"/>
        </w:rPr>
        <w:t xml:space="preserve"> կապի</w:t>
      </w:r>
      <w:r w:rsidR="007E78CE" w:rsidRPr="002A64C8">
        <w:rPr>
          <w:rFonts w:ascii="GHEA Grapalat" w:hAnsi="GHEA Grapalat"/>
          <w:lang w:val="hy-AM"/>
        </w:rPr>
        <w:t xml:space="preserve"> </w:t>
      </w:r>
      <w:r w:rsidR="00885579" w:rsidRPr="002A64C8">
        <w:rPr>
          <w:rFonts w:ascii="GHEA Grapalat" w:hAnsi="GHEA Grapalat"/>
          <w:lang w:val="hy-AM"/>
        </w:rPr>
        <w:t>կայան</w:t>
      </w:r>
      <w:r w:rsidR="007E78CE" w:rsidRPr="002A64C8">
        <w:rPr>
          <w:rFonts w:ascii="GHEA Grapalat" w:hAnsi="GHEA Grapalat"/>
          <w:lang w:val="hy-AM"/>
        </w:rPr>
        <w:t xml:space="preserve">ի </w:t>
      </w:r>
      <w:r w:rsidR="00885579" w:rsidRPr="002A64C8">
        <w:rPr>
          <w:rFonts w:ascii="GHEA Grapalat" w:hAnsi="GHEA Grapalat"/>
          <w:lang w:val="hy-AM"/>
        </w:rPr>
        <w:t>կառու</w:t>
      </w:r>
      <w:r w:rsidR="007E78CE" w:rsidRPr="002A64C8">
        <w:rPr>
          <w:rFonts w:ascii="GHEA Grapalat" w:hAnsi="GHEA Grapalat"/>
          <w:lang w:val="hy-AM"/>
        </w:rPr>
        <w:t>ցման համար</w:t>
      </w:r>
      <w:r w:rsidR="00DD599B" w:rsidRPr="002A64C8">
        <w:rPr>
          <w:rFonts w:ascii="GHEA Grapalat" w:hAnsi="GHEA Grapalat" w:cs="Sylfaen"/>
          <w:color w:val="000000"/>
          <w:lang w:val="hy-AM"/>
        </w:rPr>
        <w:t>:</w:t>
      </w:r>
      <w:r w:rsidR="008D7C45" w:rsidRPr="002A64C8">
        <w:rPr>
          <w:rFonts w:ascii="GHEA Grapalat" w:hAnsi="GHEA Grapalat" w:cs="Sylfaen"/>
          <w:color w:val="000000"/>
          <w:lang w:val="hy-AM"/>
        </w:rPr>
        <w:t xml:space="preserve"> Հողամասի օտարման գործընթացը օրենքով սահմանված կարգով իրականացնելու համար անհրաժեշտ է համայնքի ավագանու համաձայնությունը հողամասի օտարման վերաբերյալ:</w:t>
      </w:r>
      <w:bookmarkStart w:id="0" w:name="_GoBack"/>
      <w:bookmarkEnd w:id="0"/>
    </w:p>
    <w:p w:rsidR="00134346" w:rsidRPr="002A64C8" w:rsidRDefault="00DD599B" w:rsidP="002A64C8">
      <w:pPr>
        <w:pStyle w:val="af1"/>
        <w:spacing w:after="0" w:line="240" w:lineRule="atLeast"/>
        <w:ind w:left="0"/>
        <w:rPr>
          <w:rFonts w:ascii="GHEA Grapalat" w:hAnsi="GHEA Grapalat"/>
          <w:lang w:val="hy-AM"/>
        </w:rPr>
      </w:pPr>
      <w:r w:rsidRPr="002A64C8">
        <w:rPr>
          <w:rFonts w:ascii="GHEA Grapalat" w:hAnsi="GHEA Grapalat"/>
          <w:lang w:val="hy-AM"/>
        </w:rPr>
        <w:t xml:space="preserve">       </w:t>
      </w:r>
      <w:r w:rsidR="00183757" w:rsidRPr="002A64C8">
        <w:rPr>
          <w:rFonts w:ascii="GHEA Grapalat" w:hAnsi="GHEA Grapalat"/>
          <w:lang w:val="hy-AM"/>
        </w:rPr>
        <w:t xml:space="preserve">Նշված </w:t>
      </w:r>
      <w:r w:rsidR="00885579" w:rsidRPr="002A64C8">
        <w:rPr>
          <w:rFonts w:ascii="GHEA Grapalat" w:hAnsi="GHEA Grapalat"/>
          <w:lang w:val="hy-AM"/>
        </w:rPr>
        <w:t>հողամաս</w:t>
      </w:r>
      <w:r w:rsidR="00183757" w:rsidRPr="002A64C8">
        <w:rPr>
          <w:rFonts w:ascii="GHEA Grapalat" w:hAnsi="GHEA Grapalat"/>
          <w:lang w:val="hy-AM"/>
        </w:rPr>
        <w:t xml:space="preserve">ի նպատակային նշանակության փոփոխությունը </w:t>
      </w:r>
      <w:r w:rsidR="00183757" w:rsidRPr="002A64C8">
        <w:rPr>
          <w:rFonts w:ascii="GHEA Grapalat" w:hAnsi="GHEA Grapalat"/>
          <w:color w:val="000000"/>
          <w:lang w:val="hy-AM"/>
        </w:rPr>
        <w:t xml:space="preserve">ՀՀ վարչապետի 2001 թվականի օգոստոսի 13-ի թիվ 599 որոշմամբ ստեղծված </w:t>
      </w:r>
      <w:r w:rsidR="00183757" w:rsidRPr="002A64C8">
        <w:rPr>
          <w:rFonts w:ascii="GHEA Grapalat" w:hAnsi="GHEA Grapalat" w:cs="Sylfaen"/>
          <w:lang w:val="hy-AM"/>
        </w:rPr>
        <w:t>հողերի</w:t>
      </w:r>
      <w:r w:rsidR="00183757" w:rsidRPr="002A64C8">
        <w:rPr>
          <w:rFonts w:ascii="GHEA Grapalat" w:hAnsi="GHEA Grapalat"/>
          <w:lang w:val="hy-AM"/>
        </w:rPr>
        <w:t xml:space="preserve"> </w:t>
      </w:r>
      <w:r w:rsidR="00183757" w:rsidRPr="002A64C8">
        <w:rPr>
          <w:rFonts w:ascii="GHEA Grapalat" w:hAnsi="GHEA Grapalat" w:cs="Sylfaen"/>
          <w:lang w:val="hy-AM"/>
        </w:rPr>
        <w:t>օգտագործման</w:t>
      </w:r>
      <w:r w:rsidR="00183757" w:rsidRPr="002A64C8">
        <w:rPr>
          <w:rFonts w:ascii="GHEA Grapalat" w:hAnsi="GHEA Grapalat"/>
          <w:lang w:val="hy-AM"/>
        </w:rPr>
        <w:t xml:space="preserve"> </w:t>
      </w:r>
      <w:r w:rsidR="00183757" w:rsidRPr="002A64C8">
        <w:rPr>
          <w:rFonts w:ascii="GHEA Grapalat" w:hAnsi="GHEA Grapalat" w:cs="Sylfaen"/>
          <w:lang w:val="hy-AM"/>
        </w:rPr>
        <w:t>ժամանակավոր</w:t>
      </w:r>
      <w:r w:rsidR="00183757" w:rsidRPr="002A64C8">
        <w:rPr>
          <w:rFonts w:ascii="GHEA Grapalat" w:hAnsi="GHEA Grapalat"/>
          <w:lang w:val="hy-AM"/>
        </w:rPr>
        <w:t xml:space="preserve"> </w:t>
      </w:r>
      <w:r w:rsidR="00183757" w:rsidRPr="002A64C8">
        <w:rPr>
          <w:rFonts w:ascii="GHEA Grapalat" w:hAnsi="GHEA Grapalat" w:cs="Sylfaen"/>
          <w:lang w:val="hy-AM"/>
        </w:rPr>
        <w:t>սխեմաների համաձայնեցման</w:t>
      </w:r>
      <w:r w:rsidR="00183757" w:rsidRPr="002A64C8">
        <w:rPr>
          <w:rFonts w:ascii="GHEA Grapalat" w:hAnsi="GHEA Grapalat"/>
          <w:color w:val="000000"/>
          <w:lang w:val="hy-AM"/>
        </w:rPr>
        <w:t xml:space="preserve"> միջգերատեսչական հանձնաժողովի կողմից ստացել է</w:t>
      </w:r>
      <w:r w:rsidR="00183757" w:rsidRPr="002A64C8">
        <w:rPr>
          <w:rFonts w:ascii="GHEA Grapalat" w:hAnsi="GHEA Grapalat" w:cs="Apial Armenian"/>
          <w:lang w:val="hy-AM"/>
        </w:rPr>
        <w:t xml:space="preserve"> </w:t>
      </w:r>
      <w:r w:rsidR="00183757" w:rsidRPr="002A64C8">
        <w:rPr>
          <w:rFonts w:ascii="GHEA Grapalat" w:hAnsi="GHEA Grapalat"/>
          <w:lang w:val="hy-AM"/>
        </w:rPr>
        <w:t>դրական եզրակացություն</w:t>
      </w:r>
      <w:r w:rsidR="00056507" w:rsidRPr="002A64C8">
        <w:rPr>
          <w:rFonts w:ascii="GHEA Grapalat" w:hAnsi="GHEA Grapalat"/>
          <w:lang w:val="hy-AM"/>
        </w:rPr>
        <w:t xml:space="preserve">, ինչպես նաև պետական լիազոր մարմնինը </w:t>
      </w:r>
      <w:r w:rsidR="00056507" w:rsidRPr="002A64C8">
        <w:rPr>
          <w:rFonts w:ascii="GHEA Grapalat" w:eastAsia="Times New Roman" w:hAnsi="GHEA Grapalat"/>
          <w:color w:val="000000"/>
          <w:lang w:val="hy-AM" w:eastAsia="ru-RU"/>
        </w:rPr>
        <w:t>2018 թվականի մարտի 14-ին տվել է թիվ 8 դրական եզրակացությունը՝ պետական սեփականություն հանդիսացող հողամասը</w:t>
      </w:r>
      <w:r w:rsidR="00DE5483" w:rsidRPr="002A64C8">
        <w:rPr>
          <w:rFonts w:ascii="GHEA Grapalat" w:eastAsia="Times New Roman" w:hAnsi="GHEA Grapalat"/>
          <w:color w:val="000000"/>
          <w:lang w:val="hy-AM" w:eastAsia="ru-RU"/>
        </w:rPr>
        <w:t xml:space="preserve"> աճուրդային կարգով</w:t>
      </w:r>
      <w:r w:rsidR="00056507" w:rsidRPr="002A64C8">
        <w:rPr>
          <w:rFonts w:ascii="GHEA Grapalat" w:eastAsia="Times New Roman" w:hAnsi="GHEA Grapalat"/>
          <w:color w:val="000000"/>
          <w:lang w:val="hy-AM" w:eastAsia="ru-RU"/>
        </w:rPr>
        <w:t xml:space="preserve"> օտարելու վերաբերյալ</w:t>
      </w:r>
      <w:r w:rsidR="00183757" w:rsidRPr="002A64C8">
        <w:rPr>
          <w:rFonts w:ascii="GHEA Grapalat" w:hAnsi="GHEA Grapalat"/>
          <w:lang w:val="hy-AM"/>
        </w:rPr>
        <w:t>:</w:t>
      </w:r>
      <w:r w:rsidR="00885579" w:rsidRPr="002A64C8">
        <w:rPr>
          <w:rFonts w:ascii="GHEA Grapalat" w:hAnsi="GHEA Grapalat"/>
          <w:lang w:val="hy-AM"/>
        </w:rPr>
        <w:t xml:space="preserve"> </w:t>
      </w:r>
      <w:r w:rsidR="00183757" w:rsidRPr="002A64C8">
        <w:rPr>
          <w:rFonts w:ascii="GHEA Grapalat" w:hAnsi="GHEA Grapalat"/>
          <w:lang w:val="hy-AM"/>
        </w:rPr>
        <w:br/>
        <w:t xml:space="preserve">      </w:t>
      </w:r>
      <w:r w:rsidR="00160F46" w:rsidRPr="002A64C8">
        <w:rPr>
          <w:rFonts w:ascii="GHEA Grapalat" w:hAnsi="GHEA Grapalat" w:cs="Sylfaen"/>
          <w:lang w:val="hy-AM"/>
        </w:rPr>
        <w:t>Ելնե</w:t>
      </w:r>
      <w:r w:rsidRPr="002A64C8">
        <w:rPr>
          <w:rFonts w:ascii="GHEA Grapalat" w:hAnsi="GHEA Grapalat" w:cs="Sylfaen"/>
          <w:lang w:val="hy-AM"/>
        </w:rPr>
        <w:t xml:space="preserve">լով վերոգրյալից </w:t>
      </w:r>
      <w:r w:rsidR="00160F46" w:rsidRPr="002A64C8">
        <w:rPr>
          <w:rFonts w:ascii="GHEA Grapalat" w:hAnsi="GHEA Grapalat"/>
          <w:lang w:val="hy-AM"/>
        </w:rPr>
        <w:t>Մ</w:t>
      </w:r>
      <w:r w:rsidR="00160F46" w:rsidRPr="002A64C8">
        <w:rPr>
          <w:rFonts w:ascii="GHEA Grapalat" w:hAnsi="GHEA Grapalat" w:cs="Sylfaen"/>
          <w:lang w:val="hy-AM"/>
        </w:rPr>
        <w:t xml:space="preserve">եղրի համայնքի ավագանու քննարկմանն է ներկայացվում </w:t>
      </w:r>
      <w:r w:rsidRPr="002A64C8">
        <w:rPr>
          <w:rFonts w:ascii="GHEA Grapalat" w:hAnsi="GHEA Grapalat"/>
          <w:bCs/>
          <w:color w:val="000000"/>
          <w:lang w:val="hy-AM"/>
        </w:rPr>
        <w:t>&lt;&lt;</w:t>
      </w:r>
      <w:r w:rsidR="00885579" w:rsidRPr="002A64C8">
        <w:rPr>
          <w:rFonts w:ascii="GHEA Grapalat" w:eastAsia="Times New Roman" w:hAnsi="GHEA Grapalat" w:cs="GHEA Grapalat"/>
          <w:color w:val="000000"/>
          <w:lang w:val="hy-AM" w:eastAsia="ru-RU"/>
        </w:rPr>
        <w:t xml:space="preserve">Հայաստանի Հանրապետության Սյունիքի մարզի Մեղրի համայնքի վարչական տարածքում գտնվող, պետական սեփականություն հանդիսացող՝ </w:t>
      </w:r>
      <w:r w:rsidR="00885579" w:rsidRPr="002A64C8">
        <w:rPr>
          <w:rFonts w:ascii="GHEA Grapalat" w:hAnsi="GHEA Grapalat"/>
          <w:color w:val="000000"/>
          <w:lang w:val="af-ZA"/>
        </w:rPr>
        <w:t>էներգետիկայի, կապի, տրանսպորտի և կոմունալ ենթակառուցվածների օբյեկտների հողերի կատեգորիա՝ &lt;&lt;կապի օբյեկտների հողեր&gt;&gt;</w:t>
      </w:r>
      <w:r w:rsidR="00FA2C9C" w:rsidRPr="002A64C8">
        <w:rPr>
          <w:rFonts w:ascii="GHEA Grapalat" w:hAnsi="GHEA Grapalat"/>
          <w:color w:val="000000"/>
          <w:lang w:val="af-ZA"/>
        </w:rPr>
        <w:t xml:space="preserve"> գործառնական նշանակության</w:t>
      </w:r>
      <w:r w:rsidR="00FA2C9C" w:rsidRPr="002A64C8">
        <w:rPr>
          <w:rFonts w:ascii="GHEA Grapalat" w:eastAsia="Times New Roman" w:hAnsi="GHEA Grapalat" w:cs="GHEA Grapalat"/>
          <w:color w:val="000000"/>
          <w:lang w:val="hy-AM" w:eastAsia="ru-RU"/>
        </w:rPr>
        <w:t xml:space="preserve"> հողամասը, աճուրդային կարգով,</w:t>
      </w:r>
      <w:r w:rsidR="00FA2C9C" w:rsidRPr="002A64C8">
        <w:rPr>
          <w:rFonts w:ascii="GHEA Grapalat" w:eastAsia="Times New Roman" w:hAnsi="GHEA Grapalat"/>
          <w:color w:val="000000"/>
          <w:lang w:val="hy-AM" w:eastAsia="ru-RU"/>
        </w:rPr>
        <w:t xml:space="preserve"> բջջային կապի կայան կառուցելու նպատակով օտարելու մասին</w:t>
      </w:r>
      <w:r w:rsidR="00FA2C9C" w:rsidRPr="002A64C8">
        <w:rPr>
          <w:rFonts w:ascii="GHEA Grapalat" w:hAnsi="GHEA Grapalat"/>
          <w:bCs/>
          <w:color w:val="000000"/>
          <w:lang w:val="hy-AM"/>
        </w:rPr>
        <w:t>&gt;&gt;</w:t>
      </w:r>
      <w:r w:rsidR="00885579" w:rsidRPr="002A64C8">
        <w:rPr>
          <w:rFonts w:ascii="GHEA Grapalat" w:hAnsi="GHEA Grapalat"/>
          <w:color w:val="000000"/>
          <w:lang w:val="af-ZA"/>
        </w:rPr>
        <w:t xml:space="preserve"> </w:t>
      </w:r>
      <w:r w:rsidR="00160F46" w:rsidRPr="002A64C8">
        <w:rPr>
          <w:rFonts w:ascii="GHEA Grapalat" w:hAnsi="GHEA Grapalat" w:cs="Sylfaen"/>
          <w:lang w:val="hy-AM"/>
        </w:rPr>
        <w:t>ավագանու որոշման նախագիծը:</w:t>
      </w:r>
    </w:p>
    <w:p w:rsidR="007C2D31" w:rsidRPr="002A64C8" w:rsidRDefault="00FA2C9C" w:rsidP="002A64C8">
      <w:pPr>
        <w:spacing w:line="240" w:lineRule="atLeast"/>
        <w:rPr>
          <w:rFonts w:ascii="GHEA Grapalat" w:hAnsi="GHEA Grapalat"/>
          <w:sz w:val="22"/>
          <w:szCs w:val="22"/>
          <w:lang w:val="hy-AM"/>
        </w:rPr>
      </w:pPr>
      <w:r w:rsidRPr="002A64C8">
        <w:rPr>
          <w:rFonts w:ascii="GHEA Grapalat" w:hAnsi="GHEA Grapalat"/>
          <w:sz w:val="22"/>
          <w:szCs w:val="22"/>
          <w:lang w:val="hy-AM"/>
        </w:rPr>
        <w:t xml:space="preserve">                                                </w:t>
      </w:r>
      <w:r w:rsidR="000465BA" w:rsidRPr="002A64C8">
        <w:rPr>
          <w:rFonts w:ascii="GHEA Grapalat" w:hAnsi="GHEA Grapalat"/>
          <w:sz w:val="22"/>
          <w:szCs w:val="22"/>
          <w:lang w:val="hy-AM"/>
        </w:rPr>
        <w:t xml:space="preserve"> </w:t>
      </w:r>
      <w:r w:rsidR="009B7E50" w:rsidRPr="002A64C8">
        <w:rPr>
          <w:rFonts w:ascii="GHEA Grapalat" w:hAnsi="GHEA Grapalat"/>
          <w:sz w:val="22"/>
          <w:szCs w:val="22"/>
          <w:lang w:val="hy-AM"/>
        </w:rPr>
        <w:t xml:space="preserve"> </w:t>
      </w:r>
      <w:r w:rsidR="007C2D31" w:rsidRPr="002A64C8">
        <w:rPr>
          <w:rFonts w:ascii="GHEA Grapalat" w:hAnsi="GHEA Grapalat" w:cs="Sylfaen"/>
          <w:sz w:val="22"/>
          <w:szCs w:val="22"/>
          <w:lang w:val="hy-AM"/>
        </w:rPr>
        <w:t xml:space="preserve">ՏԵՂԵԿԱՆՔ </w:t>
      </w:r>
      <w:r w:rsidR="007C2D31" w:rsidRPr="002A64C8">
        <w:rPr>
          <w:rFonts w:ascii="GHEA Grapalat" w:hAnsi="GHEA Grapalat"/>
          <w:sz w:val="22"/>
          <w:szCs w:val="22"/>
          <w:lang w:val="hy-AM"/>
        </w:rPr>
        <w:t xml:space="preserve">- </w:t>
      </w:r>
      <w:r w:rsidR="007C2D31" w:rsidRPr="002A64C8">
        <w:rPr>
          <w:rFonts w:ascii="GHEA Grapalat" w:hAnsi="GHEA Grapalat" w:cs="Sylfaen"/>
          <w:sz w:val="22"/>
          <w:szCs w:val="22"/>
          <w:lang w:val="hy-AM"/>
        </w:rPr>
        <w:t>ՀԻՄՆԱՎՈՐՈՒՄ</w:t>
      </w:r>
    </w:p>
    <w:p w:rsidR="00640C32" w:rsidRPr="002A64C8" w:rsidRDefault="00885579" w:rsidP="002A64C8">
      <w:pPr>
        <w:tabs>
          <w:tab w:val="left" w:pos="3780"/>
        </w:tabs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2A64C8">
        <w:rPr>
          <w:rFonts w:ascii="GHEA Grapalat" w:hAnsi="GHEA Grapalat"/>
          <w:bCs/>
          <w:color w:val="000000"/>
          <w:sz w:val="22"/>
          <w:szCs w:val="22"/>
          <w:lang w:val="hy-AM"/>
        </w:rPr>
        <w:t>&lt;&lt;</w:t>
      </w:r>
      <w:r w:rsidR="0046702A" w:rsidRPr="002A64C8">
        <w:rPr>
          <w:rFonts w:ascii="GHEA Grapalat" w:hAnsi="GHEA Grapalat"/>
          <w:bCs/>
          <w:color w:val="000000"/>
          <w:sz w:val="22"/>
          <w:szCs w:val="22"/>
          <w:lang w:val="hy-AM" w:eastAsia="ru-RU"/>
        </w:rPr>
        <w:t>ՀԱՅԱՍՏԱՆԻ ՀԱՆՐԱՊԵՏՈՒԹՅԱՆ ՍՅՈՒՆԻՔԻ ՄԱՐԶԻ ՄԵՂՐԻ ՀԱՄԱՅՆՔԻ ՎԱՐՉԱԿԱՆ ՍԱՀՄԱՆՆԵՐՈՒՄ ԳՏՆՎՈՂ, ՊԵՏԱԿԱՆ ՍԵՓԱԿԱՆՈՒԹՅՈՒՆ ՀԱՆԴԻՍԱՑՈՂ ՀՈՂԱՄԱՍԻ ԱՃՈՒՐԴԱՅԻՆ ԿԱՐԳՈՎ ՕՏԱՐՄԱՆ ՄԵԿՆԱՐԿԱՅԻՆ ԳԻՆԸ ՍԱՀՄԱՆԵԼՈՒ ՄԱՍԻՆ</w:t>
      </w:r>
      <w:r w:rsidRPr="002A64C8">
        <w:rPr>
          <w:rFonts w:ascii="GHEA Grapalat" w:hAnsi="GHEA Grapalat"/>
          <w:bCs/>
          <w:color w:val="000000"/>
          <w:sz w:val="22"/>
          <w:szCs w:val="22"/>
          <w:lang w:val="hy-AM"/>
        </w:rPr>
        <w:t>&gt;&gt;</w:t>
      </w:r>
      <w:r w:rsidR="00412860" w:rsidRPr="002A64C8">
        <w:rPr>
          <w:rFonts w:ascii="GHEA Grapalat" w:hAnsi="GHEA Grapalat"/>
          <w:sz w:val="22"/>
          <w:szCs w:val="22"/>
          <w:lang w:val="hy-AM"/>
        </w:rPr>
        <w:t xml:space="preserve"> </w:t>
      </w:r>
      <w:r w:rsidR="00640C32" w:rsidRPr="002A64C8">
        <w:rPr>
          <w:rFonts w:ascii="GHEA Grapalat" w:hAnsi="GHEA Grapalat"/>
          <w:sz w:val="22"/>
          <w:szCs w:val="22"/>
          <w:lang w:val="hy-AM"/>
        </w:rPr>
        <w:t>ՀՀ ՍՅՈՒՆԻՔԻ ՄԱՐԶԻ ՄԵՂՐԻ ՀԱՄԱՅՆՔԻ ԱՎԱԳԱՆՈՒ ՈՐՈՇՄԱՆ ՆԱԽԱԳԾԻ ԸՆԴՈՒՆՄԱՆ ԿԱՊԱԿՑՈՒԹՅԱՄԲ ՀՀ ՍՅՈՒՆԻՔԻ ՄԱՐԶԻ ՄԵՂՐԻ ՀԱՄԱՅՆՔԻ ԲՅՈՒՋԵԻ ԵԿԱՄՈՒՏՆԵՐՈՒՄ ԵՎ ԾԱԽՍԵՐՈՒՄ ՍՊԱՍՎԵԼԻՔ  ՓՈՓՈԽՈՒԹՅՈՒՆՆԵՐԻ ՄԱՍԻՆ</w:t>
      </w:r>
    </w:p>
    <w:p w:rsidR="00640C32" w:rsidRPr="002A64C8" w:rsidRDefault="00640C32" w:rsidP="002A64C8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  <w:r w:rsidRPr="002A64C8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FA2C9C" w:rsidRPr="002A64C8" w:rsidRDefault="00640C32" w:rsidP="002A64C8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  <w:r w:rsidRPr="002A64C8">
        <w:rPr>
          <w:rFonts w:ascii="GHEA Grapalat" w:hAnsi="GHEA Grapalat"/>
          <w:sz w:val="22"/>
          <w:szCs w:val="22"/>
          <w:lang w:val="hy-AM"/>
        </w:rPr>
        <w:t xml:space="preserve">ՀՀ Սյունիքի մարզի Մեղրի համայնքի ավագանու </w:t>
      </w:r>
      <w:r w:rsidR="00FA2C9C" w:rsidRPr="002A64C8">
        <w:rPr>
          <w:rFonts w:ascii="GHEA Grapalat" w:hAnsi="GHEA Grapalat"/>
          <w:bCs/>
          <w:color w:val="000000"/>
          <w:sz w:val="22"/>
          <w:szCs w:val="22"/>
          <w:lang w:val="hy-AM"/>
        </w:rPr>
        <w:t>&lt;&lt;</w:t>
      </w:r>
      <w:r w:rsidR="00FA2C9C" w:rsidRPr="002A64C8">
        <w:rPr>
          <w:rFonts w:ascii="GHEA Grapalat" w:hAnsi="GHEA Grapalat" w:cs="GHEA Grapalat"/>
          <w:color w:val="000000"/>
          <w:sz w:val="22"/>
          <w:szCs w:val="22"/>
          <w:lang w:val="hy-AM" w:eastAsia="ru-RU"/>
        </w:rPr>
        <w:t xml:space="preserve">Հայաստանի Հանրապետության Սյունիքի մարզի Մեղրի համայնքի վարչական տարածքում գտնվող, պետական սեփականություն հանդիսացող՝ </w:t>
      </w:r>
      <w:r w:rsidR="00FA2C9C" w:rsidRPr="002A64C8">
        <w:rPr>
          <w:rFonts w:ascii="GHEA Grapalat" w:hAnsi="GHEA Grapalat"/>
          <w:color w:val="000000"/>
          <w:sz w:val="22"/>
          <w:szCs w:val="22"/>
          <w:lang w:val="af-ZA"/>
        </w:rPr>
        <w:t>էներգետիկայի, կապի, տրանսպորտի և կոմունալ ենթակառուցվածների օբյեկտների հողերի կատեգորիա՝ &lt;&lt;կապի օբյեկտների հողեր&gt;&gt; գործառնական նշանակության</w:t>
      </w:r>
      <w:r w:rsidR="00FA2C9C" w:rsidRPr="002A64C8">
        <w:rPr>
          <w:rFonts w:ascii="GHEA Grapalat" w:hAnsi="GHEA Grapalat" w:cs="GHEA Grapalat"/>
          <w:color w:val="000000"/>
          <w:sz w:val="22"/>
          <w:szCs w:val="22"/>
          <w:lang w:val="hy-AM" w:eastAsia="ru-RU"/>
        </w:rPr>
        <w:t xml:space="preserve"> հողամասը, աճուրդային կարգով,</w:t>
      </w:r>
      <w:r w:rsidR="00FA2C9C" w:rsidRPr="002A64C8">
        <w:rPr>
          <w:rFonts w:ascii="GHEA Grapalat" w:hAnsi="GHEA Grapalat"/>
          <w:color w:val="000000"/>
          <w:sz w:val="22"/>
          <w:szCs w:val="22"/>
          <w:lang w:val="hy-AM" w:eastAsia="ru-RU"/>
        </w:rPr>
        <w:t xml:space="preserve"> բջջային կապի կայան կառուցելու նպատակով օտարելու մասին</w:t>
      </w:r>
      <w:r w:rsidR="00FA2C9C" w:rsidRPr="002A64C8">
        <w:rPr>
          <w:rFonts w:ascii="GHEA Grapalat" w:hAnsi="GHEA Grapalat"/>
          <w:bCs/>
          <w:color w:val="000000"/>
          <w:sz w:val="22"/>
          <w:szCs w:val="22"/>
          <w:lang w:val="hy-AM"/>
        </w:rPr>
        <w:t>&gt;&gt;</w:t>
      </w:r>
      <w:r w:rsidRPr="002A64C8">
        <w:rPr>
          <w:rFonts w:ascii="GHEA Grapalat" w:hAnsi="GHEA Grapalat"/>
          <w:sz w:val="22"/>
          <w:szCs w:val="22"/>
          <w:lang w:val="hy-AM"/>
        </w:rPr>
        <w:t xml:space="preserve"> որոշման նախագծի ընդունման կապակցությամբ ՀՀ Սյունիքի մարզի Մեղրի համայնքի բյուջեի</w:t>
      </w:r>
      <w:r w:rsidR="000F324D" w:rsidRPr="002A64C8">
        <w:rPr>
          <w:rFonts w:ascii="GHEA Grapalat" w:hAnsi="GHEA Grapalat"/>
          <w:sz w:val="22"/>
          <w:szCs w:val="22"/>
          <w:lang w:val="hy-AM"/>
        </w:rPr>
        <w:t xml:space="preserve"> եկամուտներ</w:t>
      </w:r>
      <w:r w:rsidR="004722C2" w:rsidRPr="002A64C8">
        <w:rPr>
          <w:rFonts w:ascii="GHEA Grapalat" w:hAnsi="GHEA Grapalat"/>
          <w:sz w:val="22"/>
          <w:szCs w:val="22"/>
          <w:lang w:val="hy-AM"/>
        </w:rPr>
        <w:t>ում</w:t>
      </w:r>
      <w:r w:rsidR="000F324D" w:rsidRPr="002A64C8">
        <w:rPr>
          <w:rFonts w:ascii="GHEA Grapalat" w:hAnsi="GHEA Grapalat"/>
          <w:sz w:val="22"/>
          <w:szCs w:val="22"/>
          <w:lang w:val="hy-AM"/>
        </w:rPr>
        <w:t xml:space="preserve"> </w:t>
      </w:r>
      <w:r w:rsidR="004722C2" w:rsidRPr="002A64C8">
        <w:rPr>
          <w:rFonts w:ascii="GHEA Grapalat" w:hAnsi="GHEA Grapalat"/>
          <w:sz w:val="22"/>
          <w:szCs w:val="22"/>
          <w:lang w:val="hy-AM"/>
        </w:rPr>
        <w:t xml:space="preserve"> և </w:t>
      </w:r>
      <w:r w:rsidR="000F324D" w:rsidRPr="002A64C8">
        <w:rPr>
          <w:rFonts w:ascii="GHEA Grapalat" w:hAnsi="GHEA Grapalat"/>
          <w:sz w:val="22"/>
          <w:szCs w:val="22"/>
          <w:lang w:val="hy-AM"/>
        </w:rPr>
        <w:t>բյուջեի</w:t>
      </w:r>
      <w:r w:rsidRPr="002A64C8">
        <w:rPr>
          <w:rFonts w:ascii="GHEA Grapalat" w:hAnsi="GHEA Grapalat"/>
          <w:sz w:val="22"/>
          <w:szCs w:val="22"/>
          <w:lang w:val="hy-AM"/>
        </w:rPr>
        <w:t xml:space="preserve"> ծախսերում փոփոխություններ չեն առաջանա: </w:t>
      </w:r>
      <w:r w:rsidR="002A64C8" w:rsidRPr="002A64C8">
        <w:rPr>
          <w:rFonts w:ascii="GHEA Grapalat" w:hAnsi="GHEA Grapalat"/>
          <w:sz w:val="22"/>
          <w:szCs w:val="22"/>
          <w:lang w:val="hy-AM"/>
        </w:rPr>
        <w:t xml:space="preserve">    </w:t>
      </w:r>
      <w:r w:rsidR="00FA2C9C" w:rsidRPr="002A64C8">
        <w:rPr>
          <w:rFonts w:ascii="GHEA Grapalat" w:hAnsi="GHEA Grapalat"/>
          <w:sz w:val="22"/>
          <w:szCs w:val="22"/>
          <w:lang w:val="hy-AM"/>
        </w:rPr>
        <w:t xml:space="preserve"> </w:t>
      </w:r>
      <w:r w:rsidR="002A64C8" w:rsidRPr="002A64C8">
        <w:rPr>
          <w:rFonts w:ascii="GHEA Grapalat" w:hAnsi="GHEA Grapalat"/>
          <w:sz w:val="22"/>
          <w:szCs w:val="22"/>
          <w:lang w:val="hy-AM"/>
        </w:rPr>
        <w:t xml:space="preserve">               </w:t>
      </w:r>
    </w:p>
    <w:p w:rsidR="0046702A" w:rsidRPr="002A64C8" w:rsidRDefault="00FA2C9C" w:rsidP="002A64C8">
      <w:pPr>
        <w:spacing w:line="240" w:lineRule="atLeast"/>
        <w:rPr>
          <w:rFonts w:ascii="GHEA Grapalat" w:hAnsi="GHEA Grapalat"/>
          <w:sz w:val="22"/>
          <w:szCs w:val="22"/>
          <w:lang w:val="hy-AM"/>
        </w:rPr>
      </w:pPr>
      <w:r w:rsidRPr="002A64C8">
        <w:rPr>
          <w:rFonts w:ascii="GHEA Grapalat" w:hAnsi="GHEA Grapalat"/>
          <w:sz w:val="22"/>
          <w:szCs w:val="22"/>
          <w:lang w:val="hy-AM"/>
        </w:rPr>
        <w:t xml:space="preserve">       </w:t>
      </w:r>
      <w:r w:rsidR="002A64C8">
        <w:rPr>
          <w:rFonts w:ascii="GHEA Grapalat" w:hAnsi="GHEA Grapalat"/>
          <w:sz w:val="22"/>
          <w:szCs w:val="22"/>
          <w:lang w:val="hy-AM"/>
        </w:rPr>
        <w:t xml:space="preserve">   </w:t>
      </w:r>
    </w:p>
    <w:p w:rsidR="000F324D" w:rsidRPr="002A64C8" w:rsidRDefault="0046702A" w:rsidP="002A64C8">
      <w:pPr>
        <w:spacing w:line="240" w:lineRule="atLeast"/>
        <w:rPr>
          <w:rFonts w:ascii="GHEA Grapalat" w:hAnsi="GHEA Grapalat"/>
          <w:sz w:val="22"/>
          <w:szCs w:val="22"/>
          <w:lang w:val="hy-AM"/>
        </w:rPr>
      </w:pPr>
      <w:r w:rsidRPr="002A64C8">
        <w:rPr>
          <w:rFonts w:ascii="GHEA Grapalat" w:hAnsi="GHEA Grapalat"/>
          <w:sz w:val="22"/>
          <w:szCs w:val="22"/>
          <w:lang w:val="hy-AM"/>
        </w:rPr>
        <w:t xml:space="preserve">                                            </w:t>
      </w:r>
      <w:r w:rsidR="000F324D" w:rsidRPr="002A64C8">
        <w:rPr>
          <w:rFonts w:ascii="GHEA Grapalat" w:hAnsi="GHEA Grapalat" w:cs="Sylfaen"/>
          <w:sz w:val="22"/>
          <w:szCs w:val="22"/>
          <w:lang w:val="hy-AM"/>
        </w:rPr>
        <w:t>ՏԵՂԵԿԱՆՔ - ՀԻՄՆԱՎՈՐՈՒՄ</w:t>
      </w:r>
    </w:p>
    <w:p w:rsidR="000F324D" w:rsidRPr="002A64C8" w:rsidRDefault="00885579" w:rsidP="002A64C8">
      <w:pPr>
        <w:spacing w:line="240" w:lineRule="atLeast"/>
        <w:jc w:val="center"/>
        <w:rPr>
          <w:rFonts w:ascii="GHEA Grapalat" w:eastAsia="Calibri" w:hAnsi="GHEA Grapalat" w:cs="Sylfaen"/>
          <w:sz w:val="22"/>
          <w:szCs w:val="22"/>
          <w:lang w:val="hy-AM"/>
        </w:rPr>
      </w:pPr>
      <w:r w:rsidRPr="002A64C8">
        <w:rPr>
          <w:rFonts w:ascii="GHEA Grapalat" w:hAnsi="GHEA Grapalat"/>
          <w:bCs/>
          <w:color w:val="000000"/>
          <w:sz w:val="22"/>
          <w:szCs w:val="22"/>
          <w:lang w:val="hy-AM"/>
        </w:rPr>
        <w:t>&lt;&lt;</w:t>
      </w:r>
      <w:r w:rsidR="0046702A" w:rsidRPr="002A64C8">
        <w:rPr>
          <w:rFonts w:ascii="GHEA Grapalat" w:hAnsi="GHEA Grapalat"/>
          <w:bCs/>
          <w:color w:val="000000"/>
          <w:sz w:val="22"/>
          <w:szCs w:val="22"/>
          <w:lang w:val="hy-AM" w:eastAsia="ru-RU"/>
        </w:rPr>
        <w:t>ՀԱՅԱՍՏԱՆԻ ՀԱՆՐԱՊԵՏՈՒԹՅԱՆ ՍՅՈՒՆԻՔԻ ՄԱՐԶԻ ՄԵՂՐԻ ՀԱՄԱՅՆՔԻ ՎԱՐՉԱԿԱՆ ՍԱՀՄԱՆՆԵՐՈՒՄ ԳՏՆՎՈՂ, ՊԵՏԱԿԱՆ ՍԵՓԱԿԱՆՈՒԹՅՈՒՆ ՀԱՆԴԻՍԱՑՈՂ ՀՈՂԱՄԱՍԻ ԱՃՈՒՐԴԱՅԻՆ ԿԱՐԳՈՎ ՕՏԱՐՄԱՆ ՄԵԿՆԱՐԿԱՅԻՆ ԳԻՆԸ ՍԱՀՄԱՆԵԼՈՒ ՄԱՍԻՆ</w:t>
      </w:r>
      <w:r w:rsidRPr="002A64C8">
        <w:rPr>
          <w:rFonts w:ascii="GHEA Grapalat" w:hAnsi="GHEA Grapalat"/>
          <w:bCs/>
          <w:color w:val="000000"/>
          <w:sz w:val="22"/>
          <w:szCs w:val="22"/>
          <w:lang w:val="hy-AM"/>
        </w:rPr>
        <w:t>&gt;&gt;</w:t>
      </w:r>
      <w:r w:rsidR="000F324D" w:rsidRPr="002A64C8">
        <w:rPr>
          <w:rFonts w:ascii="GHEA Grapalat" w:hAnsi="GHEA Grapalat"/>
          <w:sz w:val="22"/>
          <w:szCs w:val="22"/>
          <w:lang w:val="hy-AM"/>
        </w:rPr>
        <w:t xml:space="preserve"> ՀՀ ՍՅՈՒՆԻՔԻ ՄԱՐԶԻ ՄԵՂՐԻ ՀԱՄԱՅՆՔԻ ԱՎԱԳԱՆՈՒ ՈՐՈՇՄԱՆ ՆԱԽԱԳԾԻ ԸՆԴՈՒՆՄԱՆ ԿԱՊԱԿՑՈՒԹՅԱՄԲ </w:t>
      </w:r>
      <w:r w:rsidR="000F324D" w:rsidRPr="002A64C8">
        <w:rPr>
          <w:rFonts w:ascii="GHEA Grapalat" w:eastAsia="Calibri" w:hAnsi="GHEA Grapalat" w:cs="Sylfaen"/>
          <w:sz w:val="22"/>
          <w:szCs w:val="22"/>
          <w:lang w:val="hy-AM"/>
        </w:rPr>
        <w:t>ԱՅԼ</w:t>
      </w:r>
      <w:r w:rsidR="000F324D" w:rsidRPr="002A64C8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="000F324D" w:rsidRPr="002A64C8">
        <w:rPr>
          <w:rFonts w:ascii="GHEA Grapalat" w:eastAsia="Calibri" w:hAnsi="GHEA Grapalat" w:cs="Sylfaen"/>
          <w:sz w:val="22"/>
          <w:szCs w:val="22"/>
          <w:lang w:val="hy-AM"/>
        </w:rPr>
        <w:t>ԻՐԱՎԱԿԱՆ ԱԿՏԵՐԻ</w:t>
      </w:r>
      <w:r w:rsidR="000F324D" w:rsidRPr="002A64C8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="000F324D" w:rsidRPr="002A64C8">
        <w:rPr>
          <w:rFonts w:ascii="GHEA Grapalat" w:eastAsia="Calibri" w:hAnsi="GHEA Grapalat" w:cs="Sylfaen"/>
          <w:sz w:val="22"/>
          <w:szCs w:val="22"/>
          <w:lang w:val="hy-AM"/>
        </w:rPr>
        <w:t>ԸՆԴՈՒՆՄԱՆ ԱՆՀՐԱԺԵՇՏՈՒԹՅԱՆ</w:t>
      </w:r>
      <w:r w:rsidR="000F324D" w:rsidRPr="002A64C8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="000F324D" w:rsidRPr="002A64C8">
        <w:rPr>
          <w:rFonts w:ascii="GHEA Grapalat" w:eastAsia="Calibri" w:hAnsi="GHEA Grapalat" w:cs="Sylfaen"/>
          <w:sz w:val="22"/>
          <w:szCs w:val="22"/>
          <w:lang w:val="hy-AM"/>
        </w:rPr>
        <w:t>ՄԱՍԻՆ</w:t>
      </w:r>
    </w:p>
    <w:p w:rsidR="000F324D" w:rsidRPr="002A64C8" w:rsidRDefault="000F324D" w:rsidP="002A64C8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  <w:r w:rsidRPr="002A64C8">
        <w:rPr>
          <w:rFonts w:ascii="GHEA Grapalat" w:hAnsi="GHEA Grapalat"/>
          <w:sz w:val="22"/>
          <w:szCs w:val="22"/>
          <w:lang w:val="hy-AM"/>
        </w:rPr>
        <w:t xml:space="preserve">ՀՀ Սյունիքի մարզի Մեղրի համայնքի ավագանու </w:t>
      </w:r>
      <w:r w:rsidR="00FA2C9C" w:rsidRPr="002A64C8">
        <w:rPr>
          <w:rFonts w:ascii="GHEA Grapalat" w:hAnsi="GHEA Grapalat"/>
          <w:bCs/>
          <w:color w:val="000000"/>
          <w:sz w:val="22"/>
          <w:szCs w:val="22"/>
          <w:lang w:val="hy-AM"/>
        </w:rPr>
        <w:t>&lt;&lt;</w:t>
      </w:r>
      <w:r w:rsidR="00FA2C9C" w:rsidRPr="002A64C8">
        <w:rPr>
          <w:rFonts w:ascii="GHEA Grapalat" w:hAnsi="GHEA Grapalat" w:cs="GHEA Grapalat"/>
          <w:color w:val="000000"/>
          <w:sz w:val="22"/>
          <w:szCs w:val="22"/>
          <w:lang w:val="hy-AM" w:eastAsia="ru-RU"/>
        </w:rPr>
        <w:t xml:space="preserve">Հայաստանի Հանրապետության Սյունիքի մարզի Մեղրի համայնքի վարչական տարածքում գտնվող, պետական սեփականություն հանդիսացող՝ </w:t>
      </w:r>
      <w:r w:rsidR="00FA2C9C" w:rsidRPr="002A64C8">
        <w:rPr>
          <w:rFonts w:ascii="GHEA Grapalat" w:hAnsi="GHEA Grapalat"/>
          <w:color w:val="000000"/>
          <w:sz w:val="22"/>
          <w:szCs w:val="22"/>
          <w:lang w:val="af-ZA"/>
        </w:rPr>
        <w:t>էներգետիկայի, կապի, տրանսպորտի և կոմունալ ենթակառուցվածների օբյեկտների հողերի կատեգորիա՝ &lt;&lt;կապի օբյեկտների հողեր&gt;&gt; գործառնական նշանակության</w:t>
      </w:r>
      <w:r w:rsidR="00FA2C9C" w:rsidRPr="002A64C8">
        <w:rPr>
          <w:rFonts w:ascii="GHEA Grapalat" w:hAnsi="GHEA Grapalat" w:cs="GHEA Grapalat"/>
          <w:color w:val="000000"/>
          <w:sz w:val="22"/>
          <w:szCs w:val="22"/>
          <w:lang w:val="hy-AM" w:eastAsia="ru-RU"/>
        </w:rPr>
        <w:t xml:space="preserve"> հողամասը, աճուրդային կարգով,</w:t>
      </w:r>
      <w:r w:rsidR="00FA2C9C" w:rsidRPr="002A64C8">
        <w:rPr>
          <w:rFonts w:ascii="GHEA Grapalat" w:hAnsi="GHEA Grapalat"/>
          <w:color w:val="000000"/>
          <w:sz w:val="22"/>
          <w:szCs w:val="22"/>
          <w:lang w:val="hy-AM" w:eastAsia="ru-RU"/>
        </w:rPr>
        <w:t xml:space="preserve"> բջջային կապի կայ</w:t>
      </w:r>
      <w:r w:rsidR="00056507" w:rsidRPr="002A64C8">
        <w:rPr>
          <w:rFonts w:ascii="GHEA Grapalat" w:hAnsi="GHEA Grapalat"/>
          <w:color w:val="000000"/>
          <w:sz w:val="22"/>
          <w:szCs w:val="22"/>
          <w:lang w:val="hy-AM" w:eastAsia="ru-RU"/>
        </w:rPr>
        <w:t>ան կառուցելու նպատակով օտարելու</w:t>
      </w:r>
      <w:r w:rsidR="00FA2C9C" w:rsidRPr="002A64C8">
        <w:rPr>
          <w:rFonts w:ascii="GHEA Grapalat" w:hAnsi="GHEA Grapalat"/>
          <w:color w:val="000000"/>
          <w:sz w:val="22"/>
          <w:szCs w:val="22"/>
          <w:lang w:val="hy-AM" w:eastAsia="ru-RU"/>
        </w:rPr>
        <w:t xml:space="preserve"> մասին</w:t>
      </w:r>
      <w:r w:rsidR="00FA2C9C" w:rsidRPr="002A64C8">
        <w:rPr>
          <w:rFonts w:ascii="GHEA Grapalat" w:hAnsi="GHEA Grapalat"/>
          <w:bCs/>
          <w:color w:val="000000"/>
          <w:sz w:val="22"/>
          <w:szCs w:val="22"/>
          <w:lang w:val="hy-AM"/>
        </w:rPr>
        <w:t>&gt;&gt;</w:t>
      </w:r>
      <w:r w:rsidRPr="002A64C8">
        <w:rPr>
          <w:rFonts w:ascii="GHEA Grapalat" w:hAnsi="GHEA Grapalat"/>
          <w:sz w:val="22"/>
          <w:szCs w:val="22"/>
          <w:lang w:val="hy-AM"/>
        </w:rPr>
        <w:t xml:space="preserve"> որոշման նախագծի ընդունման կապակցությամբ </w:t>
      </w:r>
      <w:r w:rsidRPr="002A64C8">
        <w:rPr>
          <w:rFonts w:ascii="GHEA Grapalat" w:hAnsi="GHEA Grapalat" w:cs="Sylfaen"/>
          <w:sz w:val="22"/>
          <w:szCs w:val="22"/>
          <w:lang w:val="hy-AM"/>
        </w:rPr>
        <w:t>այլ</w:t>
      </w:r>
      <w:r w:rsidRPr="002A64C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2A64C8">
        <w:rPr>
          <w:rFonts w:ascii="GHEA Grapalat" w:hAnsi="GHEA Grapalat" w:cs="Sylfaen"/>
          <w:sz w:val="22"/>
          <w:szCs w:val="22"/>
          <w:lang w:val="hy-AM"/>
        </w:rPr>
        <w:t>իրավական</w:t>
      </w:r>
      <w:r w:rsidRPr="002A64C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2A64C8">
        <w:rPr>
          <w:rFonts w:ascii="GHEA Grapalat" w:hAnsi="GHEA Grapalat" w:cs="Sylfaen"/>
          <w:sz w:val="22"/>
          <w:szCs w:val="22"/>
          <w:lang w:val="hy-AM"/>
        </w:rPr>
        <w:t>ակտերի</w:t>
      </w:r>
      <w:r w:rsidRPr="002A64C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2A64C8">
        <w:rPr>
          <w:rFonts w:ascii="GHEA Grapalat" w:hAnsi="GHEA Grapalat" w:cs="Sylfaen"/>
          <w:sz w:val="22"/>
          <w:szCs w:val="22"/>
          <w:lang w:val="hy-AM"/>
        </w:rPr>
        <w:t>ընդունման</w:t>
      </w:r>
      <w:r w:rsidRPr="002A64C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2A64C8">
        <w:rPr>
          <w:rFonts w:ascii="GHEA Grapalat" w:hAnsi="GHEA Grapalat" w:cs="Sylfaen"/>
          <w:sz w:val="22"/>
          <w:szCs w:val="22"/>
          <w:lang w:val="hy-AM"/>
        </w:rPr>
        <w:t>անհրաժեշտություն</w:t>
      </w:r>
      <w:r w:rsidRPr="002A64C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2A64C8">
        <w:rPr>
          <w:rFonts w:ascii="GHEA Grapalat" w:hAnsi="GHEA Grapalat" w:cs="Sylfaen"/>
          <w:sz w:val="22"/>
          <w:szCs w:val="22"/>
          <w:lang w:val="hy-AM"/>
        </w:rPr>
        <w:t>չի</w:t>
      </w:r>
      <w:r w:rsidRPr="002A64C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2A64C8">
        <w:rPr>
          <w:rFonts w:ascii="GHEA Grapalat" w:hAnsi="GHEA Grapalat" w:cs="Sylfaen"/>
          <w:sz w:val="22"/>
          <w:szCs w:val="22"/>
          <w:lang w:val="hy-AM"/>
        </w:rPr>
        <w:t>առաջանում</w:t>
      </w:r>
      <w:r w:rsidRPr="002A64C8">
        <w:rPr>
          <w:rFonts w:ascii="GHEA Grapalat" w:hAnsi="GHEA Grapalat" w:cs="Tahoma"/>
          <w:sz w:val="22"/>
          <w:szCs w:val="22"/>
          <w:lang w:val="hy-AM"/>
        </w:rPr>
        <w:t>։</w:t>
      </w:r>
      <w:r w:rsidRPr="002A64C8">
        <w:rPr>
          <w:rFonts w:ascii="GHEA Grapalat" w:hAnsi="GHEA Grapalat"/>
          <w:sz w:val="22"/>
          <w:szCs w:val="22"/>
          <w:lang w:val="hy-AM"/>
        </w:rPr>
        <w:br/>
      </w:r>
      <w:r w:rsidRPr="002A64C8">
        <w:rPr>
          <w:rFonts w:ascii="GHEA Grapalat" w:hAnsi="GHEA Grapalat" w:cs="Sylfaen"/>
          <w:sz w:val="22"/>
          <w:szCs w:val="22"/>
          <w:lang w:val="hy-AM"/>
        </w:rPr>
        <w:t xml:space="preserve">           </w:t>
      </w:r>
      <w:r w:rsidR="007C2D31" w:rsidRPr="002A64C8">
        <w:rPr>
          <w:rFonts w:ascii="GHEA Grapalat" w:hAnsi="GHEA Grapalat" w:cs="Sylfaen"/>
          <w:sz w:val="22"/>
          <w:szCs w:val="22"/>
          <w:lang w:val="hy-AM"/>
        </w:rPr>
        <w:br/>
        <w:t xml:space="preserve">         </w:t>
      </w:r>
      <w:r w:rsidR="002A64C8">
        <w:rPr>
          <w:rFonts w:ascii="GHEA Grapalat" w:hAnsi="GHEA Grapalat" w:cs="Sylfaen"/>
          <w:sz w:val="22"/>
          <w:szCs w:val="22"/>
          <w:lang w:val="hy-AM"/>
        </w:rPr>
        <w:t xml:space="preserve">    </w:t>
      </w:r>
      <w:r w:rsidRPr="002A64C8">
        <w:rPr>
          <w:rFonts w:ascii="GHEA Grapalat" w:hAnsi="GHEA Grapalat" w:cs="Sylfaen"/>
          <w:sz w:val="22"/>
          <w:szCs w:val="22"/>
          <w:lang w:val="hy-AM"/>
        </w:rPr>
        <w:t>ՀԱՄԱՅՆՔԻ ՂԵԿԱՎ</w:t>
      </w:r>
      <w:r w:rsidR="002A64C8">
        <w:rPr>
          <w:rFonts w:ascii="GHEA Grapalat" w:hAnsi="GHEA Grapalat" w:cs="Sylfaen"/>
          <w:sz w:val="22"/>
          <w:szCs w:val="22"/>
          <w:lang w:val="hy-AM"/>
        </w:rPr>
        <w:t>ԱՐ                        Մ</w:t>
      </w:r>
      <w:r w:rsidR="002A64C8">
        <w:rPr>
          <w:rFonts w:ascii="GHEA Grapalat" w:hAnsi="GHEA Grapalat" w:cs="Sylfaen"/>
          <w:sz w:val="22"/>
          <w:szCs w:val="22"/>
        </w:rPr>
        <w:t xml:space="preserve">. </w:t>
      </w:r>
      <w:r w:rsidRPr="002A64C8">
        <w:rPr>
          <w:rFonts w:ascii="GHEA Grapalat" w:hAnsi="GHEA Grapalat" w:cs="Sylfaen"/>
          <w:sz w:val="22"/>
          <w:szCs w:val="22"/>
          <w:lang w:val="hy-AM"/>
        </w:rPr>
        <w:t xml:space="preserve"> ԶԱՔԱՐՅԱՆ</w:t>
      </w:r>
    </w:p>
    <w:p w:rsidR="000F324D" w:rsidRPr="002A64C8" w:rsidRDefault="000F324D" w:rsidP="002A64C8">
      <w:pPr>
        <w:spacing w:line="240" w:lineRule="atLeast"/>
        <w:rPr>
          <w:rFonts w:ascii="GHEA Grapalat" w:hAnsi="GHEA Grapalat"/>
          <w:sz w:val="22"/>
          <w:szCs w:val="22"/>
          <w:lang w:val="hy-AM"/>
        </w:rPr>
      </w:pPr>
      <w:r w:rsidRPr="002A64C8">
        <w:rPr>
          <w:rFonts w:ascii="GHEA Grapalat" w:hAnsi="GHEA Grapalat"/>
          <w:sz w:val="22"/>
          <w:szCs w:val="22"/>
          <w:lang w:val="hy-AM"/>
        </w:rPr>
        <w:t xml:space="preserve"> </w:t>
      </w:r>
    </w:p>
    <w:sectPr w:rsidR="000F324D" w:rsidRPr="002A64C8" w:rsidSect="002A64C8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pial Armenian">
    <w:altName w:val="Lucida Sans Unicode"/>
    <w:charset w:val="00"/>
    <w:family w:val="swiss"/>
    <w:pitch w:val="variable"/>
    <w:sig w:usb0="80001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F46"/>
    <w:rsid w:val="000465BA"/>
    <w:rsid w:val="00046B15"/>
    <w:rsid w:val="00056507"/>
    <w:rsid w:val="000915EF"/>
    <w:rsid w:val="000F324D"/>
    <w:rsid w:val="00134346"/>
    <w:rsid w:val="00160F46"/>
    <w:rsid w:val="00183757"/>
    <w:rsid w:val="002779A6"/>
    <w:rsid w:val="002A64C8"/>
    <w:rsid w:val="00412860"/>
    <w:rsid w:val="00460BC8"/>
    <w:rsid w:val="0046702A"/>
    <w:rsid w:val="004722C2"/>
    <w:rsid w:val="004B7080"/>
    <w:rsid w:val="0051089D"/>
    <w:rsid w:val="00625FE9"/>
    <w:rsid w:val="00640C32"/>
    <w:rsid w:val="00741E8A"/>
    <w:rsid w:val="007C0CE6"/>
    <w:rsid w:val="007C2D31"/>
    <w:rsid w:val="007E78CE"/>
    <w:rsid w:val="00885579"/>
    <w:rsid w:val="008C7194"/>
    <w:rsid w:val="008D7C45"/>
    <w:rsid w:val="00902050"/>
    <w:rsid w:val="009B7E50"/>
    <w:rsid w:val="00A22D29"/>
    <w:rsid w:val="00AC699D"/>
    <w:rsid w:val="00C74BE0"/>
    <w:rsid w:val="00DD599B"/>
    <w:rsid w:val="00DE5483"/>
    <w:rsid w:val="00DF17B1"/>
    <w:rsid w:val="00E22079"/>
    <w:rsid w:val="00FA2C9C"/>
    <w:rsid w:val="00FA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160F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34</cp:revision>
  <cp:lastPrinted>2018-06-27T13:09:00Z</cp:lastPrinted>
  <dcterms:created xsi:type="dcterms:W3CDTF">2016-12-19T10:34:00Z</dcterms:created>
  <dcterms:modified xsi:type="dcterms:W3CDTF">2018-06-27T13:10:00Z</dcterms:modified>
</cp:coreProperties>
</file>