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99" w:rsidRPr="0098358F" w:rsidRDefault="00E67416" w:rsidP="00FD0477">
      <w:pPr>
        <w:pStyle w:val="a6"/>
        <w:ind w:left="450" w:hanging="270"/>
        <w:jc w:val="right"/>
        <w:rPr>
          <w:rFonts w:ascii="Sylfaen" w:hAnsi="Sylfaen"/>
          <w:b w:val="0"/>
          <w:i/>
          <w:color w:val="000000"/>
          <w:szCs w:val="24"/>
          <w:lang w:val="hy-AM"/>
        </w:rPr>
      </w:pPr>
      <w:r w:rsidRPr="0098358F">
        <w:rPr>
          <w:rFonts w:ascii="Sylfaen" w:hAnsi="Sylfaen"/>
          <w:b w:val="0"/>
          <w:i/>
          <w:color w:val="000000"/>
          <w:szCs w:val="24"/>
          <w:lang w:val="hy-AM"/>
        </w:rPr>
        <w:t>Ծրագրի առաջարկի</w:t>
      </w:r>
      <w:r w:rsidR="000C3C99" w:rsidRPr="0098358F">
        <w:rPr>
          <w:rFonts w:ascii="Sylfaen" w:hAnsi="Sylfaen"/>
          <w:b w:val="0"/>
          <w:i/>
          <w:color w:val="000000"/>
          <w:szCs w:val="24"/>
          <w:lang w:val="hy-AM"/>
        </w:rPr>
        <w:t xml:space="preserve"> կնքված և ստորագրված բնօրինակի պատճենը ուղարկվում է ՀՏԶՀ-ին էլեկտրոնային փոստով:</w:t>
      </w:r>
    </w:p>
    <w:p w:rsidR="000C3C99" w:rsidRPr="0098358F" w:rsidRDefault="000C3C99" w:rsidP="000C3C99">
      <w:pPr>
        <w:pStyle w:val="a6"/>
        <w:jc w:val="right"/>
        <w:rPr>
          <w:rFonts w:ascii="Sylfaen" w:hAnsi="Sylfaen"/>
          <w:b w:val="0"/>
          <w:i/>
          <w:color w:val="000000"/>
          <w:szCs w:val="24"/>
          <w:lang w:val="hy-AM"/>
        </w:rPr>
      </w:pPr>
      <w:r w:rsidRPr="0098358F">
        <w:rPr>
          <w:rFonts w:ascii="Sylfaen" w:hAnsi="Sylfaen"/>
          <w:b w:val="0"/>
          <w:i/>
          <w:color w:val="000000"/>
          <w:szCs w:val="24"/>
          <w:lang w:val="hy-AM"/>
        </w:rPr>
        <w:t xml:space="preserve">Բնօրինակը հանձվում է ՀՏԶՀ-ին </w:t>
      </w:r>
      <w:r w:rsidR="00075B20" w:rsidRPr="0098358F">
        <w:rPr>
          <w:rFonts w:ascii="Sylfaen" w:hAnsi="Sylfaen"/>
          <w:b w:val="0"/>
          <w:i/>
          <w:szCs w:val="24"/>
          <w:lang w:val="hy-AM"/>
        </w:rPr>
        <w:t>մինչև վեջինիս կողմից սահմանված վերջնաժամկետը</w:t>
      </w:r>
      <w:r w:rsidRPr="0098358F">
        <w:rPr>
          <w:rFonts w:ascii="Sylfaen" w:hAnsi="Sylfaen"/>
          <w:b w:val="0"/>
          <w:i/>
          <w:szCs w:val="24"/>
          <w:lang w:val="hy-AM"/>
        </w:rPr>
        <w:t>:</w:t>
      </w:r>
    </w:p>
    <w:p w:rsidR="000C3C99" w:rsidRPr="0098358F" w:rsidRDefault="000C3C99" w:rsidP="000C3C99">
      <w:pPr>
        <w:tabs>
          <w:tab w:val="left" w:pos="5722"/>
        </w:tabs>
        <w:rPr>
          <w:rFonts w:ascii="Sylfaen" w:hAnsi="Sylfaen"/>
          <w:lang w:val="hy-AM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358"/>
      </w:tblGrid>
      <w:tr w:rsidR="000C3C99" w:rsidRPr="0098358F" w:rsidTr="003A482B">
        <w:trPr>
          <w:jc w:val="right"/>
        </w:trPr>
        <w:tc>
          <w:tcPr>
            <w:tcW w:w="5868" w:type="dxa"/>
            <w:gridSpan w:val="2"/>
          </w:tcPr>
          <w:p w:rsidR="000C3C99" w:rsidRPr="0098358F" w:rsidRDefault="000C3C99" w:rsidP="004C34C2">
            <w:pPr>
              <w:pStyle w:val="a6"/>
              <w:rPr>
                <w:rFonts w:ascii="Sylfaen" w:hAnsi="Sylfaen"/>
                <w:szCs w:val="24"/>
                <w:lang w:val="hy-AM" w:eastAsia="en-US"/>
              </w:rPr>
            </w:pPr>
            <w:r w:rsidRPr="0098358F">
              <w:rPr>
                <w:rFonts w:ascii="Sylfaen" w:hAnsi="Sylfaen"/>
                <w:szCs w:val="24"/>
                <w:lang w:val="hy-AM" w:eastAsia="en-US"/>
              </w:rPr>
              <w:t>ՀՏԶՀ պաշտոնական օգտագործման համար</w:t>
            </w:r>
          </w:p>
        </w:tc>
      </w:tr>
      <w:tr w:rsidR="000C3C99" w:rsidRPr="0098358F" w:rsidTr="003A482B">
        <w:trPr>
          <w:jc w:val="right"/>
        </w:trPr>
        <w:tc>
          <w:tcPr>
            <w:tcW w:w="3510" w:type="dxa"/>
          </w:tcPr>
          <w:p w:rsidR="000C3C99" w:rsidRPr="0098358F" w:rsidRDefault="00E67416" w:rsidP="003A482B">
            <w:pPr>
              <w:ind w:right="72"/>
              <w:jc w:val="right"/>
              <w:rPr>
                <w:rFonts w:ascii="Sylfaen" w:hAnsi="Sylfaen"/>
                <w:i/>
                <w:lang w:val="hy-AM"/>
              </w:rPr>
            </w:pPr>
            <w:r w:rsidRPr="0098358F">
              <w:rPr>
                <w:rFonts w:ascii="Sylfaen" w:hAnsi="Sylfaen"/>
                <w:i/>
                <w:color w:val="000000"/>
                <w:lang w:val="hy-AM"/>
              </w:rPr>
              <w:t xml:space="preserve">Առաջարկի </w:t>
            </w:r>
            <w:r w:rsidR="000C3C99" w:rsidRPr="0098358F">
              <w:rPr>
                <w:rFonts w:ascii="Sylfaen" w:hAnsi="Sylfaen"/>
                <w:i/>
                <w:lang w:val="hy-AM"/>
              </w:rPr>
              <w:t>գրանցման ամսաթիվը</w:t>
            </w:r>
          </w:p>
        </w:tc>
        <w:tc>
          <w:tcPr>
            <w:tcW w:w="2358" w:type="dxa"/>
          </w:tcPr>
          <w:p w:rsidR="000C3C99" w:rsidRPr="0098358F" w:rsidRDefault="000C3C99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0C3C99" w:rsidRPr="0098358F" w:rsidTr="003A482B">
        <w:trPr>
          <w:jc w:val="right"/>
        </w:trPr>
        <w:tc>
          <w:tcPr>
            <w:tcW w:w="3510" w:type="dxa"/>
          </w:tcPr>
          <w:p w:rsidR="000C3C99" w:rsidRPr="0098358F" w:rsidRDefault="000C3C99" w:rsidP="004C34C2">
            <w:pPr>
              <w:ind w:right="72"/>
              <w:jc w:val="right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Հաշվառման համարը</w:t>
            </w:r>
          </w:p>
        </w:tc>
        <w:tc>
          <w:tcPr>
            <w:tcW w:w="2358" w:type="dxa"/>
          </w:tcPr>
          <w:p w:rsidR="000C3C99" w:rsidRPr="0098358F" w:rsidRDefault="000C3C99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0C3C99" w:rsidRPr="0098358F" w:rsidTr="003A482B">
        <w:trPr>
          <w:jc w:val="right"/>
        </w:trPr>
        <w:tc>
          <w:tcPr>
            <w:tcW w:w="3510" w:type="dxa"/>
          </w:tcPr>
          <w:p w:rsidR="000C3C99" w:rsidRPr="0098358F" w:rsidRDefault="000C3C99" w:rsidP="004C34C2">
            <w:pPr>
              <w:ind w:right="72"/>
              <w:jc w:val="right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Հաշվառողի անունը</w:t>
            </w:r>
          </w:p>
        </w:tc>
        <w:tc>
          <w:tcPr>
            <w:tcW w:w="2358" w:type="dxa"/>
          </w:tcPr>
          <w:p w:rsidR="000C3C99" w:rsidRPr="0098358F" w:rsidRDefault="000C3C99" w:rsidP="004C34C2">
            <w:pPr>
              <w:pStyle w:val="a6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0C3C99" w:rsidRPr="0098358F" w:rsidTr="003A482B">
        <w:trPr>
          <w:trHeight w:val="539"/>
          <w:jc w:val="right"/>
        </w:trPr>
        <w:tc>
          <w:tcPr>
            <w:tcW w:w="3510" w:type="dxa"/>
            <w:vAlign w:val="center"/>
          </w:tcPr>
          <w:p w:rsidR="000C3C99" w:rsidRPr="0098358F" w:rsidRDefault="000C3C99" w:rsidP="004C34C2">
            <w:pPr>
              <w:ind w:right="72"/>
              <w:jc w:val="right"/>
              <w:rPr>
                <w:rFonts w:ascii="Sylfaen" w:hAnsi="Sylfaen"/>
                <w:lang w:val="hy-AM"/>
              </w:rPr>
            </w:pPr>
          </w:p>
          <w:p w:rsidR="000C3C99" w:rsidRPr="0098358F" w:rsidRDefault="000C3C99" w:rsidP="004C34C2">
            <w:pPr>
              <w:ind w:right="72"/>
              <w:jc w:val="right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Ստորագրություն</w:t>
            </w:r>
          </w:p>
          <w:p w:rsidR="000C3C99" w:rsidRPr="0098358F" w:rsidRDefault="000C3C99" w:rsidP="004C34C2">
            <w:pPr>
              <w:ind w:right="72"/>
              <w:rPr>
                <w:rFonts w:ascii="Sylfaen" w:hAnsi="Sylfaen"/>
                <w:lang w:val="hy-AM"/>
              </w:rPr>
            </w:pPr>
          </w:p>
          <w:p w:rsidR="000C3C99" w:rsidRPr="0098358F" w:rsidRDefault="000C3C99" w:rsidP="004C34C2">
            <w:pPr>
              <w:ind w:right="72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358" w:type="dxa"/>
            <w:vAlign w:val="center"/>
          </w:tcPr>
          <w:p w:rsidR="000C3C99" w:rsidRPr="0098358F" w:rsidRDefault="000C3C99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F72708" w:rsidRPr="0098358F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F72708" w:rsidRPr="0098358F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F72708" w:rsidRPr="0098358F" w:rsidRDefault="00F72708" w:rsidP="004C34C2">
            <w:pPr>
              <w:pStyle w:val="a6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</w:tbl>
    <w:p w:rsidR="000C3C99" w:rsidRPr="0098358F" w:rsidRDefault="000C3C99" w:rsidP="000C3C99">
      <w:pPr>
        <w:pStyle w:val="a6"/>
        <w:jc w:val="left"/>
        <w:rPr>
          <w:rFonts w:ascii="Sylfaen" w:hAnsi="Sylfaen"/>
          <w:b w:val="0"/>
          <w:szCs w:val="24"/>
          <w:lang w:val="hy-AM"/>
        </w:rPr>
      </w:pPr>
    </w:p>
    <w:p w:rsidR="000C3C99" w:rsidRPr="0098358F" w:rsidRDefault="000C3C99" w:rsidP="000C3C99">
      <w:pPr>
        <w:pStyle w:val="a6"/>
        <w:jc w:val="left"/>
        <w:rPr>
          <w:rFonts w:ascii="Sylfaen" w:hAnsi="Sylfaen"/>
          <w:b w:val="0"/>
          <w:szCs w:val="24"/>
          <w:lang w:val="hy-AM"/>
        </w:rPr>
      </w:pPr>
    </w:p>
    <w:p w:rsidR="000C3C99" w:rsidRPr="0098358F" w:rsidRDefault="004F795E" w:rsidP="004F795E">
      <w:pPr>
        <w:pStyle w:val="a6"/>
        <w:ind w:left="1080" w:right="1080"/>
        <w:rPr>
          <w:rFonts w:ascii="Sylfaen" w:hAnsi="Sylfaen"/>
          <w:szCs w:val="24"/>
          <w:lang w:val="hy-AM"/>
        </w:rPr>
      </w:pPr>
      <w:r w:rsidRPr="0098358F">
        <w:rPr>
          <w:rFonts w:ascii="Sylfaen" w:hAnsi="Sylfaen"/>
          <w:szCs w:val="24"/>
          <w:lang w:val="hy-AM"/>
        </w:rPr>
        <w:t>ԾՐԱԳՐԻ ԱՌԱՋԱՐԿ</w:t>
      </w:r>
    </w:p>
    <w:p w:rsidR="000C3C99" w:rsidRPr="0098358F" w:rsidRDefault="000C3C99" w:rsidP="004F795E">
      <w:pPr>
        <w:ind w:left="1080" w:right="1260"/>
        <w:jc w:val="center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lang w:val="hy-AM"/>
        </w:rPr>
        <w:t xml:space="preserve">Սոցիալական Ներդրումների և Տարածքային Զարգացման </w:t>
      </w:r>
      <w:r w:rsidRPr="0098358F">
        <w:rPr>
          <w:rFonts w:ascii="Sylfaen" w:hAnsi="Sylfaen" w:cs="Sylfaen"/>
          <w:lang w:val="hy-AM"/>
        </w:rPr>
        <w:t>Ծրագրի</w:t>
      </w:r>
      <w:r w:rsidRPr="0098358F">
        <w:rPr>
          <w:rFonts w:ascii="Sylfaen" w:hAnsi="Sylfaen"/>
          <w:lang w:val="hy-AM"/>
        </w:rPr>
        <w:t>ն մասնակցության վերաբերյալ</w:t>
      </w:r>
    </w:p>
    <w:p w:rsidR="000C3C99" w:rsidRPr="0098358F" w:rsidRDefault="000C3C99">
      <w:pPr>
        <w:rPr>
          <w:rFonts w:ascii="Sylfaen" w:hAnsi="Sylfaen"/>
          <w:lang w:val="hy-AM"/>
        </w:rPr>
      </w:pPr>
    </w:p>
    <w:p w:rsidR="002B11C9" w:rsidRPr="0098358F" w:rsidRDefault="002B11C9" w:rsidP="002B11C9">
      <w:pPr>
        <w:spacing w:before="120" w:after="120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 xml:space="preserve">1. </w:t>
      </w:r>
      <w:r w:rsidRPr="0098358F">
        <w:rPr>
          <w:rFonts w:ascii="Sylfaen" w:hAnsi="Sylfaen"/>
          <w:b/>
          <w:lang w:val="hy-AM"/>
        </w:rPr>
        <w:tab/>
        <w:t>Ընդհանուր տվյալներ</w:t>
      </w:r>
    </w:p>
    <w:tbl>
      <w:tblPr>
        <w:tblW w:w="954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441"/>
        <w:gridCol w:w="7099"/>
      </w:tblGrid>
      <w:tr w:rsidR="000C3C99" w:rsidRPr="0098358F" w:rsidTr="005E4DF6">
        <w:trPr>
          <w:trHeight w:val="416"/>
          <w:tblCellSpacing w:w="20" w:type="dxa"/>
        </w:trPr>
        <w:tc>
          <w:tcPr>
            <w:tcW w:w="2381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0C3C99" w:rsidRPr="0098358F" w:rsidRDefault="00C5574F" w:rsidP="00312215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Ծրագրի անվանումը</w:t>
            </w:r>
          </w:p>
        </w:tc>
        <w:tc>
          <w:tcPr>
            <w:tcW w:w="7039" w:type="dxa"/>
            <w:tcBorders>
              <w:top w:val="outset" w:sz="24" w:space="0" w:color="auto"/>
            </w:tcBorders>
          </w:tcPr>
          <w:p w:rsidR="000C3C99" w:rsidRPr="005C2DE7" w:rsidRDefault="00697F1C" w:rsidP="00697F1C">
            <w:pPr>
              <w:spacing w:before="60"/>
              <w:rPr>
                <w:rFonts w:ascii="Sylfaen" w:hAnsi="Sylfaen"/>
                <w:iCs/>
                <w:lang w:val="hy-AM"/>
              </w:rPr>
            </w:pPr>
            <w:r w:rsidRPr="005C2DE7">
              <w:rPr>
                <w:rFonts w:ascii="Sylfaen" w:hAnsi="Sylfaen"/>
                <w:iCs/>
                <w:sz w:val="22"/>
                <w:lang w:val="hy-AM"/>
              </w:rPr>
              <w:t xml:space="preserve">ԵՆԹԱԿԱՌՈՒՑՎԱԾՔՆԵՐԻ </w:t>
            </w:r>
            <w:r w:rsidRPr="005C2DE7">
              <w:rPr>
                <w:rFonts w:ascii="Sylfaen" w:hAnsi="Sylfaen"/>
                <w:iCs/>
                <w:sz w:val="22"/>
                <w:lang w:val="en-US"/>
              </w:rPr>
              <w:t>Զ</w:t>
            </w:r>
            <w:r w:rsidRPr="005C2DE7">
              <w:rPr>
                <w:rFonts w:ascii="Sylfaen" w:hAnsi="Sylfaen"/>
                <w:iCs/>
                <w:sz w:val="22"/>
                <w:lang w:val="hy-AM"/>
              </w:rPr>
              <w:t xml:space="preserve">ԱՐԳԱՑՈՒՄ ՄԵՂՐԻ </w:t>
            </w:r>
            <w:r w:rsidRPr="005C2DE7">
              <w:rPr>
                <w:rFonts w:ascii="Sylfaen" w:hAnsi="Sylfaen"/>
                <w:iCs/>
                <w:sz w:val="22"/>
                <w:lang w:val="en-US"/>
              </w:rPr>
              <w:t>Հ</w:t>
            </w:r>
            <w:r w:rsidRPr="005C2DE7">
              <w:rPr>
                <w:rFonts w:ascii="Sylfaen" w:hAnsi="Sylfaen"/>
                <w:iCs/>
                <w:sz w:val="22"/>
                <w:lang w:val="hy-AM"/>
              </w:rPr>
              <w:t>ԱՄԱՅՆՔՈՒՄ</w:t>
            </w:r>
          </w:p>
        </w:tc>
      </w:tr>
      <w:tr w:rsidR="00C5574F" w:rsidRPr="0098358F" w:rsidTr="005E4DF6">
        <w:trPr>
          <w:trHeight w:val="416"/>
          <w:tblCellSpacing w:w="20" w:type="dxa"/>
        </w:trPr>
        <w:tc>
          <w:tcPr>
            <w:tcW w:w="2381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5574F" w:rsidRPr="0098358F" w:rsidRDefault="00C5574F" w:rsidP="00312215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Մարզ</w:t>
            </w:r>
          </w:p>
        </w:tc>
        <w:tc>
          <w:tcPr>
            <w:tcW w:w="7039" w:type="dxa"/>
            <w:tcBorders>
              <w:top w:val="outset" w:sz="24" w:space="0" w:color="auto"/>
            </w:tcBorders>
          </w:tcPr>
          <w:p w:rsidR="00C5574F" w:rsidRPr="005C2DE7" w:rsidRDefault="00B17FAD" w:rsidP="00B17FAD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 w:rsidRPr="005C2DE7">
              <w:rPr>
                <w:rFonts w:ascii="Sylfaen" w:hAnsi="Sylfaen"/>
                <w:iCs/>
                <w:sz w:val="22"/>
                <w:lang w:val="hy-AM"/>
              </w:rPr>
              <w:t>ՀՀ Սյունիք</w:t>
            </w:r>
            <w:r w:rsidR="00E86FB1">
              <w:rPr>
                <w:rFonts w:ascii="Sylfaen" w:hAnsi="Sylfaen"/>
                <w:iCs/>
                <w:sz w:val="22"/>
                <w:lang w:val="en-US"/>
              </w:rPr>
              <w:t>իմ</w:t>
            </w:r>
            <w:r w:rsidRPr="005C2DE7">
              <w:rPr>
                <w:rFonts w:ascii="Sylfaen" w:hAnsi="Sylfaen"/>
                <w:iCs/>
                <w:sz w:val="22"/>
                <w:lang w:val="hy-AM"/>
              </w:rPr>
              <w:t>արզ</w:t>
            </w:r>
          </w:p>
        </w:tc>
      </w:tr>
      <w:tr w:rsidR="00A37A02" w:rsidRPr="0098358F" w:rsidTr="005E4DF6">
        <w:trPr>
          <w:trHeight w:val="379"/>
          <w:tblCellSpacing w:w="20" w:type="dxa"/>
        </w:trPr>
        <w:tc>
          <w:tcPr>
            <w:tcW w:w="2381" w:type="dxa"/>
            <w:shd w:val="clear" w:color="auto" w:fill="D9D9D9" w:themeFill="background1" w:themeFillShade="D9"/>
          </w:tcPr>
          <w:p w:rsidR="00A37A02" w:rsidRPr="0098358F" w:rsidRDefault="00A37A02" w:rsidP="000E28CF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Մասնակից համայնքներ</w:t>
            </w:r>
          </w:p>
        </w:tc>
        <w:tc>
          <w:tcPr>
            <w:tcW w:w="7039" w:type="dxa"/>
          </w:tcPr>
          <w:tbl>
            <w:tblPr>
              <w:tblW w:w="6476" w:type="dxa"/>
              <w:tblCellSpacing w:w="20" w:type="dxa"/>
              <w:tblInd w:w="208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/>
            </w:tblPr>
            <w:tblGrid>
              <w:gridCol w:w="6476"/>
            </w:tblGrid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spacing w:before="60"/>
                    <w:ind w:left="360"/>
                    <w:rPr>
                      <w:rFonts w:ascii="Sylfaen" w:hAnsi="Sylfaen"/>
                      <w:iCs/>
                      <w:lang w:val="en-US"/>
                    </w:rPr>
                  </w:pPr>
                  <w:r w:rsidRPr="005C2DE7">
                    <w:rPr>
                      <w:rFonts w:ascii="Sylfaen" w:hAnsi="Sylfaen"/>
                      <w:iCs/>
                      <w:sz w:val="22"/>
                      <w:lang w:val="en-US"/>
                    </w:rPr>
                    <w:t>Մեղրի խոշորացված համայնքի</w:t>
                  </w:r>
                  <w:r w:rsidRPr="005C2DE7">
                    <w:rPr>
                      <w:rFonts w:ascii="Sylfaen" w:hAnsi="Sylfaen"/>
                      <w:iCs/>
                      <w:sz w:val="22"/>
                      <w:lang w:val="ru-RU"/>
                    </w:rPr>
                    <w:t xml:space="preserve"> բ</w:t>
                  </w:r>
                  <w:r w:rsidRPr="005C2DE7">
                    <w:rPr>
                      <w:rFonts w:ascii="Sylfaen" w:hAnsi="Sylfaen"/>
                      <w:iCs/>
                      <w:sz w:val="22"/>
                      <w:lang w:val="en-US"/>
                    </w:rPr>
                    <w:t>նակավայրերը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</w:rPr>
                    <w:t>1.Մեղրի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</w:rPr>
                    <w:t>2.Ագարակ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</w:rPr>
                    <w:t>3.Ալվանք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  <w:lang w:val="en-US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>4. Լ</w:t>
                  </w: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en-US"/>
                    </w:rPr>
                    <w:t>եհվազ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  <w:lang w:val="en-US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>5. Կ</w:t>
                  </w: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en-US"/>
                    </w:rPr>
                    <w:t>արճևան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  <w:lang w:val="hy-AM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>6. Լիճք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  <w:lang w:val="en-US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>7. Գ</w:t>
                  </w: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en-US"/>
                    </w:rPr>
                    <w:t>ուդեմնիս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  <w:lang w:val="hy-AM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>8. Կուրիս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 w:cs="Arian AMU"/>
                      <w:color w:val="000000"/>
                      <w:shd w:val="clear" w:color="auto" w:fill="FFFFFF"/>
                      <w:lang w:val="hy-AM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>9. Նռնաձոր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/>
                      <w:lang w:val="hy-AM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>10. Շվանիձոր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rPr>
                      <w:rFonts w:ascii="Sylfaen" w:hAnsi="Sylfaen"/>
                      <w:lang w:val="hy-AM"/>
                    </w:rPr>
                  </w:pP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>11. Վահրավար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spacing w:before="60"/>
                    <w:rPr>
                      <w:rFonts w:ascii="Sylfaen" w:hAnsi="Sylfaen"/>
                      <w:iCs/>
                      <w:lang w:val="hy-AM"/>
                    </w:rPr>
                  </w:pPr>
                  <w:r w:rsidRPr="005C2DE7">
                    <w:rPr>
                      <w:rFonts w:ascii="Sylfaen" w:hAnsi="Sylfaen"/>
                      <w:iCs/>
                      <w:sz w:val="22"/>
                      <w:lang w:val="hy-AM"/>
                    </w:rPr>
                    <w:t>12.</w:t>
                  </w: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 xml:space="preserve"> Վարդանիձոր</w:t>
                  </w:r>
                </w:p>
              </w:tc>
            </w:tr>
            <w:tr w:rsidR="00B17FAD" w:rsidRPr="0098358F" w:rsidTr="005C2DE7">
              <w:trPr>
                <w:trHeight w:val="267"/>
                <w:tblCellSpacing w:w="20" w:type="dxa"/>
              </w:trPr>
              <w:tc>
                <w:tcPr>
                  <w:tcW w:w="6396" w:type="dxa"/>
                </w:tcPr>
                <w:p w:rsidR="00B17FAD" w:rsidRPr="005C2DE7" w:rsidRDefault="00B17FAD" w:rsidP="00DA77D3">
                  <w:pPr>
                    <w:spacing w:before="60"/>
                    <w:rPr>
                      <w:rFonts w:ascii="Sylfaen" w:hAnsi="Sylfaen"/>
                      <w:iCs/>
                      <w:lang w:val="hy-AM"/>
                    </w:rPr>
                  </w:pPr>
                  <w:r w:rsidRPr="005C2DE7">
                    <w:rPr>
                      <w:rFonts w:ascii="Sylfaen" w:hAnsi="Sylfaen"/>
                      <w:iCs/>
                      <w:sz w:val="22"/>
                      <w:lang w:val="hy-AM"/>
                    </w:rPr>
                    <w:t>13.</w:t>
                  </w:r>
                  <w:r w:rsidRPr="005C2DE7">
                    <w:rPr>
                      <w:rFonts w:ascii="Sylfaen" w:hAnsi="Sylfaen" w:cs="Arian AMU"/>
                      <w:color w:val="000000"/>
                      <w:sz w:val="22"/>
                      <w:shd w:val="clear" w:color="auto" w:fill="FFFFFF"/>
                      <w:lang w:val="hy-AM"/>
                    </w:rPr>
                    <w:t xml:space="preserve"> Տաշտուն</w:t>
                  </w:r>
                </w:p>
              </w:tc>
            </w:tr>
          </w:tbl>
          <w:p w:rsidR="00A37A02" w:rsidRPr="0098358F" w:rsidRDefault="00A37A02" w:rsidP="00B17FAD">
            <w:pPr>
              <w:pStyle w:val="a8"/>
              <w:spacing w:before="60"/>
              <w:ind w:left="0"/>
              <w:rPr>
                <w:rFonts w:ascii="Sylfaen" w:hAnsi="Sylfaen"/>
                <w:b/>
                <w:iCs/>
                <w:lang w:val="hy-AM"/>
              </w:rPr>
            </w:pPr>
          </w:p>
        </w:tc>
      </w:tr>
      <w:tr w:rsidR="00823E3B" w:rsidRPr="00887D43" w:rsidTr="005E4DF6">
        <w:trPr>
          <w:trHeight w:val="510"/>
          <w:tblCellSpacing w:w="20" w:type="dxa"/>
        </w:trPr>
        <w:tc>
          <w:tcPr>
            <w:tcW w:w="2381" w:type="dxa"/>
            <w:shd w:val="clear" w:color="auto" w:fill="D9D9D9" w:themeFill="background1" w:themeFillShade="D9"/>
          </w:tcPr>
          <w:p w:rsidR="00823E3B" w:rsidRPr="0098358F" w:rsidRDefault="00823E3B" w:rsidP="00FE428E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lastRenderedPageBreak/>
              <w:t>Ծրագրի նպատակը</w:t>
            </w:r>
          </w:p>
        </w:tc>
        <w:tc>
          <w:tcPr>
            <w:tcW w:w="7039" w:type="dxa"/>
          </w:tcPr>
          <w:p w:rsidR="00375039" w:rsidRPr="00644B1F" w:rsidRDefault="00375039" w:rsidP="000E28CF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hy-AM"/>
              </w:rPr>
            </w:pPr>
            <w:r w:rsidRPr="000E28CF">
              <w:rPr>
                <w:rFonts w:ascii="Sylfaen" w:hAnsi="Sylfaen" w:cs="Sylfaen"/>
                <w:b/>
                <w:bCs/>
                <w:color w:val="000000"/>
                <w:sz w:val="22"/>
                <w:lang w:val="hy-AM"/>
              </w:rPr>
              <w:t xml:space="preserve">Հեռահար Նպատակ՝ </w:t>
            </w: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համայնքը սոցիալ-տնտեսապես զարգացած է</w:t>
            </w:r>
            <w:r w:rsidR="00644B1F"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823E3B" w:rsidRPr="0098358F" w:rsidRDefault="00375039" w:rsidP="008537BA">
            <w:pPr>
              <w:spacing w:before="60"/>
              <w:jc w:val="both"/>
              <w:rPr>
                <w:rFonts w:ascii="Sylfaen" w:hAnsi="Sylfaen"/>
                <w:iCs/>
                <w:lang w:val="hy-AM"/>
              </w:rPr>
            </w:pPr>
            <w:r w:rsidRPr="000E28CF">
              <w:rPr>
                <w:rFonts w:ascii="Sylfaen" w:hAnsi="Sylfaen" w:cs="Sylfaen"/>
                <w:b/>
                <w:bCs/>
                <w:color w:val="000000"/>
                <w:sz w:val="22"/>
                <w:lang w:val="hy-AM"/>
              </w:rPr>
              <w:t>Ծրա</w:t>
            </w:r>
            <w:r w:rsidRPr="000E28CF">
              <w:rPr>
                <w:rFonts w:ascii="Sylfaen" w:hAnsi="Sylfaen" w:cs="Arial"/>
                <w:b/>
                <w:bCs/>
                <w:color w:val="000000"/>
                <w:sz w:val="22"/>
                <w:lang w:val="hy-AM"/>
              </w:rPr>
              <w:t>գ</w:t>
            </w:r>
            <w:r w:rsidRPr="000E28CF">
              <w:rPr>
                <w:rFonts w:ascii="Sylfaen" w:hAnsi="Sylfaen" w:cs="Sylfaen"/>
                <w:b/>
                <w:bCs/>
                <w:color w:val="000000"/>
                <w:sz w:val="22"/>
                <w:lang w:val="hy-AM"/>
              </w:rPr>
              <w:t>րիկ</w:t>
            </w:r>
            <w:r w:rsidR="001B1360" w:rsidRPr="000E28CF">
              <w:rPr>
                <w:rFonts w:ascii="Sylfaen" w:hAnsi="Sylfaen" w:cs="Sylfaen"/>
                <w:b/>
                <w:bCs/>
                <w:color w:val="000000"/>
                <w:sz w:val="22"/>
                <w:lang w:val="hy-AM"/>
              </w:rPr>
              <w:t xml:space="preserve"> կ</w:t>
            </w:r>
            <w:r w:rsidRPr="000E28CF">
              <w:rPr>
                <w:rFonts w:ascii="Sylfaen" w:hAnsi="Sylfaen" w:cs="Sylfaen"/>
                <w:b/>
                <w:bCs/>
                <w:color w:val="000000"/>
                <w:sz w:val="22"/>
                <w:lang w:val="hy-AM"/>
              </w:rPr>
              <w:t>արճաժամկետ նպատակ</w:t>
            </w: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` Նպաստել ՀՀ Սյունիքի մարզի Մեղրի համայնքի հանրային տրանսպ</w:t>
            </w:r>
            <w:r w:rsidR="001B1360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ո</w:t>
            </w: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րտի սպասարկման համակարգի ներդրմանըև ճանապարհների բարեկարգմանը, աղբահանության </w:t>
            </w:r>
            <w:r w:rsidR="008537B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կազմակերպմանը</w:t>
            </w:r>
            <w:r w:rsidR="00AF41FB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մինչև 2017թ.-ի ավարտը</w:t>
            </w: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</w:tc>
      </w:tr>
      <w:tr w:rsidR="00121D37" w:rsidRPr="00887D43" w:rsidTr="005E4DF6">
        <w:trPr>
          <w:trHeight w:val="510"/>
          <w:tblCellSpacing w:w="20" w:type="dxa"/>
        </w:trPr>
        <w:tc>
          <w:tcPr>
            <w:tcW w:w="2381" w:type="dxa"/>
            <w:shd w:val="clear" w:color="auto" w:fill="D9D9D9" w:themeFill="background1" w:themeFillShade="D9"/>
          </w:tcPr>
          <w:p w:rsidR="00121D37" w:rsidRPr="0098358F" w:rsidRDefault="00121D37" w:rsidP="000E28CF">
            <w:pPr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Ծրագրի ընդհանուր արժեքը</w:t>
            </w:r>
          </w:p>
        </w:tc>
        <w:tc>
          <w:tcPr>
            <w:tcW w:w="7039" w:type="dxa"/>
          </w:tcPr>
          <w:p w:rsidR="00375039" w:rsidRPr="000105CF" w:rsidRDefault="00375039" w:rsidP="000E28CF">
            <w:pPr>
              <w:pStyle w:val="ad"/>
              <w:jc w:val="both"/>
              <w:rPr>
                <w:rFonts w:ascii="Sylfaen" w:hAnsi="Sylfaen" w:cs="Sylfaen"/>
                <w:bCs/>
                <w:sz w:val="22"/>
                <w:szCs w:val="24"/>
                <w:lang w:val="hy-AM"/>
              </w:rPr>
            </w:pPr>
            <w:r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>Ծրագ</w:t>
            </w:r>
            <w:r w:rsid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 xml:space="preserve">րը ընդանուր բյուջե- </w:t>
            </w:r>
            <w:r w:rsidR="00187383" w:rsidRPr="00187383">
              <w:rPr>
                <w:rFonts w:ascii="Sylfaen" w:eastAsia="MS Mincho" w:hAnsi="Sylfaen" w:cs="MS Mincho"/>
                <w:bCs/>
                <w:sz w:val="22"/>
                <w:szCs w:val="22"/>
                <w:lang w:val="hy-AM"/>
              </w:rPr>
              <w:t>360.270.000</w:t>
            </w:r>
            <w:r w:rsidR="00187383" w:rsidRPr="00187383">
              <w:rPr>
                <w:rFonts w:ascii="Sylfaen" w:eastAsia="MS Mincho" w:hAnsi="Sylfaen" w:cs="MS Mincho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F82A5C"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 xml:space="preserve"> </w:t>
            </w:r>
            <w:r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>ՀՀ դրամ</w:t>
            </w:r>
          </w:p>
          <w:p w:rsidR="00375039" w:rsidRPr="000105CF" w:rsidRDefault="00375039" w:rsidP="000E28CF">
            <w:pPr>
              <w:pStyle w:val="ad"/>
              <w:jc w:val="both"/>
              <w:rPr>
                <w:rFonts w:ascii="Sylfaen" w:hAnsi="Sylfaen" w:cs="Sylfaen"/>
                <w:bCs/>
                <w:sz w:val="22"/>
                <w:szCs w:val="24"/>
                <w:lang w:val="hy-AM"/>
              </w:rPr>
            </w:pPr>
            <w:r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 xml:space="preserve">որից, </w:t>
            </w:r>
          </w:p>
          <w:p w:rsidR="00375039" w:rsidRPr="000105CF" w:rsidRDefault="00375039" w:rsidP="000E28CF">
            <w:pPr>
              <w:pStyle w:val="ad"/>
              <w:jc w:val="both"/>
              <w:rPr>
                <w:rFonts w:ascii="Sylfaen" w:hAnsi="Sylfaen" w:cs="Sylfaen"/>
                <w:bCs/>
                <w:sz w:val="22"/>
                <w:szCs w:val="24"/>
                <w:lang w:val="hy-AM"/>
              </w:rPr>
            </w:pPr>
            <w:r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>ՀՏԶՀ-ից պահանջ</w:t>
            </w:r>
            <w:r w:rsidR="00286644"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 xml:space="preserve">վող գումար- </w:t>
            </w:r>
            <w:r w:rsidR="00187383" w:rsidRPr="00187383">
              <w:rPr>
                <w:rFonts w:ascii="Sylfaen" w:hAnsi="Sylfaen"/>
                <w:iCs/>
                <w:sz w:val="22"/>
                <w:lang w:val="hy-AM"/>
              </w:rPr>
              <w:t>342</w:t>
            </w:r>
            <w:r w:rsidR="00187383" w:rsidRPr="00187383">
              <w:rPr>
                <w:rFonts w:eastAsia="MS Mincho"/>
                <w:iCs/>
                <w:sz w:val="22"/>
                <w:lang w:val="hy-AM"/>
              </w:rPr>
              <w:t>.</w:t>
            </w:r>
            <w:r w:rsidR="00187383" w:rsidRPr="00187383">
              <w:rPr>
                <w:rFonts w:ascii="Sylfaen" w:eastAsia="MS Mincho" w:hAnsi="Sylfaen" w:cs="MS Mincho"/>
                <w:iCs/>
                <w:sz w:val="22"/>
                <w:lang w:val="hy-AM"/>
              </w:rPr>
              <w:t>256</w:t>
            </w:r>
            <w:r w:rsidR="00187383" w:rsidRPr="00187383">
              <w:rPr>
                <w:rFonts w:eastAsia="MS Mincho"/>
                <w:iCs/>
                <w:sz w:val="22"/>
                <w:lang w:val="hy-AM"/>
              </w:rPr>
              <w:t>.</w:t>
            </w:r>
            <w:r w:rsidR="00187383" w:rsidRPr="00187383">
              <w:rPr>
                <w:rFonts w:ascii="Sylfaen" w:eastAsia="MS Mincho" w:hAnsi="Sylfaen" w:cs="MS Mincho"/>
                <w:iCs/>
                <w:sz w:val="22"/>
                <w:lang w:val="hy-AM"/>
              </w:rPr>
              <w:t>500</w:t>
            </w:r>
            <w:r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>ՀՀ դրամ</w:t>
            </w:r>
          </w:p>
          <w:p w:rsidR="000105CF" w:rsidRPr="00187383" w:rsidRDefault="00B3367C" w:rsidP="00187383">
            <w:pPr>
              <w:pStyle w:val="ad"/>
              <w:jc w:val="both"/>
              <w:rPr>
                <w:rFonts w:ascii="Sylfaen" w:hAnsi="Sylfaen"/>
                <w:iCs/>
                <w:sz w:val="24"/>
                <w:szCs w:val="24"/>
                <w:lang w:val="hy-AM"/>
              </w:rPr>
            </w:pPr>
            <w:r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>Մեղրի h</w:t>
            </w:r>
            <w:r w:rsidR="00375039" w:rsidRP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>ամայնք</w:t>
            </w:r>
            <w:r w:rsidR="000105CF">
              <w:rPr>
                <w:rFonts w:ascii="Sylfaen" w:hAnsi="Sylfaen" w:cs="Sylfaen"/>
                <w:bCs/>
                <w:sz w:val="22"/>
                <w:szCs w:val="24"/>
                <w:lang w:val="hy-AM"/>
              </w:rPr>
              <w:t xml:space="preserve">ի դրամային ներդրում- </w:t>
            </w:r>
            <w:r w:rsidR="00187383" w:rsidRPr="00187383">
              <w:rPr>
                <w:rFonts w:ascii="Sylfaen" w:hAnsi="Sylfaen"/>
                <w:bCs/>
                <w:sz w:val="22"/>
                <w:lang w:val="hy-AM"/>
              </w:rPr>
              <w:t>18</w:t>
            </w:r>
            <w:r w:rsidR="00187383" w:rsidRPr="00187383">
              <w:rPr>
                <w:rFonts w:eastAsia="MS Mincho"/>
                <w:bCs/>
                <w:sz w:val="22"/>
                <w:lang w:val="hy-AM"/>
              </w:rPr>
              <w:t>.</w:t>
            </w:r>
            <w:r w:rsidR="00187383" w:rsidRPr="00187383">
              <w:rPr>
                <w:rFonts w:ascii="Sylfaen" w:eastAsia="MS Mincho" w:hAnsi="Sylfaen" w:cs="MS Mincho"/>
                <w:bCs/>
                <w:sz w:val="22"/>
                <w:lang w:val="hy-AM"/>
              </w:rPr>
              <w:t>013</w:t>
            </w:r>
            <w:r w:rsidR="00187383" w:rsidRPr="00187383">
              <w:rPr>
                <w:rFonts w:eastAsia="MS Mincho"/>
                <w:bCs/>
                <w:sz w:val="22"/>
                <w:lang w:val="hy-AM"/>
              </w:rPr>
              <w:t>.</w:t>
            </w:r>
            <w:r w:rsidR="00187383" w:rsidRPr="00187383">
              <w:rPr>
                <w:rFonts w:ascii="Sylfaen" w:eastAsia="MS Mincho" w:hAnsi="Sylfaen" w:cs="MS Mincho"/>
                <w:bCs/>
                <w:sz w:val="22"/>
                <w:lang w:val="hy-AM"/>
              </w:rPr>
              <w:t>500 ՀՀ դրամ</w:t>
            </w:r>
          </w:p>
        </w:tc>
      </w:tr>
      <w:tr w:rsidR="00BC312A" w:rsidRPr="00887D43" w:rsidTr="005E4DF6">
        <w:trPr>
          <w:trHeight w:val="510"/>
          <w:tblCellSpacing w:w="20" w:type="dxa"/>
        </w:trPr>
        <w:tc>
          <w:tcPr>
            <w:tcW w:w="2381" w:type="dxa"/>
            <w:shd w:val="clear" w:color="auto" w:fill="D9D9D9" w:themeFill="background1" w:themeFillShade="D9"/>
          </w:tcPr>
          <w:p w:rsidR="00BC312A" w:rsidRPr="0098358F" w:rsidRDefault="00BC312A" w:rsidP="000E28CF">
            <w:pPr>
              <w:rPr>
                <w:rFonts w:ascii="Sylfaen" w:hAnsi="Sylfaen"/>
                <w:lang w:val="hy-AM"/>
              </w:rPr>
            </w:pPr>
            <w:r w:rsidRPr="005D7C06">
              <w:rPr>
                <w:rFonts w:ascii="Sylfaen" w:hAnsi="Sylfaen"/>
                <w:lang w:val="hy-AM"/>
              </w:rPr>
              <w:t xml:space="preserve">Ծրագրի </w:t>
            </w:r>
            <w:r w:rsidR="006B2112" w:rsidRPr="005D7C06">
              <w:rPr>
                <w:rFonts w:ascii="Sylfaen" w:hAnsi="Sylfaen"/>
                <w:lang w:val="hy-AM"/>
              </w:rPr>
              <w:t xml:space="preserve">ընդհանուր </w:t>
            </w:r>
            <w:r w:rsidRPr="005D7C06">
              <w:rPr>
                <w:rFonts w:ascii="Sylfaen" w:hAnsi="Sylfaen"/>
                <w:lang w:val="hy-AM"/>
              </w:rPr>
              <w:t>նկարագրությունը</w:t>
            </w:r>
          </w:p>
        </w:tc>
        <w:tc>
          <w:tcPr>
            <w:tcW w:w="7039" w:type="dxa"/>
          </w:tcPr>
          <w:p w:rsidR="00633677" w:rsidRPr="00705C83" w:rsidRDefault="00A62C10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A62C1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</w:t>
            </w:r>
            <w:r w:rsidR="00D844D5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ամայնքի բոլոր բնակավայրերում </w:t>
            </w:r>
            <w:r w:rsid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իրականացվել են </w:t>
            </w:r>
            <w:r w:rsidR="00D844D5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հանրային քննարկումներ /կցվում են արձանագրությունները/¸ որոնց ընթացքում արտահայտված կարծիքներ</w:t>
            </w:r>
            <w:r w:rsidR="005D7C06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</w:t>
            </w:r>
            <w:r w:rsidR="00D844D5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ց ակնհայտ է դառնում, որ առկա </w:t>
            </w:r>
            <w:r w:rsidR="00F8376A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իրավիճակում ծրագրում ներառված</w:t>
            </w:r>
            <w:r w:rsidR="00D844D5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են</w:t>
            </w:r>
            <w:r w:rsidR="005D7C06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համայնքի`</w:t>
            </w:r>
            <w:r w:rsidR="00D844D5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առաջնահերթ լուծում պահանջող խնդիրներ</w:t>
            </w:r>
            <w:r w:rsidR="00F8376A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ը</w:t>
            </w:r>
            <w:r w:rsidR="00D03662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` </w:t>
            </w:r>
            <w:r w:rsid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հանրային տրանսպորտի բացակայությ</w:t>
            </w:r>
            <w:r w:rsidR="00644B1F"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ու</w:t>
            </w:r>
            <w:r w:rsidR="00D03662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ն, աղբա</w:t>
            </w:r>
            <w:r w:rsid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հանության ոչ լիարժեք կազմակերպ</w:t>
            </w:r>
            <w:r w:rsidR="00644B1F"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ում</w:t>
            </w:r>
            <w:r w:rsidR="00D03662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 ճանապարների դժ</w:t>
            </w:r>
            <w:r w:rsidR="00F8376A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վարանցանելիությու</w:t>
            </w:r>
            <w:r w:rsidR="008537B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</w:t>
            </w:r>
            <w:r w:rsidR="00D844D5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A62C10" w:rsidRPr="00120621" w:rsidRDefault="00A62C10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</w:p>
          <w:p w:rsidR="006E1069" w:rsidRPr="00120621" w:rsidRDefault="000E28CF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Ծրագրի </w:t>
            </w:r>
            <w:r w:rsidR="005D7C06" w:rsidRPr="000E28CF">
              <w:rPr>
                <w:rFonts w:ascii="Sylfaen" w:hAnsi="Sylfaen" w:cs="Sylfaen"/>
                <w:b/>
                <w:bCs/>
                <w:i/>
                <w:color w:val="000000"/>
                <w:sz w:val="22"/>
                <w:lang w:val="hy-AM"/>
              </w:rPr>
              <w:t>1-ին բաղադրիչ</w:t>
            </w:r>
            <w:r w:rsidR="00644B1F" w:rsidRPr="00644B1F">
              <w:rPr>
                <w:rFonts w:ascii="Sylfaen" w:hAnsi="Sylfaen" w:cs="Sylfaen"/>
                <w:b/>
                <w:bCs/>
                <w:i/>
                <w:color w:val="000000"/>
                <w:sz w:val="22"/>
                <w:lang w:val="hy-AM"/>
              </w:rPr>
              <w:t>ն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ուղղված է լուծելու միջհամայնքային տրանսպո</w:t>
            </w:r>
            <w:r w:rsidR="00FB4D7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րտի բացակայության և բնակչության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տեղաշար</w:t>
            </w:r>
            <w:r w:rsid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ժման խնդիրը: </w:t>
            </w:r>
            <w:r w:rsidR="006E106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համայ</w:t>
            </w:r>
            <w:r w:rsidR="006E1069" w:rsidRPr="006E106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նքում կարելի է առանձնացնել հանրային տրանսպորտի անհրաժեշտություն զգացող հիմնական ( պարբերաբար օգտվող</w:t>
            </w:r>
            <w:r w:rsidR="00CA354C" w:rsidRPr="00CA354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544 հոգի</w:t>
            </w:r>
            <w:r w:rsidR="006E1069" w:rsidRPr="006E106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)</w:t>
            </w:r>
            <w:r w:rsidR="00D017DB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և ոչ հիմնական օգ</w:t>
            </w:r>
            <w:r w:rsidR="006E1069" w:rsidRPr="006E106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տվողների</w:t>
            </w:r>
            <w:r w:rsidR="00D017DB" w:rsidRPr="00D017DB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(առանց նախապես ֆիքսված օրերի և  ժամային գրաֆիկի): Հիմնական օգտվողների թվում ներառված </w:t>
            </w:r>
            <w:r w:rsidR="00A62C10" w:rsidRPr="00A62C1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են </w:t>
            </w:r>
            <w:r w:rsidR="00A62C10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և Ագարակ քաղաքներում բնակվող և  համայնքի գյուղերի դպրոցներում դասավանդող մանկավարժները, արտադպրոցական</w:t>
            </w:r>
            <w:r w:rsidR="00A62C1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և դպրոցական</w:t>
            </w:r>
            <w:r w:rsidR="00A62C1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կրթությունից </w:t>
            </w:r>
            <w:r w:rsidR="00C2435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օգտվող աշակերտները</w:t>
            </w:r>
            <w:r w:rsidR="00A62C1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</w:t>
            </w:r>
            <w:r w:rsidR="00A62C10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արդյունաբերական,</w:t>
            </w:r>
            <w:r w:rsidR="00C2435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արտադրական  ձեռարկություններ</w:t>
            </w:r>
            <w:r w:rsidR="00C2435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</w:t>
            </w:r>
            <w:r w:rsidR="00A62C1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 առևտրի և ծառայությունների ոլորտ</w:t>
            </w:r>
            <w:r w:rsidR="007902E5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ներ</w:t>
            </w:r>
            <w:r w:rsidR="00A62C1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</w:t>
            </w:r>
            <w:r w:rsidR="00A62C1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աշխատ</w:t>
            </w:r>
            <w:r w:rsidR="00A62C1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ակիցները,</w:t>
            </w:r>
            <w:r w:rsidR="00C2435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Մեղրու պետական քոլեջի ուսանողներ</w:t>
            </w:r>
            <w:r w:rsidR="00F712AA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ը</w:t>
            </w:r>
            <w:r w:rsidR="00CA354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: Ոչ հիմնական օգտվողների </w:t>
            </w:r>
            <w:r w:rsidR="00CA354C" w:rsidRPr="00CA354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մեջ</w:t>
            </w:r>
            <w:r w:rsidR="00C2435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ներառված են համայնքի գյուղական բնակավայրերում հողամասերի և ամառանոցների տիրապետող</w:t>
            </w:r>
            <w:r w:rsidR="003B221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Մեղրի և Ագարակ քաղաքների բնակիչները, &lt;&lt; Մեղրու ՏԲԿ&gt;&gt; -ում հիվանդանոցային և արտահիվանդանոցային ծառայություն ստացողները, Մեղրի քաղաքում մատուցվող ծառայություններից(</w:t>
            </w:r>
            <w:r w:rsidR="007902E5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միայն Մեղրի քաղաքում են գործում </w:t>
            </w:r>
            <w:r w:rsidR="003B221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անշարժ գույքի կադաստրի պետական կոմիտեի Մեղրիի սպասարկման գրասենյակ</w:t>
            </w:r>
            <w:r w:rsidR="007902E5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ը</w:t>
            </w:r>
            <w:r w:rsidR="003B221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</w:t>
            </w:r>
            <w:r w:rsidR="007902E5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1 նոտարական գրասենյակ, 2 ՈւՎԿ</w:t>
            </w:r>
            <w:r w:rsidR="003B2210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)</w:t>
            </w:r>
            <w:r w:rsidR="007902E5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, քաղաքային խանութներից </w:t>
            </w:r>
            <w:r w:rsidR="00F712AA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(130 առևտրի օբյեկտ) </w:t>
            </w:r>
            <w:r w:rsidR="007902E5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օգտվող գյուղաբնակ հաճախորդները</w:t>
            </w:r>
            <w:r w:rsidR="00FC61B6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և շահառու հանդիսացող այլ բնակիչներ</w:t>
            </w:r>
            <w:r w:rsidR="007902E5"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F712AA" w:rsidRPr="00442A5D" w:rsidRDefault="006C1CC4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Վ</w:t>
            </w:r>
            <w:r w:rsidR="00F712AA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երոնշ</w:t>
            </w:r>
            <w:r w:rsidR="00FC61B6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յալ նպատակային խմբերում ընդգրկված</w:t>
            </w:r>
            <w:r w:rsidR="00F712AA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բնակիչնե</w:t>
            </w:r>
            <w:r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րն</w:t>
            </w:r>
            <w:r w:rsidR="00503B61" w:rsidRPr="00503B6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 w:rsidR="00FC61B6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իրենց տեղաշարժը կազմակերպում են </w:t>
            </w:r>
            <w:r w:rsidR="00F712AA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&lt;&lt;ավտոստոպ</w:t>
            </w:r>
            <w:r w:rsidR="00FC61B6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ների&gt;&gt; միջոցով,  առանձին կամ խմբակային վարձում են մասնավոր մեքենաներ 300-2700 ՀՀ դրամ սակագնով (կախված է հեռավորությունից և վարձողների քանակից): </w:t>
            </w:r>
            <w:r w:rsidR="007A1DAB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Հանրային տրանսպորտի </w:t>
            </w:r>
            <w:r w:rsidR="007A1DAB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lastRenderedPageBreak/>
              <w:t>ենթակառուցվածքներ համայնքում չկան և ո</w:t>
            </w:r>
            <w:r w:rsidR="00FC61B6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ւղևորները կարիք ունեն</w:t>
            </w:r>
            <w:r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ավելի մատչելի,</w:t>
            </w:r>
            <w:r w:rsidR="00FC61B6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պակաս ծախսատար( 100-200 ՀՀ դրամ) </w:t>
            </w:r>
            <w:r w:rsidR="007A1DAB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</w:t>
            </w:r>
            <w:r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կանոնավոր ժամային գրաֆիկով կազմակերպվող երթուղիների:</w:t>
            </w:r>
          </w:p>
          <w:p w:rsidR="000E28CF" w:rsidRDefault="009A3BFA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Հանրային</w:t>
            </w:r>
            <w:r w:rsidR="005B59F6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տրանսպորտի ներդրման նպատակով նախատեսվում է կառուցել 15 կանգառներ և ձեռք բերել</w:t>
            </w:r>
            <w:r w:rsidR="000E28CF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4</w:t>
            </w:r>
            <w:r w:rsid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միկրոավտոբուսներ, որոնք ըստ կազմված ժամացուցակի և ընթացակարգի սպասարկելու են տարածաշրջանի </w:t>
            </w:r>
            <w:r w:rsidR="000E28CF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13</w:t>
            </w:r>
            <w:r w:rsid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բնակավայրերը: </w:t>
            </w:r>
            <w:r w:rsidR="005D7C06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</w:t>
            </w:r>
            <w:r w:rsidR="00F8376A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ան</w:t>
            </w:r>
            <w:r w:rsidR="005D7C06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րային տրանսպորտի ներդրման շնորհիվ կդյու</w:t>
            </w:r>
            <w:r w:rsidR="00272F14" w:rsidRP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րա</w:t>
            </w:r>
            <w:r w:rsid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ց</w:t>
            </w:r>
            <w:r w:rsidR="005D7C06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վի համայնքի աշխատուժի և շահառու հանդիսացող բոլոր բնակիչների տեղաշա</w:t>
            </w:r>
            <w:r w:rsidR="00D03662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րժը:</w:t>
            </w:r>
          </w:p>
          <w:p w:rsidR="003B5BD4" w:rsidRPr="003B5BD4" w:rsidRDefault="00644B1F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color w:val="000000"/>
                <w:sz w:val="22"/>
                <w:lang w:val="hy-AM"/>
              </w:rPr>
              <w:t xml:space="preserve"> 2-րդ բաղադրիչ</w:t>
            </w:r>
            <w:r w:rsidRPr="00644B1F">
              <w:rPr>
                <w:rFonts w:ascii="Sylfaen" w:hAnsi="Sylfaen" w:cs="Sylfaen"/>
                <w:b/>
                <w:bCs/>
                <w:i/>
                <w:color w:val="000000"/>
                <w:sz w:val="22"/>
                <w:lang w:val="hy-AM"/>
              </w:rPr>
              <w:t xml:space="preserve">ն </w:t>
            </w:r>
            <w:r w:rsidR="00610FD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ուղղված</w:t>
            </w:r>
            <w:r w:rsid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է լուծելու միջհ</w:t>
            </w:r>
            <w:r w:rsidR="00930EB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ամայնքային ճանապարհների մաքրմանխնդիրնե</w:t>
            </w:r>
            <w:r w:rsidR="00930EBE" w:rsidRPr="00930EB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րը</w:t>
            </w:r>
            <w:r w:rsidR="00442A5D" w:rsidRPr="00442A5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:Մեղրի համայնքի գյուղական բնակավայրերի զգալի մասը(Վահրավար, Կուրիս, Գուդեմնիս, Լիճք, Տաշտուն)գտնվում են ծովի մակարդակից 1380-1950 մ բարձրության վրա: </w:t>
            </w:r>
            <w:r w:rsidR="00272F14" w:rsidRP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Ը</w:t>
            </w:r>
            <w:r w:rsidR="00F53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նդհանուր առմամ</w:t>
            </w:r>
            <w:r w:rsidR="00F53ADC" w:rsidRPr="00F53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բ 27,3 կմ երկարությամբ </w:t>
            </w:r>
            <w:r w:rsid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ճանապարհահատվածներում </w:t>
            </w:r>
            <w:r w:rsidR="00272F14" w:rsidRP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գոյանում է</w:t>
            </w:r>
            <w:r w:rsidR="00F53ADC" w:rsidRPr="00F53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կայուն ձ</w:t>
            </w:r>
            <w:r w:rsidR="00272F14" w:rsidRP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յունածածկույթ</w:t>
            </w:r>
            <w:r w:rsidR="00533BE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՝ 3</w:t>
            </w:r>
            <w:r w:rsidR="00533BEE" w:rsidRPr="00533BE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5</w:t>
            </w:r>
            <w:r w:rsidR="00533BE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-4</w:t>
            </w:r>
            <w:r w:rsidR="00533BEE" w:rsidRPr="00533BE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5 սմ բարձրությամբ</w:t>
            </w:r>
            <w:r w:rsidR="00272F14" w:rsidRP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(</w:t>
            </w:r>
            <w:r w:rsid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5 ամիս տևողությամ</w:t>
            </w:r>
            <w:r w:rsidR="00272F14" w:rsidRPr="00272F1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բ): Գարնան ամիսներին լինում են նաև քարաթափումներ</w:t>
            </w:r>
            <w:r w:rsidR="00533BEE" w:rsidRPr="00533BE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:Ներկայումս միջբնակավայրային ճանապարհների սպասարկում չի իրականացվում անհրաժեշտ տեխնիկայի բացակայության պատ</w:t>
            </w:r>
            <w:r w:rsidR="00533BE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ճառով</w:t>
            </w:r>
            <w:r w:rsidR="008416AA" w:rsidRPr="008416A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:Վ</w:t>
            </w:r>
            <w:r w:rsidR="00533BE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երոնշյալ ճանապարհները</w:t>
            </w:r>
            <w:r w:rsidR="008416A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ձմ</w:t>
            </w:r>
            <w:r w:rsidR="008416AA" w:rsidRPr="008416A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ռան և գարնա</w:t>
            </w:r>
            <w:r w:rsidR="008416A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 ամիսներին դառնում են դժվարանց</w:t>
            </w:r>
            <w:r w:rsidR="008416AA" w:rsidRPr="008416A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անելի:</w:t>
            </w:r>
            <w:r w:rsidR="005E01F4" w:rsidRPr="005E01F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Բաղադրիչի</w:t>
            </w:r>
            <w:r w:rsidR="005E1C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իր</w:t>
            </w:r>
            <w:r w:rsidR="005E1C42" w:rsidRPr="005E1C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</w:t>
            </w:r>
            <w:r w:rsidR="005E1C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կանացման </w:t>
            </w:r>
            <w:r w:rsid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համար </w:t>
            </w:r>
            <w:r w:rsidR="005E1C42" w:rsidRPr="005E1C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նախատեսվում է </w:t>
            </w:r>
            <w:r w:rsidR="005E1C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ձեռք է բեր</w:t>
            </w:r>
            <w:r w:rsid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ելու </w:t>
            </w:r>
            <w:r w:rsidR="00563283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2 էքսկավատոր և 1 ինքնաթափ</w:t>
            </w:r>
            <w:r w:rsidR="005E1C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, որոնք </w:t>
            </w:r>
            <w:r w:rsidR="005E1C42" w:rsidRPr="005E1C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ծառայելու են</w:t>
            </w:r>
            <w:r w:rsidR="005C489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են ինչպես միջհամայնքային ճանապարհների </w:t>
            </w:r>
            <w:r w:rsidR="00610FD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</w:t>
            </w:r>
            <w:r w:rsidR="005C489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աքրմանը, այնպես էլ սպասարկելու և 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մաքրելու են խո</w:t>
            </w:r>
            <w:r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տ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հար</w:t>
            </w:r>
            <w:r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ք</w:t>
            </w:r>
            <w:r w:rsidR="003146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երի ճանապարհները, </w:t>
            </w:r>
            <w:r w:rsidR="0031463F" w:rsidRPr="003146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առուներր</w:t>
            </w:r>
            <w:r w:rsidR="008537B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: </w:t>
            </w:r>
            <w:r w:rsidR="003B5BD4" w:rsidRPr="003B5BD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Սարքավորումները </w:t>
            </w:r>
            <w:r w:rsidR="005C489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անհրաժեշտության և ժամանակի առկայության դեպքում</w:t>
            </w:r>
            <w:r w:rsidR="005E1C42" w:rsidRPr="005E1C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վարձակալությամբ կտրվեն նաև համայնքում շինարարական և հանքարդյունաբերական գործունեություն իրականացնողներին</w:t>
            </w:r>
            <w:r w:rsidR="005C489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  <w:r w:rsidR="003B5BD4" w:rsidRPr="003B5BD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Բաղադրիչի շահառու կհանդիսանան մաքուր և անցանելի ճանապարհներով երթևեկողները (օրական 10-15 մեքենա գյուղեր տանող տանող յուրաքանչյուր</w:t>
            </w:r>
            <w:r w:rsidR="003B5BD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ճանապարհա</w:t>
            </w:r>
            <w:r w:rsidR="003B5BD4" w:rsidRPr="003B5BD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հատվածում)</w:t>
            </w:r>
          </w:p>
          <w:p w:rsidR="003B5BD4" w:rsidRPr="003B5BD4" w:rsidRDefault="003B5BD4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</w:p>
          <w:p w:rsidR="00C37302" w:rsidRPr="00C37302" w:rsidRDefault="00F8376A" w:rsidP="00C37302">
            <w:pPr>
              <w:jc w:val="both"/>
              <w:rPr>
                <w:rFonts w:ascii="Sylfaen" w:hAnsi="Sylfaen"/>
                <w:lang w:val="hy-AM"/>
              </w:rPr>
            </w:pPr>
            <w:r w:rsidRPr="00A96BE6">
              <w:rPr>
                <w:rFonts w:ascii="Sylfaen" w:hAnsi="Sylfaen" w:cs="Sylfaen"/>
                <w:b/>
                <w:bCs/>
                <w:i/>
                <w:color w:val="000000"/>
                <w:sz w:val="22"/>
                <w:lang w:val="hy-AM"/>
              </w:rPr>
              <w:t>3-րդ  բաղադրիչ</w:t>
            </w:r>
            <w:r w:rsidR="00644B1F" w:rsidRPr="00644B1F">
              <w:rPr>
                <w:rFonts w:ascii="Sylfaen" w:hAnsi="Sylfaen" w:cs="Sylfaen"/>
                <w:b/>
                <w:bCs/>
                <w:i/>
                <w:color w:val="000000"/>
                <w:sz w:val="22"/>
                <w:lang w:val="hy-AM"/>
              </w:rPr>
              <w:t xml:space="preserve">ն </w:t>
            </w:r>
            <w:r w:rsidR="00A96BE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ուղղված է </w:t>
            </w:r>
            <w:r w:rsidR="00A96BE6" w:rsidRPr="00A96BE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համայնքում աղբահանության ծառայության հ</w:t>
            </w:r>
            <w:r w:rsid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ամակարգի աշխատանքների բարելավ</w:t>
            </w:r>
            <w:r w:rsidR="00644B1F"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մանը</w:t>
            </w:r>
            <w:r w:rsidR="00A96BE6" w:rsidRPr="00A96BE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և 11 </w:t>
            </w:r>
            <w:r w:rsid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գյուղական բնակավայրե</w:t>
            </w:r>
            <w:r w:rsidR="008C2820" w:rsidRPr="008C282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ր</w:t>
            </w:r>
            <w:r w:rsid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 ներգրա</w:t>
            </w:r>
            <w:r w:rsidR="00644B1F"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վմանը</w:t>
            </w:r>
            <w:r w:rsidR="00A96BE6" w:rsidRPr="00A96BE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։ </w:t>
            </w:r>
            <w:r w:rsidR="00BA0326" w:rsidRPr="00BA032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Գյուղական բնակավայրերում ընդհանուր առմամբ գոյանում է շաբաթական 62 մ</w:t>
            </w:r>
            <w:r w:rsidR="00BA0326" w:rsidRPr="00BA0326">
              <w:rPr>
                <w:rFonts w:ascii="Sylfaen" w:hAnsi="Sylfaen" w:cs="Sylfaen"/>
                <w:bCs/>
                <w:color w:val="000000"/>
                <w:sz w:val="22"/>
                <w:vertAlign w:val="superscript"/>
                <w:lang w:val="hy-AM"/>
              </w:rPr>
              <w:t xml:space="preserve">3 </w:t>
            </w:r>
            <w:r w:rsidR="00BA0326" w:rsidRPr="00BA032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աղբ: Գոյացող աղբը թափվ</w:t>
            </w:r>
            <w:r w:rsidR="00BA032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ում </w:t>
            </w:r>
            <w:r w:rsidR="00BA0326" w:rsidRPr="00BA032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է բնակելի տարածքներում, կուտակվում ձորակներում, գետափերում: </w:t>
            </w:r>
            <w:r w:rsidR="00D745C2" w:rsidRP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Մինչև համայնքի խոշորացումը կ</w:t>
            </w:r>
            <w:r w:rsid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անոնավոր </w:t>
            </w:r>
            <w:r w:rsidR="00D745C2" w:rsidRP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աղբահանություն իրականացվե</w:t>
            </w:r>
            <w:r w:rsid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լ է միայն Ագարակ քաղաքում, մաս</w:t>
            </w:r>
            <w:r w:rsidR="00D745C2" w:rsidRP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</w:t>
            </w:r>
            <w:r w:rsid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</w:t>
            </w:r>
            <w:r w:rsidR="00D745C2" w:rsidRP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բ նաև Մեղրի </w:t>
            </w:r>
            <w:r w:rsid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քաղաքում</w:t>
            </w:r>
            <w:r w:rsidR="00D745C2" w:rsidRP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 իսկ գյուղերում չի իրականացվել</w:t>
            </w:r>
            <w:r w:rsid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  <w:r w:rsidR="00D745C2" w:rsidRP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Մեղրի և Ագարակ քաղաքներում հավաքվում է շաբաթական 220</w:t>
            </w:r>
            <w:r w:rsidR="00D745C2" w:rsidRPr="00BA032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</w:t>
            </w:r>
            <w:r w:rsidR="00D745C2" w:rsidRPr="00BA0326">
              <w:rPr>
                <w:rFonts w:ascii="Sylfaen" w:hAnsi="Sylfaen" w:cs="Sylfaen"/>
                <w:bCs/>
                <w:color w:val="000000"/>
                <w:sz w:val="22"/>
                <w:vertAlign w:val="superscript"/>
                <w:lang w:val="hy-AM"/>
              </w:rPr>
              <w:t>3</w:t>
            </w:r>
            <w:r w:rsidR="00D745C2" w:rsidRPr="00D745C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աղբ,</w:t>
            </w:r>
            <w:r w:rsidR="00E22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որի մեջ չի ներառվում</w:t>
            </w:r>
            <w:r w:rsidR="00272C3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տնամերձ</w:t>
            </w:r>
            <w:r w:rsidR="00503B61" w:rsidRPr="00503B6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 w:rsidR="00E22677" w:rsidRPr="00E22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այգիներում գոյացող բիոլոգիական աղբը (</w:t>
            </w:r>
            <w:r w:rsidR="004A3EC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տերև</w:t>
            </w:r>
            <w:r w:rsidR="003A01BC" w:rsidRPr="003A01B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ակույտ</w:t>
            </w:r>
            <w:r w:rsidR="004A3ECE" w:rsidRPr="004A3EC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եր</w:t>
            </w:r>
            <w:r w:rsidR="00E22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 խոտ</w:t>
            </w:r>
            <w:r w:rsidR="004A3ECE" w:rsidRPr="004A3EC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 դեզեր</w:t>
            </w:r>
            <w:r w:rsidR="00E22677" w:rsidRPr="00E22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)</w:t>
            </w:r>
            <w:r w:rsidR="008C282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աղբատարների փոքր տարողունակության</w:t>
            </w:r>
            <w:r w:rsidR="00C3730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 w:rsidR="008C282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և ս</w:t>
            </w:r>
            <w:r w:rsidR="00E22677" w:rsidRPr="00E22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ակավության պատճառով: </w:t>
            </w:r>
            <w:r w:rsidR="00C37302" w:rsidRPr="00C37302">
              <w:rPr>
                <w:rFonts w:ascii="Sylfaen" w:hAnsi="Sylfaen"/>
                <w:sz w:val="22"/>
                <w:szCs w:val="22"/>
                <w:lang w:val="hy-AM"/>
              </w:rPr>
              <w:t xml:space="preserve">Համայնքում առկա են շահագործման ենթակա 9.5 մ3 և 7.5 մ3 տարողությամբ </w:t>
            </w:r>
            <w:r w:rsidR="00C37302" w:rsidRPr="00C37302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 xml:space="preserve">շրջիկ /ինքնաբարձ/ աղբատար , դուրս գրման ենթակա 7.5 խմ կողային բարձման 1 աղբատար և վարձակալված /տարեկան 5.000.000 դրավ վարձավճարով </w:t>
            </w:r>
            <w:r w:rsidR="00C37302">
              <w:rPr>
                <w:rFonts w:ascii="Sylfaen" w:hAnsi="Sylfaen"/>
                <w:sz w:val="22"/>
                <w:szCs w:val="22"/>
                <w:lang w:val="hy-AM"/>
              </w:rPr>
              <w:t>/ 9.5 մ</w:t>
            </w:r>
            <w:r w:rsidR="00C37302" w:rsidRPr="00C37302">
              <w:rPr>
                <w:rFonts w:ascii="Sylfaen" w:hAnsi="Sylfaen"/>
                <w:sz w:val="22"/>
                <w:szCs w:val="22"/>
                <w:vertAlign w:val="superscript"/>
                <w:lang w:val="hy-AM"/>
              </w:rPr>
              <w:t>3</w:t>
            </w:r>
            <w:r w:rsidR="00C37302" w:rsidRPr="00C37302">
              <w:rPr>
                <w:rFonts w:ascii="Sylfaen" w:hAnsi="Sylfaen"/>
                <w:sz w:val="22"/>
                <w:szCs w:val="22"/>
                <w:lang w:val="hy-AM"/>
              </w:rPr>
              <w:t xml:space="preserve"> տարողությամբ 1 աղբատար:</w:t>
            </w:r>
          </w:p>
          <w:p w:rsidR="00C37302" w:rsidRPr="001C7E7F" w:rsidRDefault="00C37302" w:rsidP="001C7E7F">
            <w:pPr>
              <w:jc w:val="both"/>
              <w:rPr>
                <w:rFonts w:ascii="Sylfaen" w:hAnsi="Sylfaen"/>
                <w:lang w:val="hy-AM"/>
              </w:rPr>
            </w:pPr>
            <w:r w:rsidRPr="00927EC5">
              <w:rPr>
                <w:rFonts w:ascii="Sylfaen" w:hAnsi="Sylfaen"/>
                <w:sz w:val="22"/>
                <w:szCs w:val="22"/>
                <w:lang w:val="hy-AM"/>
              </w:rPr>
              <w:t xml:space="preserve">Համայնքին անհրաժեշտ են  </w:t>
            </w:r>
            <w:r w:rsidRPr="00596499">
              <w:rPr>
                <w:rFonts w:ascii="Sylfaen" w:hAnsi="Sylfaen"/>
                <w:sz w:val="22"/>
                <w:szCs w:val="22"/>
                <w:lang w:val="hy-AM"/>
              </w:rPr>
              <w:t>16 խ.մ., 1</w:t>
            </w:r>
            <w:r w:rsidRPr="00927EC5">
              <w:rPr>
                <w:rFonts w:ascii="Sylfaen" w:hAnsi="Sylfaen"/>
                <w:sz w:val="22"/>
                <w:szCs w:val="22"/>
                <w:lang w:val="hy-AM"/>
              </w:rPr>
              <w:t xml:space="preserve">8 խ.մ. </w:t>
            </w:r>
            <w:r w:rsidRPr="00596499">
              <w:rPr>
                <w:rFonts w:ascii="Sylfaen" w:hAnsi="Sylfaen"/>
                <w:sz w:val="22"/>
                <w:szCs w:val="22"/>
                <w:lang w:val="hy-AM"/>
              </w:rPr>
              <w:t xml:space="preserve">և 20խ.մ </w:t>
            </w:r>
            <w:r w:rsidRPr="00927EC5">
              <w:rPr>
                <w:rFonts w:ascii="Sylfaen" w:hAnsi="Sylfaen"/>
                <w:sz w:val="22"/>
                <w:szCs w:val="22"/>
                <w:lang w:val="hy-AM"/>
              </w:rPr>
              <w:t>տարողությամբ,կողային բարձիչով՝ 2-ից 4.5 անգա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մ սեղմամբ գործակցով աղբատար </w:t>
            </w:r>
            <w:r w:rsidRPr="00927EC5">
              <w:rPr>
                <w:rFonts w:ascii="Sylfaen" w:hAnsi="Sylfaen"/>
                <w:sz w:val="22"/>
                <w:szCs w:val="22"/>
                <w:lang w:val="hy-AM"/>
              </w:rPr>
              <w:t>մեքենաներ</w:t>
            </w:r>
            <w:r w:rsidRPr="00C37302">
              <w:rPr>
                <w:rFonts w:ascii="Sylfaen" w:hAnsi="Sylfaen"/>
                <w:sz w:val="22"/>
                <w:szCs w:val="22"/>
                <w:lang w:val="hy-AM"/>
              </w:rPr>
              <w:t>՝ աղբահանության</w:t>
            </w:r>
            <w:r w:rsidR="001C7E7F" w:rsidRPr="001C7E7F">
              <w:rPr>
                <w:rFonts w:ascii="Sylfaen" w:hAnsi="Sylfaen"/>
                <w:sz w:val="22"/>
                <w:szCs w:val="22"/>
                <w:lang w:val="hy-AM"/>
              </w:rPr>
              <w:t xml:space="preserve"> համակարգում գյուղական բնա</w:t>
            </w:r>
            <w:r w:rsidR="001C7E7F">
              <w:rPr>
                <w:rFonts w:ascii="Sylfaen" w:hAnsi="Sylfaen"/>
                <w:sz w:val="22"/>
                <w:szCs w:val="22"/>
                <w:lang w:val="hy-AM"/>
              </w:rPr>
              <w:t>կավայրեր</w:t>
            </w:r>
            <w:r w:rsidR="001C7E7F" w:rsidRPr="001C7E7F">
              <w:rPr>
                <w:rFonts w:ascii="Sylfaen" w:hAnsi="Sylfaen"/>
                <w:sz w:val="22"/>
                <w:szCs w:val="22"/>
                <w:lang w:val="hy-AM"/>
              </w:rPr>
              <w:t>ը ներգրավելու և քաղաքներում լիարժեք կերպով կազմակերպելու համար</w:t>
            </w:r>
            <w:r w:rsidR="001C7E7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 w:rsidR="001C7E7F" w:rsidRPr="001C7E7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/</w:t>
            </w:r>
            <w:r w:rsidR="001C7E7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ժամանակացույցը կցված է</w:t>
            </w:r>
            <w:r w:rsidR="001C7E7F" w:rsidRPr="001C7E7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/</w:t>
            </w:r>
            <w:r w:rsidRPr="00927EC5">
              <w:rPr>
                <w:rFonts w:ascii="Sylfaen" w:hAnsi="Sylfaen"/>
                <w:sz w:val="22"/>
                <w:szCs w:val="22"/>
                <w:lang w:val="hy-AM"/>
              </w:rPr>
              <w:t xml:space="preserve">: </w:t>
            </w:r>
          </w:p>
          <w:p w:rsidR="00633677" w:rsidRPr="00BA6C96" w:rsidRDefault="00325742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3257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Ագարակ քաղաքում և գյուղերում աղբամաններ չկան, ո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չ բավարար քանակով</w:t>
            </w:r>
            <w:r w:rsidR="00272C3E" w:rsidRPr="00272C3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՝ </w:t>
            </w:r>
            <w:bookmarkStart w:id="0" w:name="_GoBack"/>
            <w:bookmarkEnd w:id="0"/>
            <w:r w:rsidR="00272C3E" w:rsidRPr="00272C3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50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աղբամաններ </w:t>
            </w:r>
            <w:r w:rsidR="008C2820" w:rsidRPr="008C282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առկա են միայն Մեղրի քաղաքում, որոնք բաց են</w:t>
            </w:r>
            <w:r w:rsidR="003A01B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</w:t>
            </w:r>
            <w:r w:rsidR="00272C3E" w:rsidRPr="00272C3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հնամաշ,</w:t>
            </w:r>
            <w:r w:rsidR="003A01BC" w:rsidRPr="003A01B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հաճախակի լցվում են աղբաման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ի ծավալից ավելի </w:t>
            </w:r>
            <w:r w:rsidRPr="00325742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մեծծավալով, </w:t>
            </w:r>
            <w:r w:rsidR="003A01B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և աղբը թափ</w:t>
            </w:r>
            <w:r w:rsidR="003A01BC" w:rsidRPr="003A01B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վում է աղբամաններին հարող տարածքներում: </w:t>
            </w:r>
            <w:r w:rsidR="00633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Ձեռք է բերվելու նաև </w:t>
            </w:r>
            <w:r w:rsidR="00633677" w:rsidRPr="00633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250</w:t>
            </w:r>
            <w:r w:rsidR="00633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աղբամաններ, որոնք տեղադրվելու են բոլոր բնակավայրերում: </w:t>
            </w:r>
            <w:r w:rsidR="004A3ECE" w:rsidRPr="004A3EC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</w:t>
            </w:r>
            <w:r w:rsid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ղբը տե</w:t>
            </w:r>
            <w:r w:rsidR="00644B1F"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ղ</w:t>
            </w:r>
            <w:r w:rsidR="00633677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ափոխվելու է բնակավայրից հեռու աղբավայր: Աղբից մաքրվելու են նաև գետերը, ճանապարհները և հնարավոր բոլոր վայրերը:  </w:t>
            </w:r>
            <w:r w:rsidR="00BA6C96" w:rsidRPr="00BA6C9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Բաղադրիչի շահառու կհանդիսանա Մե</w:t>
            </w:r>
            <w:r w:rsidR="001C7E7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ղրի համայնքի ընդհանուր բնակչութ</w:t>
            </w:r>
            <w:r w:rsidR="001C7E7F" w:rsidRPr="001C7E7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յ</w:t>
            </w:r>
            <w:r w:rsidR="00BA6C96" w:rsidRPr="00BA6C96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ունը (11604 բնակիչ):</w:t>
            </w:r>
          </w:p>
          <w:p w:rsidR="00705C83" w:rsidRPr="00E14807" w:rsidRDefault="00705C83" w:rsidP="00705C83">
            <w:pPr>
              <w:jc w:val="both"/>
              <w:rPr>
                <w:rFonts w:ascii="Sylfaen" w:hAnsi="Sylfaen" w:cs="Tahoma"/>
                <w:shd w:val="clear" w:color="auto" w:fill="FFFFFF"/>
                <w:lang w:val="hy-AM"/>
              </w:rPr>
            </w:pPr>
            <w:r w:rsidRPr="00E01419">
              <w:rPr>
                <w:rFonts w:ascii="Sylfaen" w:hAnsi="Sylfaen" w:cs="Sylfaen"/>
                <w:b/>
                <w:bCs/>
                <w:i/>
                <w:sz w:val="22"/>
                <w:lang w:val="hy-AM"/>
              </w:rPr>
              <w:t>4-րդ բաղադրիչ</w:t>
            </w:r>
            <w:r w:rsidR="007D2041" w:rsidRPr="00E01419">
              <w:rPr>
                <w:rFonts w:ascii="Sylfaen" w:hAnsi="Sylfaen" w:cs="Sylfaen"/>
                <w:b/>
                <w:bCs/>
                <w:i/>
                <w:sz w:val="22"/>
                <w:lang w:val="hy-AM"/>
              </w:rPr>
              <w:t>ն</w:t>
            </w:r>
            <w:r w:rsidR="0076710C" w:rsidRPr="0076710C">
              <w:rPr>
                <w:rFonts w:ascii="Sylfaen" w:hAnsi="Sylfaen" w:cs="Sylfaen"/>
                <w:bCs/>
                <w:sz w:val="22"/>
                <w:lang w:val="hy-AM"/>
              </w:rPr>
              <w:t xml:space="preserve"> ո</w:t>
            </w:r>
            <w:r w:rsidR="00E01419" w:rsidRPr="00E01419">
              <w:rPr>
                <w:rFonts w:ascii="Sylfaen" w:hAnsi="Sylfaen" w:cs="Sylfaen"/>
                <w:bCs/>
                <w:sz w:val="22"/>
                <w:lang w:val="hy-AM"/>
              </w:rPr>
              <w:t xml:space="preserve">ւղղված է Մեղրի   </w:t>
            </w:r>
            <w:r w:rsidR="0031463F" w:rsidRPr="0031463F">
              <w:rPr>
                <w:rFonts w:ascii="Sylfaen" w:hAnsi="Sylfaen" w:cs="Sylfaen"/>
                <w:bCs/>
                <w:sz w:val="22"/>
                <w:lang w:val="hy-AM"/>
              </w:rPr>
              <w:t>քաղաք տանող</w:t>
            </w:r>
            <w:r w:rsidR="0076710C" w:rsidRPr="0076710C">
              <w:rPr>
                <w:rFonts w:ascii="Sylfaen" w:hAnsi="Sylfaen" w:cs="Sylfaen"/>
                <w:bCs/>
                <w:sz w:val="22"/>
                <w:lang w:val="hy-AM"/>
              </w:rPr>
              <w:t xml:space="preserve"> </w:t>
            </w:r>
            <w:r w:rsidR="00412A9C" w:rsidRPr="0031463F">
              <w:rPr>
                <w:rFonts w:ascii="Sylfaen" w:hAnsi="Sylfaen" w:cs="Sylfaen"/>
                <w:bCs/>
                <w:sz w:val="22"/>
                <w:lang w:val="hy-AM"/>
              </w:rPr>
              <w:t>850 մ երկարությամբ</w:t>
            </w:r>
            <w:r w:rsidR="0031463F">
              <w:rPr>
                <w:rFonts w:ascii="Sylfaen" w:hAnsi="Sylfaen" w:cs="Sylfaen"/>
                <w:bCs/>
                <w:sz w:val="22"/>
                <w:lang w:val="hy-AM"/>
              </w:rPr>
              <w:t xml:space="preserve"> գրունտային ճանապարհ</w:t>
            </w:r>
            <w:r w:rsidR="005843DC" w:rsidRPr="00E01419">
              <w:rPr>
                <w:rFonts w:ascii="Sylfaen" w:hAnsi="Sylfaen" w:cs="Sylfaen"/>
                <w:bCs/>
                <w:sz w:val="22"/>
                <w:lang w:val="hy-AM"/>
              </w:rPr>
              <w:t>ի հիմնանորոգմանը</w:t>
            </w:r>
            <w:r w:rsidR="00412A9C" w:rsidRPr="00412A9C">
              <w:rPr>
                <w:rFonts w:ascii="Sylfaen" w:hAnsi="Sylfaen" w:cs="Sylfaen"/>
                <w:bCs/>
                <w:sz w:val="22"/>
                <w:lang w:val="hy-AM"/>
              </w:rPr>
              <w:t>, որն</w:t>
            </w:r>
            <w:r w:rsidR="0031463F" w:rsidRPr="0031463F">
              <w:rPr>
                <w:rFonts w:ascii="Sylfaen" w:hAnsi="Sylfaen" w:cs="Sylfaen"/>
                <w:bCs/>
                <w:sz w:val="22"/>
                <w:lang w:val="hy-AM"/>
              </w:rPr>
              <w:t xml:space="preserve"> ունի ռազմավարական նշանակություն: </w:t>
            </w:r>
            <w:r w:rsidR="00C80F4C">
              <w:rPr>
                <w:rFonts w:ascii="Sylfaen" w:hAnsi="Sylfaen" w:cs="Sylfaen"/>
                <w:bCs/>
                <w:sz w:val="22"/>
                <w:lang w:val="hy-AM"/>
              </w:rPr>
              <w:t>Այ</w:t>
            </w:r>
            <w:r w:rsidR="00C80F4C" w:rsidRPr="00C80F4C">
              <w:rPr>
                <w:rFonts w:ascii="Sylfaen" w:hAnsi="Sylfaen" w:cs="Sylfaen"/>
                <w:bCs/>
                <w:sz w:val="22"/>
                <w:lang w:val="hy-AM"/>
              </w:rPr>
              <w:t>ս ճանապարհով կատարվող երթևեկո</w:t>
            </w:r>
            <w:r w:rsidR="00412A9C">
              <w:rPr>
                <w:rFonts w:ascii="Sylfaen" w:hAnsi="Sylfaen" w:cs="Sylfaen"/>
                <w:bCs/>
                <w:sz w:val="22"/>
                <w:lang w:val="hy-AM"/>
              </w:rPr>
              <w:t xml:space="preserve">ւթյան արդյունքում բեռնաթափվում </w:t>
            </w:r>
            <w:r w:rsidR="00412A9C" w:rsidRPr="00412A9C">
              <w:rPr>
                <w:rFonts w:ascii="Sylfaen" w:hAnsi="Sylfaen" w:cs="Sylfaen"/>
                <w:bCs/>
                <w:sz w:val="22"/>
                <w:lang w:val="hy-AM"/>
              </w:rPr>
              <w:t>են</w:t>
            </w:r>
            <w:r w:rsidR="00576977" w:rsidRPr="00E01419">
              <w:rPr>
                <w:rFonts w:ascii="Sylfaen" w:hAnsi="Sylfaen" w:cs="Sylfaen"/>
                <w:bCs/>
                <w:sz w:val="22"/>
                <w:lang w:val="hy-AM"/>
              </w:rPr>
              <w:t xml:space="preserve"> Մեղրի քաղաք</w:t>
            </w:r>
            <w:r w:rsidR="0031463F" w:rsidRPr="0031463F">
              <w:rPr>
                <w:rFonts w:ascii="Sylfaen" w:hAnsi="Sylfaen" w:cs="Sylfaen"/>
                <w:bCs/>
                <w:sz w:val="22"/>
                <w:lang w:val="hy-AM"/>
              </w:rPr>
              <w:t>ի կամուրջ</w:t>
            </w:r>
            <w:r w:rsidR="00C80F4C" w:rsidRPr="00C80F4C">
              <w:rPr>
                <w:rFonts w:ascii="Sylfaen" w:hAnsi="Sylfaen" w:cs="Sylfaen"/>
                <w:bCs/>
                <w:sz w:val="22"/>
                <w:lang w:val="hy-AM"/>
              </w:rPr>
              <w:t xml:space="preserve">ը ( օրական միջինում 60 մեքենա) և </w:t>
            </w:r>
            <w:r w:rsidR="00C80F4C">
              <w:rPr>
                <w:rFonts w:ascii="Sylfaen" w:hAnsi="Sylfaen" w:cs="Sylfaen"/>
                <w:bCs/>
                <w:sz w:val="22"/>
                <w:lang w:val="hy-AM"/>
              </w:rPr>
              <w:t>քաղաքով  անցնո</w:t>
            </w:r>
            <w:r w:rsidR="00C80F4C" w:rsidRPr="00C80F4C">
              <w:rPr>
                <w:rFonts w:ascii="Sylfaen" w:hAnsi="Sylfaen" w:cs="Sylfaen"/>
                <w:bCs/>
                <w:sz w:val="22"/>
                <w:lang w:val="hy-AM"/>
              </w:rPr>
              <w:t>ղ</w:t>
            </w:r>
            <w:r w:rsidR="00AE631D" w:rsidRPr="00AE631D">
              <w:rPr>
                <w:rFonts w:ascii="Sylfaen" w:hAnsi="Sylfaen" w:cs="Sylfaen"/>
                <w:bCs/>
                <w:sz w:val="22"/>
                <w:lang w:val="hy-AM"/>
              </w:rPr>
              <w:t xml:space="preserve"> </w:t>
            </w:r>
            <w:r w:rsidR="0002310E" w:rsidRPr="00E01419">
              <w:rPr>
                <w:rFonts w:ascii="Sylfaen" w:hAnsi="Sylfaen" w:cs="Sylfaen"/>
                <w:bCs/>
                <w:sz w:val="22"/>
                <w:lang w:val="hy-AM"/>
              </w:rPr>
              <w:t>&lt;&lt;</w:t>
            </w:r>
            <w:r w:rsidR="0002310E" w:rsidRPr="00E01419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Երևան-Երասխ-Գոր</w:t>
            </w:r>
            <w:r w:rsidR="00C80F4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իս-Մեղրի-Իրան</w:t>
            </w:r>
            <w:r w:rsidR="0002310E" w:rsidRPr="00E01419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 սահման&gt;&gt;</w:t>
            </w:r>
            <w:r w:rsidR="00412A9C" w:rsidRPr="00412A9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 Մ2</w:t>
            </w:r>
            <w:r w:rsidR="00412A9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 միջպետական ավտոճանապարհը </w:t>
            </w:r>
            <w:r w:rsidR="00412A9C" w:rsidRPr="00412A9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(իրանցի այցելուների տարեկան հոսքը Հայաստան կազմում է 130.000 մարդ)</w:t>
            </w:r>
            <w:r w:rsidR="0002310E" w:rsidRPr="00E01419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  <w:p w:rsidR="000159C1" w:rsidRPr="00E14807" w:rsidRDefault="000159C1" w:rsidP="00705C83">
            <w:pPr>
              <w:jc w:val="both"/>
              <w:rPr>
                <w:rFonts w:ascii="Sylfaen" w:hAnsi="Sylfaen" w:cs="Tahoma"/>
                <w:shd w:val="clear" w:color="auto" w:fill="FFFFFF"/>
                <w:lang w:val="hy-AM"/>
              </w:rPr>
            </w:pPr>
            <w:r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Ճանապարհի վատթարության պատճառով իրանցի այցելուները երթևեկում են միայն Մ2 ճանապարհով՝ շրջանցելով Մեղրի քաղաքի կենտրոնը:</w:t>
            </w:r>
            <w:r w:rsidR="0094474F"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 Իսկ կենտրոնում գտնվում են առևտրի և ծառայությունների ոլորտներում առկա օբյեկտների գերակշիռ մասը(35 խանութ</w:t>
            </w:r>
            <w:r w:rsidR="003F1616"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, 2 դեղատուն, բջջային կապի 3 օպերատորներ, փոստային կապի 1 օպերատոր, 2 բանկ, 2 ՈւՎԿ, 1 սրճարան, </w:t>
            </w:r>
            <w:r w:rsidR="004177C8"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համակարգչ</w:t>
            </w:r>
            <w:r w:rsidR="003F1616"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="004177C8"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յ</w:t>
            </w:r>
            <w:r w:rsidR="003F1616"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ին ծառայություններ</w:t>
            </w:r>
            <w:r w:rsidR="0094474F"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)</w:t>
            </w:r>
            <w:r w:rsidR="003F1616" w:rsidRPr="00E14807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  <w:p w:rsidR="004177C8" w:rsidRPr="007469FC" w:rsidRDefault="004177C8" w:rsidP="00705C83">
            <w:pPr>
              <w:jc w:val="both"/>
              <w:rPr>
                <w:rFonts w:ascii="Sylfaen" w:hAnsi="Sylfaen" w:cs="Sylfaen"/>
                <w:bCs/>
                <w:lang w:val="hy-AM"/>
              </w:rPr>
            </w:pPr>
            <w:r w:rsidRPr="0065145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Այլըընտրանքային ճանապարհը հնարավ</w:t>
            </w:r>
            <w:r w:rsidR="00E14807" w:rsidRPr="0065145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ո</w:t>
            </w:r>
            <w:r w:rsidRPr="0065145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րություն է տալիս նաև </w:t>
            </w:r>
            <w:r w:rsidR="0065145C" w:rsidRPr="0065145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Մ2-ից Մեղրիի կենտրոն հասնել՝</w:t>
            </w:r>
            <w:r w:rsidRPr="0065145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կրճատել</w:t>
            </w:r>
            <w:r w:rsidR="00BA6C96" w:rsidRPr="00BA6C96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ով1,7 </w:t>
            </w:r>
            <w:r w:rsidRPr="0065145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>կիլոմետր</w:t>
            </w:r>
            <w:r w:rsidR="00BA6C96" w:rsidRPr="00BA6C96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 հեռավորություն: Բաղադրիչի շահառու կհանդիսանան Մեղրիի այլընտրանքային  ճանապարհով երթևեկողները ( օրական 10-15 մեքենա), Մեղրիի կենտրոնում</w:t>
            </w:r>
            <w:r w:rsidR="007469FC" w:rsidRPr="007469FC">
              <w:rPr>
                <w:rFonts w:ascii="Sylfaen" w:hAnsi="Sylfaen" w:cs="Tahoma"/>
                <w:sz w:val="22"/>
                <w:szCs w:val="22"/>
                <w:shd w:val="clear" w:color="auto" w:fill="FFFFFF"/>
                <w:lang w:val="hy-AM"/>
              </w:rPr>
              <w:t xml:space="preserve"> գործունեություն իրականացնող տնտեսվարող սուբյեկտեները:</w:t>
            </w:r>
          </w:p>
          <w:p w:rsidR="008736D9" w:rsidRDefault="009E188A" w:rsidP="008736D9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Ծրագրի </w:t>
            </w:r>
            <w:r w:rsidR="00640BEE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իրականացման արդյունքում ձեռք բերված անշարժ և շարժական գույքը կհանդիսանա</w:t>
            </w:r>
            <w:r w:rsidR="000F387E" w:rsidRPr="000F387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</w:t>
            </w:r>
            <w:r w:rsidR="00640BEE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համայնքային սեփականություն և դրանց կառավարումը կիրականացվ</w:t>
            </w:r>
            <w:r w:rsidR="007469F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  Մեղրիի համայնքապետարանի համ</w:t>
            </w:r>
            <w:r w:rsidR="00640BEE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ապատասխան ստորաբաժանումների, ինչպես նաև ՀՈԱԿ-ների միջոցով: </w:t>
            </w:r>
            <w:r w:rsidR="007469FC" w:rsidRPr="007469F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Մեղրի</w:t>
            </w:r>
            <w:r w:rsidR="000F387E" w:rsidRPr="000F387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</w:t>
            </w:r>
            <w:r w:rsidR="007469FC" w:rsidRPr="007469F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համայնքապետարանն ունի տրանսպորտի, կապի, աղբահանության </w:t>
            </w:r>
            <w:r w:rsidR="007469F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ոլորտները կարգավորող ստորաբաժանումներ: </w:t>
            </w:r>
            <w:r w:rsidR="008736D9" w:rsidRP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Համայնքային բյուջեում </w:t>
            </w:r>
            <w:r w:rsidR="008736D9" w:rsidRP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lastRenderedPageBreak/>
              <w:t>նախատեսվում է ստեղծել ճանապարհային սպասարման ֆոնդ</w:t>
            </w:r>
            <w:r w:rsidR="00A92119" w:rsidRPr="00A9211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: </w:t>
            </w:r>
            <w:r w:rsidR="007469F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Գործում է նաև</w:t>
            </w:r>
            <w:r w:rsidR="00AE631D" w:rsidRPr="00AE631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 w:rsidR="000F387E" w:rsidRPr="000F387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«Մեղրիի կոմունալ</w:t>
            </w:r>
            <w:r w:rsidR="000F387E" w:rsidRPr="000F387E">
              <w:rPr>
                <w:rStyle w:val="apple-converted-space"/>
                <w:rFonts w:ascii="Sylfaen" w:hAnsi="Sylfaen" w:cs="Courier New"/>
                <w:color w:val="000000"/>
                <w:sz w:val="22"/>
                <w:szCs w:val="22"/>
                <w:lang w:val="hy-AM"/>
              </w:rPr>
              <w:t> </w:t>
            </w:r>
            <w:r w:rsidR="000F387E" w:rsidRPr="000F387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տնտեսություն,</w:t>
            </w:r>
            <w:r w:rsidR="000F387E" w:rsidRPr="000F387E">
              <w:rPr>
                <w:rStyle w:val="apple-converted-space"/>
                <w:rFonts w:ascii="Sylfaen" w:hAnsi="Sylfaen" w:cs="Courier New"/>
                <w:color w:val="000000"/>
                <w:sz w:val="22"/>
                <w:szCs w:val="22"/>
                <w:lang w:val="hy-AM"/>
              </w:rPr>
              <w:t> </w:t>
            </w:r>
            <w:r w:rsidR="000F387E" w:rsidRPr="000F387E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բարեկարգում</w:t>
            </w:r>
            <w:r w:rsidR="000F387E">
              <w:rPr>
                <w:rStyle w:val="apple-converted-space"/>
                <w:rFonts w:ascii="Courier New" w:hAnsi="Courier New" w:cs="Courier New"/>
                <w:color w:val="000000"/>
                <w:sz w:val="27"/>
                <w:szCs w:val="27"/>
                <w:lang w:val="hy-AM"/>
              </w:rPr>
              <w:t> </w:t>
            </w:r>
            <w:r w:rsidR="000F387E" w:rsidRPr="000F387E">
              <w:rPr>
                <w:rFonts w:ascii="Sylfaen" w:hAnsi="Sylfaen"/>
                <w:color w:val="000000"/>
                <w:sz w:val="22"/>
                <w:szCs w:val="22"/>
                <w:lang w:val="af-ZA"/>
              </w:rPr>
              <w:t>»</w:t>
            </w:r>
            <w:r w:rsidR="00AE631D" w:rsidRPr="00AE631D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0F387E" w:rsidRPr="000F387E">
              <w:rPr>
                <w:rFonts w:ascii="Sylfaen" w:hAnsi="Sylfaen"/>
                <w:color w:val="000000"/>
                <w:sz w:val="22"/>
                <w:szCs w:val="22"/>
                <w:lang w:val="af-ZA"/>
              </w:rPr>
              <w:t>ՀՈԱԿ-</w:t>
            </w:r>
            <w:r w:rsidR="000F387E" w:rsidRPr="000F387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ը: </w:t>
            </w:r>
            <w:r w:rsidR="008736D9" w:rsidRP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Ծրագրով ձ</w:t>
            </w:r>
            <w:r w:rsidR="000F387E" w:rsidRPr="000F387E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եռք</w:t>
            </w:r>
            <w:r w:rsidR="008736D9" w:rsidRP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բերվելիք</w:t>
            </w:r>
            <w:r w:rsidR="00AE631D" w:rsidRPr="0012595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 w:rsid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մեքենաների ու սարքավորումների սպասարկ</w:t>
            </w:r>
            <w:r w:rsidR="008736D9" w:rsidRP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ման</w:t>
            </w:r>
            <w:r w:rsid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համար կստեղծվի ՀՈԱԿ, որի շենքային պայմանները ու տեխնիկաների սպա</w:t>
            </w:r>
            <w:r w:rsidR="008736D9" w:rsidRPr="00644B1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ս</w:t>
            </w:r>
            <w:r w:rsid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արկման համար հարմարեցված</w:t>
            </w:r>
            <w:r w:rsidR="00A9211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հնարավություններով շենքն առկա </w:t>
            </w:r>
            <w:r w:rsidR="00A92119" w:rsidRPr="00A9211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են</w:t>
            </w:r>
            <w:r w:rsidR="008736D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: </w:t>
            </w:r>
          </w:p>
          <w:p w:rsidR="008576EE" w:rsidRPr="009F085A" w:rsidRDefault="00640BEE" w:rsidP="00220BC5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Ծրագրի շահառուներ կհանդիսանան Մեղրի համայնքի բո</w:t>
            </w:r>
            <w:r w:rsidR="0074450B"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լոր 13 բնակավայրերը: Ծրագիրը նախա</w:t>
            </w: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տեսվում է իրականացնել հաստատումից հետո` 7 ամսվա ընթացքում:</w:t>
            </w:r>
          </w:p>
          <w:p w:rsidR="00722090" w:rsidRPr="00313EC4" w:rsidRDefault="00722090" w:rsidP="00705C83">
            <w:pPr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</w:p>
        </w:tc>
      </w:tr>
      <w:tr w:rsidR="009A507A" w:rsidRPr="00887D43" w:rsidTr="005E4DF6">
        <w:trPr>
          <w:trHeight w:val="388"/>
          <w:tblCellSpacing w:w="20" w:type="dxa"/>
        </w:trPr>
        <w:tc>
          <w:tcPr>
            <w:tcW w:w="2381" w:type="dxa"/>
            <w:vMerge w:val="restart"/>
            <w:shd w:val="clear" w:color="auto" w:fill="D9D9D9" w:themeFill="background1" w:themeFillShade="D9"/>
          </w:tcPr>
          <w:p w:rsidR="009A507A" w:rsidRPr="0098358F" w:rsidRDefault="009A507A" w:rsidP="006A046C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lastRenderedPageBreak/>
              <w:t xml:space="preserve">Բաղադրիչներ  </w:t>
            </w:r>
          </w:p>
        </w:tc>
        <w:tc>
          <w:tcPr>
            <w:tcW w:w="7039" w:type="dxa"/>
          </w:tcPr>
          <w:p w:rsidR="009A507A" w:rsidRPr="000E28CF" w:rsidRDefault="009A507A" w:rsidP="00220BC5">
            <w:pPr>
              <w:pStyle w:val="a8"/>
              <w:numPr>
                <w:ilvl w:val="0"/>
                <w:numId w:val="1"/>
              </w:numPr>
              <w:spacing w:before="60"/>
              <w:ind w:left="0" w:firstLine="3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համայնքում հանրային տրանսպորտի սպասարկման համակարգի ներդրում։</w:t>
            </w:r>
          </w:p>
        </w:tc>
      </w:tr>
      <w:tr w:rsidR="009A507A" w:rsidRPr="0002310E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9A507A" w:rsidRPr="0098358F" w:rsidRDefault="009A507A" w:rsidP="00674A19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039" w:type="dxa"/>
          </w:tcPr>
          <w:p w:rsidR="009A507A" w:rsidRPr="0098358F" w:rsidRDefault="009A507A" w:rsidP="00220BC5">
            <w:pPr>
              <w:pStyle w:val="a8"/>
              <w:numPr>
                <w:ilvl w:val="0"/>
                <w:numId w:val="1"/>
              </w:numPr>
              <w:spacing w:before="60"/>
              <w:ind w:left="0" w:firstLine="3"/>
              <w:jc w:val="both"/>
              <w:rPr>
                <w:rFonts w:ascii="Sylfaen" w:hAnsi="Sylfaen"/>
                <w:lang w:val="hy-AM"/>
              </w:rPr>
            </w:pPr>
            <w:r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Միջբնակավայրային  ճանապարհների</w:t>
            </w:r>
            <w:r w:rsidRPr="00C4305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մաքրմանհամակարգի ներդրում։</w:t>
            </w:r>
          </w:p>
        </w:tc>
      </w:tr>
      <w:tr w:rsidR="009A507A" w:rsidRPr="00887D43" w:rsidTr="005E4DF6">
        <w:trPr>
          <w:trHeight w:val="388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9A507A" w:rsidRPr="0098358F" w:rsidRDefault="009A507A" w:rsidP="00674A19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039" w:type="dxa"/>
          </w:tcPr>
          <w:p w:rsidR="009A507A" w:rsidRPr="0098358F" w:rsidRDefault="009A507A" w:rsidP="00220BC5">
            <w:pPr>
              <w:pStyle w:val="a8"/>
              <w:numPr>
                <w:ilvl w:val="0"/>
                <w:numId w:val="1"/>
              </w:numPr>
              <w:spacing w:before="60"/>
              <w:ind w:left="0" w:firstLine="3"/>
              <w:jc w:val="both"/>
              <w:rPr>
                <w:rFonts w:ascii="Sylfaen" w:hAnsi="Sylfaen"/>
                <w:lang w:val="hy-AM"/>
              </w:rPr>
            </w:pPr>
            <w:r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համայնքում աղբահանության ծառայության համակարգի աշխատանքների բարելավում և 11 գ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յուղական բնակավայրերի ներգրավում</w:t>
            </w:r>
            <w:r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։</w:t>
            </w:r>
          </w:p>
        </w:tc>
      </w:tr>
      <w:tr w:rsidR="009A507A" w:rsidRPr="00887D43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9A507A" w:rsidRPr="0098358F" w:rsidRDefault="009A507A" w:rsidP="00674A19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039" w:type="dxa"/>
          </w:tcPr>
          <w:p w:rsidR="009A507A" w:rsidRPr="00A62C10" w:rsidRDefault="009A507A" w:rsidP="00A62C10">
            <w:pPr>
              <w:spacing w:before="6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62C10">
              <w:rPr>
                <w:rFonts w:ascii="Sylfaen" w:hAnsi="Sylfaen"/>
                <w:sz w:val="20"/>
                <w:szCs w:val="20"/>
                <w:lang w:val="hy-AM"/>
              </w:rPr>
              <w:t>Բաղադրիչ 4.</w:t>
            </w:r>
            <w:r w:rsidR="00A62C10" w:rsidRPr="009F085A">
              <w:rPr>
                <w:rFonts w:ascii="Sylfaen" w:hAnsi="Sylfaen" w:cs="Sylfaen"/>
                <w:bCs/>
                <w:sz w:val="22"/>
                <w:lang w:val="hy-AM"/>
              </w:rPr>
              <w:t>Մեղրի քաղաք մտնող այլընտր</w:t>
            </w:r>
            <w:r w:rsidR="00125954">
              <w:rPr>
                <w:rFonts w:ascii="Sylfaen" w:hAnsi="Sylfaen" w:cs="Sylfaen"/>
                <w:bCs/>
                <w:sz w:val="22"/>
                <w:lang w:val="hy-AM"/>
              </w:rPr>
              <w:t>րանքային ճանապարհի ասֆալտապատ</w:t>
            </w:r>
            <w:r w:rsidR="00125954" w:rsidRPr="00125954">
              <w:rPr>
                <w:rFonts w:ascii="Sylfaen" w:hAnsi="Sylfaen" w:cs="Sylfaen"/>
                <w:bCs/>
                <w:sz w:val="22"/>
                <w:lang w:val="hy-AM"/>
              </w:rPr>
              <w:t>ում</w:t>
            </w:r>
            <w:r w:rsidRPr="009F085A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934F65" w:rsidRPr="00887D43" w:rsidTr="005E4DF6">
        <w:trPr>
          <w:trHeight w:val="1117"/>
          <w:tblCellSpacing w:w="20" w:type="dxa"/>
        </w:trPr>
        <w:tc>
          <w:tcPr>
            <w:tcW w:w="2381" w:type="dxa"/>
            <w:shd w:val="clear" w:color="auto" w:fill="D9D9D9" w:themeFill="background1" w:themeFillShade="D9"/>
          </w:tcPr>
          <w:p w:rsidR="00934F65" w:rsidRPr="0098358F" w:rsidRDefault="00E93604" w:rsidP="00E93604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en-US"/>
              </w:rPr>
              <w:t>Խ</w:t>
            </w:r>
            <w:r w:rsidR="00934F65" w:rsidRPr="0098358F">
              <w:rPr>
                <w:rFonts w:ascii="Sylfaen" w:hAnsi="Sylfaen"/>
                <w:lang w:val="hy-AM"/>
              </w:rPr>
              <w:t xml:space="preserve">նդիրներ </w:t>
            </w:r>
          </w:p>
        </w:tc>
        <w:tc>
          <w:tcPr>
            <w:tcW w:w="7039" w:type="dxa"/>
          </w:tcPr>
          <w:p w:rsidR="00C2364D" w:rsidRPr="00313EC4" w:rsidRDefault="00313EC4" w:rsidP="00313EC4">
            <w:pPr>
              <w:pStyle w:val="a8"/>
              <w:numPr>
                <w:ilvl w:val="0"/>
                <w:numId w:val="42"/>
              </w:numPr>
              <w:ind w:left="251" w:firstLine="0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313EC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համայնքում</w:t>
            </w:r>
            <w:r w:rsidR="00453248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հանրային տրանսպորտի բաց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ակայություն </w:t>
            </w:r>
            <w:r w:rsidR="00F00B3F"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</w:t>
            </w:r>
          </w:p>
          <w:p w:rsidR="00313EC4" w:rsidRPr="00C861FC" w:rsidRDefault="007F3278" w:rsidP="00313EC4">
            <w:pPr>
              <w:pStyle w:val="a8"/>
              <w:numPr>
                <w:ilvl w:val="0"/>
                <w:numId w:val="42"/>
              </w:numPr>
              <w:ind w:left="251" w:firstLine="0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7F3278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</w:t>
            </w:r>
            <w:r w:rsidR="00313EC4" w:rsidRPr="00313EC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նարդյունավետ և ծախսատար երթևեկություն ա</w:t>
            </w:r>
            <w:r w:rsidR="00313EC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վտոստոպների միջոցով, </w:t>
            </w:r>
            <w:r w:rsidR="00313EC4" w:rsidRPr="00313EC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ավոտովարձույթով</w:t>
            </w:r>
            <w:r w:rsidR="00313EC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(300-2700 Հ</w:t>
            </w:r>
            <w:r w:rsidR="00313EC4" w:rsidRPr="00313EC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 դրամ սակագնով)</w:t>
            </w:r>
            <w:r w:rsidR="00F00B3F"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</w:t>
            </w:r>
          </w:p>
          <w:p w:rsidR="00C861FC" w:rsidRPr="003B4A51" w:rsidRDefault="00C861FC" w:rsidP="00313EC4">
            <w:pPr>
              <w:pStyle w:val="a8"/>
              <w:numPr>
                <w:ilvl w:val="0"/>
                <w:numId w:val="42"/>
              </w:numPr>
              <w:ind w:left="251" w:firstLine="0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>
              <w:rPr>
                <w:rFonts w:ascii="Sylfaen" w:hAnsi="Sylfaen" w:cs="Sylfaen"/>
                <w:bCs/>
                <w:color w:val="000000"/>
                <w:sz w:val="22"/>
                <w:lang w:val="en-US"/>
              </w:rPr>
              <w:t>կանգառների բացակայություն</w:t>
            </w:r>
          </w:p>
          <w:p w:rsidR="00F00B3F" w:rsidRPr="00F00B3F" w:rsidRDefault="00F00B3F" w:rsidP="00F00B3F">
            <w:pPr>
              <w:pStyle w:val="a8"/>
              <w:numPr>
                <w:ilvl w:val="0"/>
                <w:numId w:val="37"/>
              </w:numPr>
              <w:ind w:left="360" w:hanging="109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</w:t>
            </w:r>
            <w:r w:rsidR="00392E9E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իջբնակավայրային  ճանապարհների մաքրման ծառայության</w:t>
            </w:r>
            <w:r w:rsidR="00C861FC" w:rsidRPr="00C861F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և անհրաժեշտ տեխնիկայի </w:t>
            </w:r>
            <w:r w:rsidR="00392E9E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բացակայություն</w:t>
            </w:r>
          </w:p>
          <w:p w:rsidR="00392E9E" w:rsidRPr="00220BC5" w:rsidRDefault="00F00B3F" w:rsidP="00F00B3F">
            <w:pPr>
              <w:pStyle w:val="a8"/>
              <w:numPr>
                <w:ilvl w:val="0"/>
                <w:numId w:val="37"/>
              </w:numPr>
              <w:ind w:left="360" w:hanging="109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բարձրադիր գյուղեր տանող </w:t>
            </w:r>
            <w:r w:rsidR="0025392D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ճանապարհների </w:t>
            </w:r>
            <w:r w:rsidR="00AE240C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դժվար</w:t>
            </w:r>
            <w:r w:rsid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անցանելիություն</w:t>
            </w:r>
            <w:r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( 35-45 սմ բարձրությամբ ձյունածածկույթ 5 ամիս տևողությամբ, քարաթափումներ)</w:t>
            </w:r>
            <w:r w:rsid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</w:p>
          <w:p w:rsidR="0025392D" w:rsidRPr="007F3278" w:rsidRDefault="00B40079" w:rsidP="00F00B3F">
            <w:pPr>
              <w:pStyle w:val="a8"/>
              <w:numPr>
                <w:ilvl w:val="0"/>
                <w:numId w:val="37"/>
              </w:numPr>
              <w:ind w:left="360" w:hanging="109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համայնքի 11 գյուղական բնակավայրերում</w:t>
            </w:r>
            <w:r w:rsidR="00392E9E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աղբահանության</w:t>
            </w:r>
            <w:r w:rsidR="0025392D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աշխատանքները չեն իրականացվում</w:t>
            </w:r>
            <w:r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 իսկ Ագարակ և Մեղրի քաղաքներում աղբահանություն իրականացվում է  ընդհատումներով, կուտակված աղբը թափվո</w:t>
            </w:r>
            <w:r w:rsidR="003B54D1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ւմ է գետերը, օրինակ Մեղրի գետը/</w:t>
            </w:r>
            <w:r w:rsidRPr="002D4140">
              <w:rPr>
                <w:rFonts w:cs="Sylfaen"/>
                <w:bCs/>
                <w:smallCaps/>
                <w:color w:val="000000" w:themeColor="text1"/>
                <w:sz w:val="22"/>
                <w:u w:val="thick"/>
                <w:lang w:val="hy-AM"/>
              </w:rPr>
              <w:t>Հ</w:t>
            </w:r>
            <w:hyperlink w:anchor="_Հավելված_9" w:history="1">
              <w:r w:rsidRPr="002D4140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  <w:lang w:val="hy-AM"/>
                </w:rPr>
                <w:t xml:space="preserve">ավելված </w:t>
              </w:r>
              <w:r w:rsidR="003B54D1" w:rsidRPr="002D4140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  <w:lang w:val="hy-AM"/>
                </w:rPr>
                <w:t>9</w:t>
              </w:r>
              <w:r w:rsidRPr="002D4140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  <w:lang w:val="hy-AM"/>
                </w:rPr>
                <w:t xml:space="preserve"> նկարներ</w:t>
              </w:r>
            </w:hyperlink>
            <w:r w:rsidR="00562504"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/</w:t>
            </w:r>
            <w:r w:rsidR="002D414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</w:p>
          <w:p w:rsidR="007F3278" w:rsidRPr="00F00B3F" w:rsidRDefault="007F3278" w:rsidP="00F00B3F">
            <w:pPr>
              <w:pStyle w:val="a8"/>
              <w:numPr>
                <w:ilvl w:val="0"/>
                <w:numId w:val="37"/>
              </w:numPr>
              <w:ind w:left="360" w:hanging="109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7F3278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աղբամանների բացակայություն և դրա հետևանքով առաջացող հակասանիտարական վիճակ</w:t>
            </w:r>
          </w:p>
          <w:p w:rsidR="00F00B3F" w:rsidRPr="00220BC5" w:rsidRDefault="00F00B3F" w:rsidP="00F00B3F">
            <w:pPr>
              <w:pStyle w:val="a8"/>
              <w:numPr>
                <w:ilvl w:val="0"/>
                <w:numId w:val="37"/>
              </w:numPr>
              <w:ind w:left="360" w:hanging="109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ռազմավարական նշանակություն ունեցող</w:t>
            </w:r>
            <w:r w:rsidR="007F3278" w:rsidRPr="007F3278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 Մեղրի տանող</w:t>
            </w:r>
            <w:r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այլընտրանքային ճանապարհի վատթար վիճակ:</w:t>
            </w:r>
          </w:p>
          <w:p w:rsidR="00D70255" w:rsidRPr="00325742" w:rsidRDefault="00D70255" w:rsidP="003B4A51">
            <w:pPr>
              <w:pStyle w:val="a8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</w:p>
        </w:tc>
      </w:tr>
      <w:tr w:rsidR="00BC312A" w:rsidRPr="00887D43" w:rsidTr="005E4DF6">
        <w:trPr>
          <w:trHeight w:val="510"/>
          <w:tblCellSpacing w:w="20" w:type="dxa"/>
        </w:trPr>
        <w:tc>
          <w:tcPr>
            <w:tcW w:w="2381" w:type="dxa"/>
            <w:shd w:val="clear" w:color="auto" w:fill="D9D9D9" w:themeFill="background1" w:themeFillShade="D9"/>
          </w:tcPr>
          <w:p w:rsidR="00BC312A" w:rsidRPr="0098358F" w:rsidRDefault="00BC312A" w:rsidP="00AD28C2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Ծրագրի սպասվող արդյունքները </w:t>
            </w:r>
            <w:r w:rsidR="00536D7F" w:rsidRPr="0098358F">
              <w:rPr>
                <w:rFonts w:ascii="Sylfaen" w:hAnsi="Sylfaen"/>
                <w:lang w:val="hy-AM"/>
              </w:rPr>
              <w:t>և ազդեցությունը</w:t>
            </w:r>
          </w:p>
        </w:tc>
        <w:tc>
          <w:tcPr>
            <w:tcW w:w="7039" w:type="dxa"/>
          </w:tcPr>
          <w:p w:rsidR="00EC0A3B" w:rsidRPr="006926FA" w:rsidRDefault="006926FA" w:rsidP="002D4140">
            <w:pPr>
              <w:spacing w:before="60"/>
              <w:jc w:val="both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sz w:val="22"/>
                <w:lang w:val="hy-AM"/>
              </w:rPr>
              <w:t>Ա</w:t>
            </w:r>
            <w:r w:rsidR="00EC0A3B" w:rsidRPr="006926FA">
              <w:rPr>
                <w:rFonts w:ascii="Sylfaen" w:hAnsi="Sylfaen" w:cs="Arial"/>
                <w:b/>
                <w:sz w:val="22"/>
                <w:lang w:val="hy-AM"/>
              </w:rPr>
              <w:t>րդյունք</w:t>
            </w:r>
            <w:r w:rsidRPr="006926FA">
              <w:rPr>
                <w:rFonts w:ascii="Sylfaen" w:hAnsi="Sylfaen" w:cs="Arial"/>
                <w:b/>
                <w:sz w:val="22"/>
                <w:lang w:val="hy-AM"/>
              </w:rPr>
              <w:t>ներ</w:t>
            </w:r>
          </w:p>
          <w:p w:rsidR="00F61868" w:rsidRPr="008671FA" w:rsidRDefault="006926FA" w:rsidP="006926FA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251" w:hanging="142"/>
              <w:jc w:val="both"/>
              <w:rPr>
                <w:rFonts w:ascii="Sylfaen" w:hAnsi="Sylfaen" w:cs="Arial"/>
                <w:lang w:val="hy-AM"/>
              </w:rPr>
            </w:pPr>
            <w:r w:rsidRPr="006926F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համայնքի 13 բնակավայրերում ներդրված</w:t>
            </w:r>
            <w:r w:rsidR="008671FA" w:rsidRPr="008671F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է </w:t>
            </w:r>
            <w:r w:rsidR="00F61868" w:rsidRPr="006926F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հանրային տրանսպոր</w:t>
            </w:r>
            <w:r w:rsidRPr="006926F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տի սպասարկման համակարգ</w:t>
            </w:r>
            <w:r w:rsidR="00993CB0"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8671FA" w:rsidRPr="008671FA" w:rsidRDefault="008671FA" w:rsidP="006926FA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251" w:hanging="142"/>
              <w:jc w:val="both"/>
              <w:rPr>
                <w:rFonts w:ascii="Sylfaen" w:hAnsi="Sylfaen" w:cs="Arial"/>
                <w:lang w:val="hy-AM"/>
              </w:rPr>
            </w:pPr>
            <w:r w:rsidRPr="008671F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lastRenderedPageBreak/>
              <w:t>Ներդրված է մ</w:t>
            </w:r>
            <w:r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իջբնակավայրային  ճանապարհների</w:t>
            </w:r>
            <w:r w:rsidRPr="00C4305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մաքրման</w:t>
            </w:r>
            <w:r w:rsidR="003222A0" w:rsidRPr="003222A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համակարգ</w:t>
            </w:r>
            <w:r w:rsidR="00993CB0"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8671FA" w:rsidRPr="00B45ADC" w:rsidRDefault="00993CB0" w:rsidP="006926FA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251" w:hanging="142"/>
              <w:jc w:val="both"/>
              <w:rPr>
                <w:rFonts w:ascii="Sylfaen" w:hAnsi="Sylfaen" w:cs="Arial"/>
                <w:lang w:val="hy-AM"/>
              </w:rPr>
            </w:pP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Տ</w:t>
            </w:r>
            <w:r w:rsidR="008671FA" w:rsidRPr="008671F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արվա բոլոր եղանակներին բարելավված ու մաքրված է 27,3 կմ  երկարությամբ ճանապարհ </w:t>
            </w: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B45ADC" w:rsidRPr="00B45ADC" w:rsidRDefault="00993CB0" w:rsidP="006926FA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251" w:hanging="142"/>
              <w:jc w:val="both"/>
              <w:rPr>
                <w:rFonts w:ascii="Sylfaen" w:hAnsi="Sylfaen" w:cs="Arial"/>
                <w:lang w:val="hy-AM"/>
              </w:rPr>
            </w:pP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</w:t>
            </w:r>
            <w:r w:rsidR="00B45ADC" w:rsidRP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երդրված </w:t>
            </w:r>
            <w:r w:rsid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է համայնքի բոլոր 13 բնակավայրեր</w:t>
            </w:r>
            <w:r w:rsidR="00B45ADC" w:rsidRP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 ընդգրկող աղբահանության համակարգ</w:t>
            </w: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B45ADC" w:rsidRPr="00E83324" w:rsidRDefault="00993CB0" w:rsidP="006926FA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251" w:hanging="142"/>
              <w:jc w:val="both"/>
              <w:rPr>
                <w:rFonts w:ascii="Sylfaen" w:hAnsi="Sylfaen" w:cs="Arial"/>
                <w:lang w:val="hy-AM"/>
              </w:rPr>
            </w:pP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</w:t>
            </w:r>
            <w:r w:rsidR="00B45ADC" w:rsidRP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սֆալտապատված և բարեկարգված է ռազմավարակ</w:t>
            </w:r>
            <w:r w:rsidR="00E83324" w:rsidRPr="00E8332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</w:t>
            </w:r>
            <w:r w:rsidR="00B45ADC" w:rsidRP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ն նշանակություն ունեցող </w:t>
            </w:r>
            <w:r w:rsidR="00E8332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850մ երկարությամբ ճանապարհա</w:t>
            </w:r>
            <w:r w:rsidR="00E83324" w:rsidRPr="00E8332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հատված</w:t>
            </w: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E83324" w:rsidRPr="00993CB0" w:rsidRDefault="00E83324" w:rsidP="00E83324">
            <w:pPr>
              <w:pStyle w:val="a8"/>
              <w:tabs>
                <w:tab w:val="left" w:pos="393"/>
              </w:tabs>
              <w:spacing w:before="60"/>
              <w:ind w:left="251"/>
              <w:jc w:val="both"/>
              <w:rPr>
                <w:rFonts w:ascii="Sylfaen" w:hAnsi="Sylfaen" w:cs="Sylfaen"/>
                <w:b/>
                <w:bCs/>
                <w:color w:val="000000"/>
                <w:lang w:val="hy-AM"/>
              </w:rPr>
            </w:pPr>
          </w:p>
          <w:p w:rsidR="00E83324" w:rsidRDefault="00E83324" w:rsidP="00E83324">
            <w:pPr>
              <w:pStyle w:val="a8"/>
              <w:tabs>
                <w:tab w:val="left" w:pos="393"/>
              </w:tabs>
              <w:spacing w:before="60"/>
              <w:ind w:left="251"/>
              <w:jc w:val="both"/>
              <w:rPr>
                <w:rFonts w:ascii="Sylfaen" w:hAnsi="Sylfaen" w:cs="Sylfaen"/>
                <w:b/>
                <w:bCs/>
                <w:color w:val="000000"/>
                <w:lang w:val="ru-RU"/>
              </w:rPr>
            </w:pPr>
            <w:r w:rsidRPr="00E83324">
              <w:rPr>
                <w:rFonts w:ascii="Sylfaen" w:hAnsi="Sylfaen" w:cs="Sylfaen"/>
                <w:b/>
                <w:bCs/>
                <w:color w:val="000000"/>
                <w:sz w:val="22"/>
                <w:lang w:val="ru-RU"/>
              </w:rPr>
              <w:t>Ազդեցություն</w:t>
            </w:r>
          </w:p>
          <w:p w:rsidR="00E83324" w:rsidRPr="00CD57AC" w:rsidRDefault="00993CB0" w:rsidP="00E83324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 w:rsidRPr="00CD57AC">
              <w:rPr>
                <w:rFonts w:ascii="Sylfaen" w:hAnsi="Sylfaen" w:cs="Arial"/>
                <w:sz w:val="22"/>
                <w:szCs w:val="22"/>
                <w:lang w:val="ru-RU"/>
              </w:rPr>
              <w:t>Հ</w:t>
            </w:r>
            <w:r w:rsidR="00E83324" w:rsidRPr="00CD57AC">
              <w:rPr>
                <w:rFonts w:ascii="Sylfaen" w:hAnsi="Sylfaen" w:cs="Arial"/>
                <w:sz w:val="22"/>
                <w:szCs w:val="22"/>
                <w:lang w:val="ru-RU"/>
              </w:rPr>
              <w:t>անրայ</w:t>
            </w:r>
            <w:r w:rsidR="00B1502A" w:rsidRPr="00CD57AC">
              <w:rPr>
                <w:rFonts w:ascii="Sylfaen" w:hAnsi="Sylfaen" w:cs="Arial"/>
                <w:sz w:val="22"/>
                <w:szCs w:val="22"/>
                <w:lang w:val="ru-RU"/>
              </w:rPr>
              <w:t xml:space="preserve">ին տրանսպորտի ծառայությունը </w:t>
            </w:r>
            <w:r w:rsidR="00E83324" w:rsidRPr="00CD57AC">
              <w:rPr>
                <w:rFonts w:ascii="Sylfaen" w:hAnsi="Sylfaen" w:cs="Arial"/>
                <w:sz w:val="22"/>
                <w:szCs w:val="22"/>
                <w:lang w:val="ru-RU"/>
              </w:rPr>
              <w:t xml:space="preserve"> հաս</w:t>
            </w:r>
            <w:r w:rsidR="00B1502A" w:rsidRPr="00CD57AC">
              <w:rPr>
                <w:rFonts w:ascii="Sylfaen" w:hAnsi="Sylfaen" w:cs="Arial"/>
                <w:sz w:val="22"/>
                <w:szCs w:val="22"/>
                <w:lang w:val="ru-RU"/>
              </w:rPr>
              <w:t xml:space="preserve">անելի է </w:t>
            </w:r>
            <w:r w:rsidR="006057EA" w:rsidRPr="00CD57AC">
              <w:rPr>
                <w:rFonts w:ascii="Sylfaen" w:hAnsi="Sylfaen" w:cs="Arial"/>
                <w:sz w:val="22"/>
                <w:szCs w:val="22"/>
                <w:lang w:val="ru-RU"/>
              </w:rPr>
              <w:t xml:space="preserve">և մատչելի </w:t>
            </w:r>
          </w:p>
          <w:p w:rsidR="00E83324" w:rsidRPr="00CD57AC" w:rsidRDefault="00993CB0" w:rsidP="00E83324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 w:rsidRPr="00CD57AC">
              <w:rPr>
                <w:rFonts w:ascii="Sylfaen" w:hAnsi="Sylfaen" w:cs="Arial"/>
                <w:sz w:val="22"/>
                <w:szCs w:val="22"/>
                <w:lang w:val="hy-AM"/>
              </w:rPr>
              <w:t>Շ</w:t>
            </w:r>
            <w:r w:rsidR="00F40757" w:rsidRPr="00CD57AC">
              <w:rPr>
                <w:rFonts w:ascii="Sylfaen" w:hAnsi="Sylfaen" w:cs="Arial"/>
                <w:sz w:val="22"/>
                <w:szCs w:val="22"/>
                <w:lang w:val="hy-AM"/>
              </w:rPr>
              <w:t>տապ</w:t>
            </w:r>
            <w:r w:rsidR="00B1502A" w:rsidRPr="00CD57AC">
              <w:rPr>
                <w:rFonts w:ascii="Sylfaen" w:hAnsi="Sylfaen" w:cs="Arial"/>
                <w:sz w:val="22"/>
                <w:szCs w:val="22"/>
                <w:lang w:val="hy-AM"/>
              </w:rPr>
              <w:t xml:space="preserve">օգնության մեքենաները, միկրոավտոբուսները, աղբատարները և </w:t>
            </w:r>
            <w:r w:rsidR="00626528" w:rsidRPr="00CD57AC">
              <w:rPr>
                <w:rFonts w:ascii="Sylfaen" w:hAnsi="Sylfaen" w:cs="Arial"/>
                <w:sz w:val="22"/>
                <w:szCs w:val="22"/>
                <w:lang w:val="hy-AM"/>
              </w:rPr>
              <w:t>այլ մեքենաներ</w:t>
            </w:r>
            <w:r w:rsidR="00F40757" w:rsidRPr="00CD57AC">
              <w:rPr>
                <w:rFonts w:ascii="Sylfaen" w:hAnsi="Sylfaen" w:cs="Arial"/>
                <w:sz w:val="22"/>
                <w:szCs w:val="22"/>
                <w:lang w:val="hy-AM"/>
              </w:rPr>
              <w:t xml:space="preserve"> երթև</w:t>
            </w:r>
            <w:r w:rsidR="00EA7F13" w:rsidRPr="00CD57AC">
              <w:rPr>
                <w:rFonts w:ascii="Sylfaen" w:hAnsi="Sylfaen" w:cs="Arial"/>
                <w:sz w:val="22"/>
                <w:szCs w:val="22"/>
                <w:lang w:val="hy-AM"/>
              </w:rPr>
              <w:t>ե</w:t>
            </w:r>
            <w:r w:rsidR="00B1502A" w:rsidRPr="00CD57AC">
              <w:rPr>
                <w:rFonts w:ascii="Sylfaen" w:hAnsi="Sylfaen" w:cs="Arial"/>
                <w:sz w:val="22"/>
                <w:szCs w:val="22"/>
                <w:lang w:val="hy-AM"/>
              </w:rPr>
              <w:t>կում են մաքուր, անցանելի ճանապարհներով, չունեն ձնատեղումներով, քարաթափումներով պայմանավորված</w:t>
            </w:r>
            <w:r w:rsidR="001219C8" w:rsidRPr="00CD57AC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հապաղումներ</w:t>
            </w:r>
            <w:r w:rsidR="00B1502A" w:rsidRPr="00CD57AC">
              <w:rPr>
                <w:rFonts w:ascii="Sylfaen" w:hAnsi="Sylfaen" w:cs="Arial"/>
                <w:sz w:val="22"/>
                <w:szCs w:val="22"/>
                <w:lang w:val="hy-AM"/>
              </w:rPr>
              <w:t xml:space="preserve"> և </w:t>
            </w:r>
            <w:r w:rsidR="001219C8" w:rsidRPr="00CD57AC">
              <w:rPr>
                <w:rFonts w:ascii="Sylfaen" w:hAnsi="Sylfaen" w:cs="Arial"/>
                <w:sz w:val="22"/>
                <w:szCs w:val="22"/>
                <w:lang w:val="hy-AM"/>
              </w:rPr>
              <w:t>դժվարություններ</w:t>
            </w:r>
          </w:p>
          <w:p w:rsidR="00626528" w:rsidRPr="00CD57AC" w:rsidRDefault="00993CB0" w:rsidP="00E83324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 w:rsidRPr="00CD57AC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Բ</w:t>
            </w:r>
            <w:r w:rsidR="00626528" w:rsidRPr="00CD57AC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արելավված են համայնքի սանիտարական պայմանները, գետերը, ձորակներ, բնակելի տարածքները մաքրված են աղբից: Բնակիչները հնարավորություն ունեն շաբաթական 2-3 անգամ հանձնել աղբը, երթևեկել մաքուր փողոցներով: Ոռոգման համակարգի ջրի որակը կբարձրանա, քանի որ մաքրվելու են այգիները ոռոգող գետերը և առվակները: Հուշաղբյուրների</w:t>
            </w:r>
            <w:r w:rsidRPr="00CD57AC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ն</w:t>
            </w:r>
            <w:r w:rsidR="00626528" w:rsidRPr="00CD57AC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 xml:space="preserve"> հարող տ</w:t>
            </w:r>
            <w:r w:rsidRPr="00CD57AC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>արածքների մաքրման աշխատանքների</w:t>
            </w:r>
            <w:r w:rsidR="00626528" w:rsidRPr="00CD57AC">
              <w:rPr>
                <w:rFonts w:ascii="Sylfaen" w:hAnsi="Sylfaen" w:cs="Sylfaen"/>
                <w:bCs/>
                <w:color w:val="000000"/>
                <w:sz w:val="22"/>
                <w:szCs w:val="22"/>
                <w:lang w:val="hy-AM"/>
              </w:rPr>
              <w:t xml:space="preserve"> արդյունքում համայնքի բնակիչները և այցելուները ճանապարհներին կայանելու հնարավարություն կունենան:</w:t>
            </w:r>
          </w:p>
          <w:p w:rsidR="00B1502A" w:rsidRPr="00CD57AC" w:rsidRDefault="00A65D34" w:rsidP="00E83324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 w:rsidRPr="00CD57AC">
              <w:rPr>
                <w:rFonts w:ascii="Sylfaen" w:hAnsi="Sylfaen" w:cs="Arial"/>
                <w:sz w:val="22"/>
                <w:szCs w:val="22"/>
                <w:lang w:val="hy-AM"/>
              </w:rPr>
              <w:t>Բարեկարագված և ասֆալտապատված 850մ երկարությամբ ճանապարհը հնարավորությաուն է տալիս երթևեկողներին Մ2-ից հասնել Մեղրի քաղաքի կենտրոն՝ կրճատելով 1,7 կմ հեռավորություն և խնայելով ժամանակ</w:t>
            </w:r>
          </w:p>
          <w:p w:rsidR="00CD57AC" w:rsidRPr="00CD57AC" w:rsidRDefault="00CD57AC" w:rsidP="00E83324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 w:rsidRPr="00CD57AC">
              <w:rPr>
                <w:rFonts w:ascii="Sylfaen" w:hAnsi="Sylfaen" w:cs="Arial"/>
                <w:sz w:val="22"/>
                <w:szCs w:val="22"/>
                <w:lang w:val="hy-AM"/>
              </w:rPr>
              <w:t>Այլընտրանքային ճանապարհը գրավիչ է համայնք այցելող զբոսաշրջիկների համար, որոնք չեն շրջանցում Մեղրի քաղաքի կենտրոնը և օգտվում են այնտեղ մատուցվող ծառայություններից, առևտրի օբյեկտներից:</w:t>
            </w:r>
          </w:p>
          <w:p w:rsidR="00CD57AC" w:rsidRPr="00CD57AC" w:rsidRDefault="00CD57AC" w:rsidP="00E83324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 w:rsidRPr="00CD57AC">
              <w:rPr>
                <w:rFonts w:ascii="Sylfaen" w:hAnsi="Sylfaen" w:cs="Arial"/>
                <w:sz w:val="22"/>
                <w:szCs w:val="22"/>
                <w:lang w:val="hy-AM"/>
              </w:rPr>
              <w:t>Մեղրի քաղաքը մաքրված է բնահողային ճանապարից առաջացող փոշուց</w:t>
            </w:r>
          </w:p>
          <w:p w:rsidR="00B02DAC" w:rsidRPr="00B02DAC" w:rsidRDefault="00B02DAC" w:rsidP="006F19A0">
            <w:pPr>
              <w:ind w:left="110"/>
              <w:jc w:val="both"/>
              <w:rPr>
                <w:rFonts w:ascii="Sylfaen" w:hAnsi="Sylfaen"/>
                <w:b/>
                <w:iCs/>
                <w:lang w:val="hy-AM"/>
              </w:rPr>
            </w:pPr>
          </w:p>
        </w:tc>
      </w:tr>
      <w:tr w:rsidR="000C3C99" w:rsidRPr="00887D43" w:rsidTr="005E4DF6">
        <w:trPr>
          <w:trHeight w:val="433"/>
          <w:tblCellSpacing w:w="20" w:type="dxa"/>
        </w:trPr>
        <w:tc>
          <w:tcPr>
            <w:tcW w:w="2381" w:type="dxa"/>
            <w:shd w:val="clear" w:color="auto" w:fill="D9D9D9" w:themeFill="background1" w:themeFillShade="D9"/>
          </w:tcPr>
          <w:p w:rsidR="000C3C99" w:rsidRPr="0098358F" w:rsidRDefault="00823E3B" w:rsidP="00017770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lastRenderedPageBreak/>
              <w:t>Համայնքների համագործակցության մեխանիզմը</w:t>
            </w:r>
          </w:p>
        </w:tc>
        <w:tc>
          <w:tcPr>
            <w:tcW w:w="7039" w:type="dxa"/>
          </w:tcPr>
          <w:p w:rsidR="00FA33DB" w:rsidRPr="009C4734" w:rsidRDefault="0058376B" w:rsidP="009C4734">
            <w:pPr>
              <w:spacing w:before="60" w:after="100" w:afterAutospacing="1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Մեղրին </w:t>
            </w:r>
            <w:r w:rsidRPr="009C4734">
              <w:rPr>
                <w:rFonts w:ascii="Sylfaen" w:hAnsi="Sylfaen" w:cs="Sylfaen"/>
                <w:b/>
                <w:bCs/>
                <w:color w:val="000000"/>
                <w:sz w:val="22"/>
                <w:lang w:val="hy-AM"/>
              </w:rPr>
              <w:t>խոշորացված համայնք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է և ներառում է 13 բնակավայրեր(2 քաղաքային և 11 գյուղական)։ Կազմավորվել է  համաձայն </w:t>
            </w:r>
            <w:r w:rsidR="00FF7915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2016 թվականի հունիսի 17-ի ՀՀ ՀՕ-100-Ն օրենքով: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 Համայնքների կազմում ընդգրկված յուրաքանչյուր բնակավայր, բացառությամբ  համայնքի կենտրոնի, ունի մեկ վարչական ներկայացուցիչ: Վարչական ներկայացուցիչը բնակավայրի տարածքում գործ</w:t>
            </w:r>
            <w:r w:rsidR="00B04DF4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ում է համայնքի ղեկավարի անունից: Յուրաքանչյուր համայնքի ներկայացուցիչ աշխատում է ծրագրի </w:t>
            </w:r>
            <w:r w:rsidR="00B04DF4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lastRenderedPageBreak/>
              <w:t xml:space="preserve">նախաձեռնող և իրականացնող թիմի հետ և ամիսը մեկ </w:t>
            </w:r>
            <w:r w:rsidR="004B44C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անգամ ներկայացնելու է հաշվետվու</w:t>
            </w:r>
            <w:r w:rsidR="004B44C1" w:rsidRPr="004B44C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թ</w:t>
            </w:r>
            <w:r w:rsidR="00B04DF4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ուն</w:t>
            </w:r>
            <w:r w:rsidR="00F9625E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նախաձեռնող խմբին</w:t>
            </w:r>
            <w:r w:rsidR="00B04DF4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 համայն</w:t>
            </w:r>
            <w:r w:rsidR="004B44C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քի բնակիչների շրջանում իրականա</w:t>
            </w:r>
            <w:r w:rsidR="004B44C1" w:rsidRPr="004B44C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ցնե</w:t>
            </w:r>
            <w:r w:rsidR="00B04DF4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լու է հարցումներ և դիտարկումներ ծրագրի արդյունավետության և ազդեցության գնահատման նպատակով: Ստացված տվյալների հիման կվերլուծվի առկա իրավիճակը և ըստ այդ ծրագրային նոր առաջարկներ </w:t>
            </w:r>
            <w:r w:rsidR="00F9625E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կմշակվեն</w:t>
            </w:r>
            <w:r w:rsidR="00B04DF4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</w:tc>
      </w:tr>
      <w:tr w:rsidR="006C003D" w:rsidRPr="00887D43" w:rsidTr="005E4DF6">
        <w:trPr>
          <w:trHeight w:val="388"/>
          <w:tblCellSpacing w:w="20" w:type="dxa"/>
        </w:trPr>
        <w:tc>
          <w:tcPr>
            <w:tcW w:w="2381" w:type="dxa"/>
            <w:vMerge w:val="restart"/>
            <w:shd w:val="clear" w:color="auto" w:fill="D9D9D9" w:themeFill="background1" w:themeFillShade="D9"/>
          </w:tcPr>
          <w:p w:rsidR="006C003D" w:rsidRPr="0098358F" w:rsidRDefault="006C003D" w:rsidP="006C003D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lastRenderedPageBreak/>
              <w:t xml:space="preserve">Մասնակից համայնքների կողմից Ծրագրի և բաղադրիչ ենթածրագրերի հաստատումը </w:t>
            </w:r>
          </w:p>
        </w:tc>
        <w:tc>
          <w:tcPr>
            <w:tcW w:w="7039" w:type="dxa"/>
          </w:tcPr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 ք</w:t>
            </w:r>
            <w:r w:rsidR="005C0C96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“16”  հունվարի 2017թ.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թիվը`2500 , այդ թվում կին` 1150</w:t>
            </w:r>
          </w:p>
        </w:tc>
      </w:tr>
      <w:tr w:rsidR="006C003D" w:rsidRPr="00887D43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6C003D" w:rsidRPr="0098358F" w:rsidRDefault="006C003D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Համայնք`ք</w:t>
            </w:r>
            <w:r w:rsidR="005C0C96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Ագարակ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“17”  հունվարի 2017թ.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թիվը`2700 , այդ թվում կին` 1300</w:t>
            </w:r>
          </w:p>
        </w:tc>
      </w:tr>
      <w:tr w:rsidR="006C003D" w:rsidRPr="00887D43" w:rsidTr="005E4DF6">
        <w:trPr>
          <w:trHeight w:val="388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6C003D" w:rsidRPr="0098358F" w:rsidRDefault="006C003D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 գ</w:t>
            </w:r>
            <w:r w:rsidR="005C0C96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Ալվանք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“18” հունվարի 2017թ.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 210 , այդ թվում կին` 95</w:t>
            </w:r>
          </w:p>
        </w:tc>
      </w:tr>
      <w:tr w:rsidR="006C003D" w:rsidRPr="00887D43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6C003D" w:rsidRPr="0098358F" w:rsidRDefault="006C003D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 գ</w:t>
            </w:r>
            <w:r w:rsidR="005C0C96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Լեհվազ,  գ</w:t>
            </w:r>
            <w:r w:rsidR="005C0C96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Կուրիս, գ</w:t>
            </w:r>
            <w:r w:rsidR="005C0C96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Վահրավար, գ</w:t>
            </w:r>
            <w:r w:rsidR="005C0C96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Գուդեմնիս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“19”  հունվարի 2017թ.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թիվը`507 , այդ թվում կին` 258</w:t>
            </w:r>
          </w:p>
        </w:tc>
      </w:tr>
      <w:tr w:rsidR="006C003D" w:rsidRPr="00887D43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6C003D" w:rsidRPr="0098358F" w:rsidRDefault="006C003D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 ՝ գ</w:t>
            </w:r>
            <w:r w:rsidR="005C0C96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.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Լիճք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“20” հունվարի 2017թ.</w:t>
            </w:r>
          </w:p>
          <w:p w:rsidR="006C003D" w:rsidRPr="009C4734" w:rsidRDefault="006C003D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թիվը`95 , այդ թվում կին` 40</w:t>
            </w:r>
          </w:p>
        </w:tc>
      </w:tr>
      <w:tr w:rsidR="00D043BB" w:rsidRPr="00887D43" w:rsidTr="005E4DF6">
        <w:trPr>
          <w:trHeight w:val="379"/>
          <w:tblCellSpacing w:w="20" w:type="dxa"/>
        </w:trPr>
        <w:tc>
          <w:tcPr>
            <w:tcW w:w="2381" w:type="dxa"/>
            <w:vMerge w:val="restart"/>
            <w:shd w:val="clear" w:color="auto" w:fill="D9D9D9" w:themeFill="background1" w:themeFillShade="D9"/>
          </w:tcPr>
          <w:p w:rsidR="00D043BB" w:rsidRPr="0098358F" w:rsidRDefault="00D043BB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D043BB" w:rsidRPr="009C4734" w:rsidRDefault="00D043BB" w:rsidP="006C003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 գ. Կարճևան</w:t>
            </w:r>
          </w:p>
          <w:p w:rsidR="00D043BB" w:rsidRPr="009C4734" w:rsidRDefault="00D043BB" w:rsidP="009D65E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“23” հունվարի 2017թ.</w:t>
            </w:r>
          </w:p>
          <w:p w:rsidR="00D043BB" w:rsidRPr="009C4734" w:rsidRDefault="00A5144C" w:rsidP="009D65E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թիվը`230</w:t>
            </w:r>
            <w:r w:rsidR="00D043BB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, այդ թվում կին` 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112</w:t>
            </w:r>
          </w:p>
        </w:tc>
      </w:tr>
      <w:tr w:rsidR="00D043BB" w:rsidRPr="00887D43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D043BB" w:rsidRPr="0098358F" w:rsidRDefault="00D043BB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D043BB" w:rsidRPr="009C4734" w:rsidRDefault="00D043BB" w:rsidP="009D65E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 գ. Նռնաձոր</w:t>
            </w:r>
          </w:p>
          <w:p w:rsidR="00D043BB" w:rsidRPr="009C4734" w:rsidRDefault="00D043BB" w:rsidP="009D65E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“24” հունվարի 2017թ.</w:t>
            </w:r>
          </w:p>
          <w:p w:rsidR="00D043BB" w:rsidRPr="009C4734" w:rsidRDefault="00A5144C" w:rsidP="009D65E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</w:t>
            </w:r>
            <w:r w:rsidR="00534272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97</w:t>
            </w:r>
            <w:r w:rsidR="00D043BB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, այդ թվում կին` 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43</w:t>
            </w:r>
          </w:p>
        </w:tc>
      </w:tr>
      <w:tr w:rsidR="00D043BB" w:rsidRPr="00887D43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D043BB" w:rsidRPr="0098358F" w:rsidRDefault="00D043BB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D043BB" w:rsidRPr="009C4734" w:rsidRDefault="00D043BB" w:rsidP="009D65E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 գ. Շվանիձոր</w:t>
            </w:r>
          </w:p>
          <w:p w:rsidR="00D043BB" w:rsidRPr="009C4734" w:rsidRDefault="00D043BB" w:rsidP="009D65E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“25” հունվարի 2017թ.</w:t>
            </w:r>
          </w:p>
          <w:p w:rsidR="00D043BB" w:rsidRPr="009C4734" w:rsidRDefault="00534272" w:rsidP="009D65ED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թիվը`205</w:t>
            </w:r>
            <w:r w:rsidR="00D043BB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, այդ թվում կին` 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86</w:t>
            </w:r>
          </w:p>
        </w:tc>
      </w:tr>
      <w:tr w:rsidR="00D043BB" w:rsidRPr="00887D43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D043BB" w:rsidRPr="0098358F" w:rsidRDefault="00D043BB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D043BB" w:rsidRPr="009C4734" w:rsidRDefault="00D043BB" w:rsidP="00D043BB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 գ. Վարդանիձոր</w:t>
            </w:r>
          </w:p>
          <w:p w:rsidR="00D043BB" w:rsidRPr="009C4734" w:rsidRDefault="00D043BB" w:rsidP="00D043BB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“26” հունվարի 2017թ.</w:t>
            </w:r>
          </w:p>
          <w:p w:rsidR="00D043BB" w:rsidRPr="009C4734" w:rsidRDefault="00534272" w:rsidP="00D043BB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թիվը`227</w:t>
            </w:r>
            <w:r w:rsidR="00D043BB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, այդ թվում կին` 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115</w:t>
            </w:r>
          </w:p>
        </w:tc>
      </w:tr>
      <w:tr w:rsidR="00D043BB" w:rsidRPr="00887D43" w:rsidTr="005E4DF6">
        <w:trPr>
          <w:trHeight w:val="379"/>
          <w:tblCellSpacing w:w="20" w:type="dxa"/>
        </w:trPr>
        <w:tc>
          <w:tcPr>
            <w:tcW w:w="2381" w:type="dxa"/>
            <w:vMerge/>
            <w:shd w:val="clear" w:color="auto" w:fill="D9D9D9" w:themeFill="background1" w:themeFillShade="D9"/>
          </w:tcPr>
          <w:p w:rsidR="00D043BB" w:rsidRPr="0098358F" w:rsidRDefault="00D043BB" w:rsidP="006C003D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39" w:type="dxa"/>
          </w:tcPr>
          <w:p w:rsidR="00D043BB" w:rsidRPr="009C4734" w:rsidRDefault="00D043BB" w:rsidP="00D043BB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Համայնք` գ. Տաշտուն</w:t>
            </w:r>
          </w:p>
          <w:p w:rsidR="00D043BB" w:rsidRPr="009C4734" w:rsidRDefault="00D043BB" w:rsidP="00D043BB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Ժողովի ամսաթիվ. “27” հունվարի 2017թ.</w:t>
            </w:r>
          </w:p>
          <w:p w:rsidR="00D043BB" w:rsidRPr="009C4734" w:rsidRDefault="00534272" w:rsidP="00D043BB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Մասնակիցների թիվը`69</w:t>
            </w:r>
            <w:r w:rsidR="00D043BB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, այդ թվում կին` </w:t>
            </w:r>
            <w:r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35</w:t>
            </w:r>
          </w:p>
        </w:tc>
      </w:tr>
      <w:tr w:rsidR="000C3C99" w:rsidRPr="0098358F" w:rsidTr="005E4DF6">
        <w:trPr>
          <w:trHeight w:val="510"/>
          <w:tblCellSpacing w:w="20" w:type="dxa"/>
        </w:trPr>
        <w:tc>
          <w:tcPr>
            <w:tcW w:w="2381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0C3C99" w:rsidRPr="00D043BB" w:rsidRDefault="00823E3B" w:rsidP="00312215">
            <w:pPr>
              <w:spacing w:before="60"/>
              <w:rPr>
                <w:rFonts w:ascii="Sylfaen" w:hAnsi="Sylfaen"/>
                <w:lang w:val="hy-AM"/>
              </w:rPr>
            </w:pPr>
            <w:r w:rsidRPr="00D043BB">
              <w:rPr>
                <w:rFonts w:ascii="Sylfaen" w:hAnsi="Sylfaen"/>
                <w:lang w:val="hy-AM"/>
              </w:rPr>
              <w:lastRenderedPageBreak/>
              <w:t>Ամսաթիվ</w:t>
            </w:r>
          </w:p>
        </w:tc>
        <w:tc>
          <w:tcPr>
            <w:tcW w:w="7039" w:type="dxa"/>
            <w:tcBorders>
              <w:bottom w:val="outset" w:sz="24" w:space="0" w:color="auto"/>
            </w:tcBorders>
          </w:tcPr>
          <w:p w:rsidR="000C3C99" w:rsidRPr="009C4734" w:rsidRDefault="0064749A" w:rsidP="00312215">
            <w:pPr>
              <w:spacing w:before="60"/>
              <w:rPr>
                <w:rFonts w:ascii="Sylfaen" w:hAnsi="Sylfaen" w:cs="Sylfaen"/>
                <w:bCs/>
                <w:color w:val="000000"/>
                <w:lang w:val="hy-AM"/>
              </w:rPr>
            </w:pP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“16 - 2</w:t>
            </w:r>
            <w:r>
              <w:rPr>
                <w:rFonts w:ascii="Sylfaen" w:hAnsi="Sylfaen" w:cs="Sylfaen"/>
                <w:bCs/>
                <w:color w:val="000000"/>
                <w:sz w:val="22"/>
                <w:lang w:val="en-US"/>
              </w:rPr>
              <w:t>7</w:t>
            </w:r>
            <w:r w:rsidR="00D043BB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” հու</w:t>
            </w:r>
            <w:r w:rsid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</w:t>
            </w:r>
            <w:r w:rsidR="00D043BB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վարի 2017</w:t>
            </w:r>
            <w:r w:rsidR="00823E3B" w:rsidRPr="009C473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թ.</w:t>
            </w:r>
          </w:p>
        </w:tc>
      </w:tr>
    </w:tbl>
    <w:p w:rsidR="00A800FA" w:rsidRPr="0098358F" w:rsidRDefault="00A800FA" w:rsidP="00312215">
      <w:pPr>
        <w:spacing w:after="120"/>
        <w:rPr>
          <w:rFonts w:ascii="Sylfaen" w:hAnsi="Sylfaen"/>
          <w:b/>
          <w:lang w:val="hy-AM"/>
        </w:rPr>
      </w:pPr>
    </w:p>
    <w:p w:rsidR="00260372" w:rsidRPr="0098358F" w:rsidRDefault="00260372" w:rsidP="00312215">
      <w:pPr>
        <w:spacing w:after="120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2.</w:t>
      </w:r>
      <w:r w:rsidRPr="0098358F">
        <w:rPr>
          <w:rFonts w:ascii="Sylfaen" w:hAnsi="Sylfaen"/>
          <w:b/>
          <w:lang w:val="hy-AM"/>
        </w:rPr>
        <w:tab/>
        <w:t>Ծրագրի նախաձեռնող խումբը</w:t>
      </w:r>
    </w:p>
    <w:p w:rsidR="00122BAD" w:rsidRPr="00F8495B" w:rsidRDefault="00122BAD" w:rsidP="00312215">
      <w:pPr>
        <w:spacing w:after="120"/>
        <w:rPr>
          <w:rFonts w:ascii="Sylfaen" w:hAnsi="Sylfaen"/>
          <w:lang w:val="hy-AM"/>
        </w:rPr>
      </w:pPr>
      <w:r w:rsidRPr="0098358F">
        <w:rPr>
          <w:rFonts w:ascii="Sylfaen" w:hAnsi="Sylfaen"/>
          <w:lang w:val="hy-AM"/>
        </w:rPr>
        <w:t>Նախաձեռնող խմբի ստեղծմա</w:t>
      </w:r>
      <w:r w:rsidR="00F8495B">
        <w:rPr>
          <w:rFonts w:ascii="Sylfaen" w:hAnsi="Sylfaen"/>
          <w:lang w:val="hy-AM"/>
        </w:rPr>
        <w:t xml:space="preserve">ն մասին որոշումը, </w:t>
      </w:r>
      <w:r w:rsidR="00F8495B" w:rsidRPr="008576EE">
        <w:rPr>
          <w:rFonts w:ascii="Sylfaen" w:hAnsi="Sylfaen"/>
          <w:lang w:val="hy-AM"/>
        </w:rPr>
        <w:t>/</w:t>
      </w:r>
      <w:r w:rsidRPr="0098358F">
        <w:rPr>
          <w:rFonts w:ascii="Sylfaen" w:hAnsi="Sylfaen"/>
          <w:lang w:val="hy-AM"/>
        </w:rPr>
        <w:t>կցվում են</w:t>
      </w:r>
      <w:r w:rsidR="00F8495B" w:rsidRPr="008576EE">
        <w:rPr>
          <w:rFonts w:ascii="Sylfaen" w:hAnsi="Sylfaen"/>
          <w:lang w:val="hy-AM"/>
        </w:rPr>
        <w:t>/</w:t>
      </w:r>
      <w:r w:rsidR="00F8495B" w:rsidRPr="00F8495B">
        <w:rPr>
          <w:rFonts w:ascii="Sylfaen" w:hAnsi="Sylfaen"/>
          <w:lang w:val="hy-AM"/>
        </w:rPr>
        <w:t>:</w:t>
      </w:r>
    </w:p>
    <w:tbl>
      <w:tblPr>
        <w:tblW w:w="10556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980"/>
        <w:gridCol w:w="1746"/>
        <w:gridCol w:w="2304"/>
        <w:gridCol w:w="1764"/>
        <w:gridCol w:w="2762"/>
      </w:tblGrid>
      <w:tr w:rsidR="006C003D" w:rsidRPr="00887D43" w:rsidTr="00BE0425">
        <w:trPr>
          <w:trHeight w:val="409"/>
          <w:tblCellSpacing w:w="20" w:type="dxa"/>
        </w:trPr>
        <w:tc>
          <w:tcPr>
            <w:tcW w:w="19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jc w:val="center"/>
              <w:rPr>
                <w:rFonts w:ascii="Sylfaen" w:hAnsi="Sylfaen"/>
                <w:b/>
                <w:lang w:val="hy-AM"/>
              </w:rPr>
            </w:pPr>
            <w:r w:rsidRPr="004B44C1">
              <w:rPr>
                <w:rFonts w:ascii="Sylfaen" w:hAnsi="Sylfaen"/>
                <w:b/>
                <w:sz w:val="22"/>
                <w:szCs w:val="22"/>
                <w:lang w:val="hy-AM"/>
              </w:rPr>
              <w:t>Դերը նախաձեռնող խմբում</w:t>
            </w:r>
          </w:p>
        </w:tc>
        <w:tc>
          <w:tcPr>
            <w:tcW w:w="1706" w:type="dxa"/>
            <w:tcBorders>
              <w:top w:val="outset" w:sz="24" w:space="0" w:color="auto"/>
            </w:tcBorders>
          </w:tcPr>
          <w:p w:rsidR="006C003D" w:rsidRPr="004B44C1" w:rsidRDefault="006C003D" w:rsidP="004E3BD7">
            <w:pPr>
              <w:spacing w:before="60"/>
              <w:jc w:val="center"/>
              <w:rPr>
                <w:rFonts w:ascii="Sylfaen" w:hAnsi="Sylfaen"/>
                <w:b/>
                <w:iCs/>
                <w:lang w:val="hy-AM"/>
              </w:rPr>
            </w:pPr>
            <w:r w:rsidRPr="004B44C1">
              <w:rPr>
                <w:rFonts w:ascii="Sylfaen" w:hAnsi="Sylfaen"/>
                <w:b/>
                <w:iCs/>
                <w:sz w:val="22"/>
                <w:lang w:val="hy-AM"/>
              </w:rPr>
              <w:t xml:space="preserve">Անուն, ազգանուն </w:t>
            </w:r>
          </w:p>
        </w:tc>
        <w:tc>
          <w:tcPr>
            <w:tcW w:w="2264" w:type="dxa"/>
            <w:tcBorders>
              <w:top w:val="outset" w:sz="24" w:space="0" w:color="auto"/>
            </w:tcBorders>
          </w:tcPr>
          <w:p w:rsidR="006C003D" w:rsidRPr="004B44C1" w:rsidRDefault="006C003D" w:rsidP="004E3BD7">
            <w:pPr>
              <w:spacing w:before="60"/>
              <w:jc w:val="center"/>
              <w:rPr>
                <w:rFonts w:ascii="Sylfaen" w:hAnsi="Sylfaen"/>
                <w:b/>
                <w:iCs/>
                <w:lang w:val="hy-AM"/>
              </w:rPr>
            </w:pPr>
            <w:r w:rsidRPr="004B44C1">
              <w:rPr>
                <w:rFonts w:ascii="Sylfaen" w:hAnsi="Sylfaen"/>
                <w:b/>
                <w:iCs/>
                <w:sz w:val="22"/>
                <w:lang w:val="hy-AM"/>
              </w:rPr>
              <w:t>Աշխատավայր, պաշտոն</w:t>
            </w:r>
          </w:p>
        </w:tc>
        <w:tc>
          <w:tcPr>
            <w:tcW w:w="1724" w:type="dxa"/>
            <w:tcBorders>
              <w:top w:val="outset" w:sz="24" w:space="0" w:color="auto"/>
            </w:tcBorders>
          </w:tcPr>
          <w:p w:rsidR="006C003D" w:rsidRPr="004B44C1" w:rsidRDefault="006C003D" w:rsidP="004E3BD7">
            <w:pPr>
              <w:spacing w:before="60"/>
              <w:jc w:val="center"/>
              <w:rPr>
                <w:rFonts w:ascii="Sylfaen" w:hAnsi="Sylfaen"/>
                <w:b/>
                <w:iCs/>
                <w:lang w:val="hy-AM"/>
              </w:rPr>
            </w:pPr>
            <w:r w:rsidRPr="004B44C1">
              <w:rPr>
                <w:rFonts w:ascii="Sylfaen" w:hAnsi="Sylfaen"/>
                <w:b/>
                <w:iCs/>
                <w:sz w:val="22"/>
                <w:lang w:val="hy-AM"/>
              </w:rPr>
              <w:t>Որ համայնքն է ներկայացնում</w:t>
            </w:r>
          </w:p>
        </w:tc>
        <w:tc>
          <w:tcPr>
            <w:tcW w:w="2702" w:type="dxa"/>
            <w:tcBorders>
              <w:top w:val="outset" w:sz="24" w:space="0" w:color="auto"/>
            </w:tcBorders>
          </w:tcPr>
          <w:p w:rsidR="006C003D" w:rsidRPr="004B44C1" w:rsidRDefault="006C003D" w:rsidP="004E3BD7">
            <w:pPr>
              <w:spacing w:before="60"/>
              <w:jc w:val="center"/>
              <w:rPr>
                <w:rFonts w:ascii="Sylfaen" w:hAnsi="Sylfaen"/>
                <w:b/>
                <w:iCs/>
                <w:lang w:val="hy-AM"/>
              </w:rPr>
            </w:pPr>
            <w:r w:rsidRPr="004B44C1">
              <w:rPr>
                <w:rFonts w:ascii="Sylfaen" w:hAnsi="Sylfaen"/>
                <w:b/>
                <w:iCs/>
                <w:sz w:val="22"/>
                <w:lang w:val="hy-AM"/>
              </w:rPr>
              <w:t>Կոնտակտային տվյալներ (հեռախոս, էլեկտրոնային հասցե</w:t>
            </w:r>
            <w:r w:rsidRPr="004B44C1">
              <w:rPr>
                <w:rFonts w:ascii="Sylfaen" w:hAnsi="Sylfaen"/>
                <w:b/>
                <w:sz w:val="22"/>
                <w:lang w:val="hy-AM"/>
              </w:rPr>
              <w:t>ն</w:t>
            </w:r>
            <w:r w:rsidRPr="004B44C1">
              <w:rPr>
                <w:rFonts w:ascii="Sylfaen" w:hAnsi="Sylfaen"/>
                <w:b/>
                <w:iCs/>
                <w:sz w:val="22"/>
                <w:lang w:val="hy-AM"/>
              </w:rPr>
              <w:t>)</w:t>
            </w:r>
          </w:p>
        </w:tc>
      </w:tr>
      <w:tr w:rsidR="006C003D" w:rsidRPr="0098358F" w:rsidTr="00BE0425">
        <w:trPr>
          <w:trHeight w:val="319"/>
          <w:tblCellSpacing w:w="20" w:type="dxa"/>
        </w:trPr>
        <w:tc>
          <w:tcPr>
            <w:tcW w:w="1920" w:type="dxa"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4B44C1">
              <w:rPr>
                <w:rFonts w:ascii="Sylfaen" w:hAnsi="Sylfaen"/>
                <w:b/>
                <w:sz w:val="22"/>
                <w:szCs w:val="22"/>
                <w:lang w:val="hy-AM"/>
              </w:rPr>
              <w:t>Նախագահ</w:t>
            </w:r>
          </w:p>
        </w:tc>
        <w:tc>
          <w:tcPr>
            <w:tcW w:w="1706" w:type="dxa"/>
          </w:tcPr>
          <w:p w:rsidR="009C4734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Զաքարյան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Մխիթար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Մեղրի համայնքի ղեկավար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Մեղրի</w:t>
            </w: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br/>
              <w:t>համայնք</w:t>
            </w: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br/>
              <w:t xml:space="preserve">ք. </w:t>
            </w:r>
            <w:r w:rsidRPr="004B44C1">
              <w:rPr>
                <w:rFonts w:ascii="Sylfaen" w:hAnsi="Sylfaen"/>
                <w:iCs/>
                <w:sz w:val="20"/>
                <w:szCs w:val="20"/>
                <w:lang w:val="ru-RU"/>
              </w:rPr>
              <w:t>Ագարակ</w:t>
            </w: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br/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en-US"/>
              </w:rPr>
              <w:t>091 330 300</w:t>
            </w:r>
          </w:p>
        </w:tc>
      </w:tr>
      <w:tr w:rsidR="006C003D" w:rsidRPr="0098358F" w:rsidTr="00BE0425">
        <w:trPr>
          <w:trHeight w:val="346"/>
          <w:tblCellSpacing w:w="20" w:type="dxa"/>
        </w:trPr>
        <w:tc>
          <w:tcPr>
            <w:tcW w:w="1920" w:type="dxa"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4B44C1">
              <w:rPr>
                <w:rFonts w:ascii="Sylfaen" w:hAnsi="Sylfaen"/>
                <w:b/>
                <w:sz w:val="22"/>
                <w:szCs w:val="22"/>
                <w:lang w:val="hy-AM"/>
              </w:rPr>
              <w:t>Նախագահի տեղակալ</w:t>
            </w: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Սամվելյան Արմեն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Մեղրի համայնքի ղեկավարի տեղակալ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093 400 114</w:t>
            </w:r>
          </w:p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en-US"/>
              </w:rPr>
              <w:t>armen_samvelyan@mail.ru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4B44C1">
              <w:rPr>
                <w:rFonts w:ascii="Sylfaen" w:hAnsi="Sylfaen"/>
                <w:b/>
                <w:sz w:val="22"/>
                <w:szCs w:val="22"/>
                <w:lang w:val="hy-AM"/>
              </w:rPr>
              <w:t>Քարտուղար</w:t>
            </w:r>
          </w:p>
        </w:tc>
        <w:tc>
          <w:tcPr>
            <w:tcW w:w="1706" w:type="dxa"/>
          </w:tcPr>
          <w:p w:rsidR="009C5B9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Մարգարյան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Շուշան</w:t>
            </w:r>
          </w:p>
        </w:tc>
        <w:tc>
          <w:tcPr>
            <w:tcW w:w="2264" w:type="dxa"/>
          </w:tcPr>
          <w:p w:rsidR="006C003D" w:rsidRPr="004B44C1" w:rsidRDefault="00BE0425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Մեղրիի համայնքա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softHyphen/>
            </w:r>
            <w:r w:rsidR="006C003D" w:rsidRPr="004B44C1">
              <w:rPr>
                <w:rFonts w:ascii="Sylfaen" w:hAnsi="Sylfaen"/>
                <w:sz w:val="20"/>
                <w:szCs w:val="20"/>
                <w:lang w:val="hy-AM"/>
              </w:rPr>
              <w:t>պետարանի գլխավոր մասնագետ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93 976 657</w:t>
            </w:r>
          </w:p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en-US"/>
              </w:rPr>
              <w:t>shushanmargaryan91@gmail.com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4B44C1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Հետադարձ կապի / բողոքներին արձագանքման համակարգող </w:t>
            </w: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Ծատրյան Մարիամ</w:t>
            </w:r>
          </w:p>
        </w:tc>
        <w:tc>
          <w:tcPr>
            <w:tcW w:w="2264" w:type="dxa"/>
          </w:tcPr>
          <w:p w:rsidR="006C003D" w:rsidRPr="004B44C1" w:rsidRDefault="00BE0425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Մեղրիի համայնքա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softHyphen/>
            </w:r>
            <w:r w:rsidR="006C003D" w:rsidRPr="004B44C1">
              <w:rPr>
                <w:rFonts w:ascii="Sylfaen" w:hAnsi="Sylfaen"/>
                <w:sz w:val="20"/>
                <w:szCs w:val="20"/>
                <w:lang w:val="hy-AM"/>
              </w:rPr>
              <w:t>պետարանի առաջատար մասնագետ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գ.Լեհվազ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077 05 19 99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tsatryan_93@mail.ru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 w:val="restart"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4B44C1">
              <w:rPr>
                <w:rFonts w:ascii="Sylfaen" w:hAnsi="Sylfaen"/>
                <w:b/>
                <w:sz w:val="22"/>
                <w:szCs w:val="22"/>
                <w:lang w:val="hy-AM"/>
              </w:rPr>
              <w:t>Նախաձեռնող խումբի անդամներ</w:t>
            </w: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Ադամյան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 Աշոտ</w:t>
            </w:r>
          </w:p>
        </w:tc>
        <w:tc>
          <w:tcPr>
            <w:tcW w:w="2264" w:type="dxa"/>
            <w:vMerge w:val="restart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Մեղրի համայնքի ավագանու անդամ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98 27 55 55 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Ադամյան</w:t>
            </w:r>
          </w:p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Կարեն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ք.Մեղրի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94 04 31 61 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Ադամյան   Հարություն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94 05 21 51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Գևորգյան</w:t>
            </w:r>
          </w:p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Գագիկ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98 299 299 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ՄիքաելյանՍամվել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94 711 731 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ԳևորգյանԽաչատուր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93 41 41 66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Զաքարյան Հրայր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ք.Մեղրի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94 94 90 96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Հակոբյան Գարեգի</w:t>
            </w: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ք.Մեղրի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94 21 99 07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 w:val="restart"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Հայրապետյան </w:t>
            </w: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Սուրեն</w:t>
            </w:r>
          </w:p>
        </w:tc>
        <w:tc>
          <w:tcPr>
            <w:tcW w:w="2264" w:type="dxa"/>
            <w:vMerge w:val="restart"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ք.Մեղրի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77 05 06 00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Հովհաննիսյան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br/>
              <w:t>Հարութ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ք.Մեղրի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094 94 35 71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Մարտիրոսյան </w:t>
            </w: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Կոնստանտ</w:t>
            </w:r>
          </w:p>
        </w:tc>
        <w:tc>
          <w:tcPr>
            <w:tcW w:w="2264" w:type="dxa"/>
            <w:vMerge/>
            <w:vAlign w:val="center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ք.Մեղրի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094 24 34 04</w:t>
            </w: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br/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Սարգսյան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Վանիկ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Մեղրիի համայնքապետարանի կազմակերպական բաժնի պետ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ք.Մեղրի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093 025 112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Ղազարյան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Մհեր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Մեղրիի համայնքապետարանի  քաղաքաշինության, հողօգտագործման, գյուղատնտեսության, գույքի կառավարման բաժնի պետ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094 281 404 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Սարգսյան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 Սոսիկ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«Ագարակի  բնակարանա-յին  կոմունալ  տնտեսութ-յուն  և բարե-կարգում»  ՀՈԱԿ-իտնօրեն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br/>
            </w: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br/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077 60 59 05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 w:cs="Sylfaen"/>
                <w:sz w:val="20"/>
                <w:szCs w:val="20"/>
                <w:lang w:val="hy-AM"/>
              </w:rPr>
              <w:t>Միրզոյան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 w:cs="Sylfaen"/>
                <w:sz w:val="20"/>
                <w:szCs w:val="20"/>
                <w:lang w:val="hy-AM"/>
              </w:rPr>
              <w:t>Կարեն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«ԱԳԱՐԱԿՇԻՆ» ՍՊԸ-ի տնօրեն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iCs/>
                <w:sz w:val="20"/>
                <w:szCs w:val="20"/>
                <w:lang w:val="hy-AM"/>
              </w:rPr>
              <w:br/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br/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077 00 32 08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kamirzoyan@gmail.com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Ադամյան 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Արփի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Մեղրու պետական քոլեջի դասախոս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ք.Մեղրի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 094 04 30 81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arpi.adamyan@mail.ru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Մկրտչյան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 Ռաֆիկ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Լեհվազ բնակավայրի վարչական ներկայացուցիչ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գ.Լեհվազ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B44C1">
              <w:rPr>
                <w:rFonts w:ascii="Sylfaen" w:hAnsi="Sylfaen"/>
                <w:sz w:val="20"/>
                <w:szCs w:val="20"/>
                <w:lang w:val="ru-RU"/>
              </w:rPr>
              <w:t>094 77 77 80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Թումանյան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 Ալիկ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Շվանիձոր բնակավայրի վարչական ներկայացուցիչ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գ.Շվանիձոր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br/>
              <w:t>077 99 09 89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Ղազարյան Սուրեն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Կարճևան բնակավայրի վարչական ներկայացուցիչ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 xml:space="preserve">093 21 25 95  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Հովսեփյան Հայկուշ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Ալվանք բնակավայրի վարչական ներկայացուցիչ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գ.Ալվանք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077412514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 w:cs="Sylfaen"/>
                <w:sz w:val="20"/>
                <w:szCs w:val="20"/>
                <w:lang w:val="hy-AM"/>
              </w:rPr>
              <w:t>Գաբրիելյան</w:t>
            </w: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Հենրիկ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Տաշտուն բնակավայրի վարչական ներկայացուցիչ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գ.Տաշտուն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br/>
              <w:t>093 31 58 89</w:t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98358F" w:rsidRPr="004B44C1" w:rsidRDefault="006C003D" w:rsidP="009C473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 w:cs="Sylfaen"/>
                <w:sz w:val="20"/>
                <w:szCs w:val="20"/>
                <w:lang w:val="hy-AM"/>
              </w:rPr>
              <w:t>Բոյաջյան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 w:cs="Sylfaen"/>
                <w:sz w:val="20"/>
                <w:szCs w:val="20"/>
                <w:lang w:val="hy-AM"/>
              </w:rPr>
              <w:t>Ալիկ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Նռնաձոր բնակավայրի վարչական ներկայացուցիչ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գ.Նռնաձոր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 xml:space="preserve"> 094 55 70 02</w:t>
            </w:r>
            <w:r w:rsidRPr="004B44C1">
              <w:rPr>
                <w:rFonts w:ascii="Sylfaen" w:hAnsi="Sylfaen"/>
                <w:sz w:val="20"/>
                <w:szCs w:val="20"/>
                <w:lang w:val="ru-RU"/>
              </w:rPr>
              <w:br/>
            </w: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 w:val="restart"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en-MY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Սարգսյան Մարիամ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Ագարակ քաղաքի շահագրգիռ անձ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ք.Ագարակ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44C1">
              <w:rPr>
                <w:rFonts w:ascii="Sylfaen" w:hAnsi="Sylfaen"/>
                <w:sz w:val="20"/>
                <w:szCs w:val="20"/>
                <w:lang w:val="en-US"/>
              </w:rPr>
              <w:t>098 17 09 93</w:t>
            </w:r>
          </w:p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6C003D" w:rsidRPr="0098358F" w:rsidTr="00BE0425">
        <w:trPr>
          <w:trHeight w:val="293"/>
          <w:tblCellSpacing w:w="20" w:type="dxa"/>
        </w:trPr>
        <w:tc>
          <w:tcPr>
            <w:tcW w:w="1920" w:type="dxa"/>
            <w:vMerge/>
            <w:shd w:val="clear" w:color="auto" w:fill="D9D9D9" w:themeFill="background1" w:themeFillShade="D9"/>
          </w:tcPr>
          <w:p w:rsidR="006C003D" w:rsidRPr="004B44C1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6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 w:cs="Sylfaen"/>
                <w:sz w:val="20"/>
                <w:szCs w:val="20"/>
                <w:lang w:val="hy-AM"/>
              </w:rPr>
              <w:t>ԳևորգյանՍյուզաննա</w:t>
            </w:r>
          </w:p>
        </w:tc>
        <w:tc>
          <w:tcPr>
            <w:tcW w:w="226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շահագրգիռ անձ</w:t>
            </w:r>
          </w:p>
        </w:tc>
        <w:tc>
          <w:tcPr>
            <w:tcW w:w="1724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4B44C1">
              <w:rPr>
                <w:rFonts w:ascii="Sylfaen" w:hAnsi="Sylfaen"/>
                <w:sz w:val="20"/>
                <w:szCs w:val="20"/>
                <w:lang w:val="hy-AM"/>
              </w:rPr>
              <w:t>ք. Մ</w:t>
            </w:r>
            <w:r w:rsidRPr="004B44C1">
              <w:rPr>
                <w:rFonts w:ascii="Sylfaen" w:hAnsi="Sylfaen"/>
                <w:sz w:val="20"/>
                <w:szCs w:val="20"/>
                <w:lang w:val="ru-RU"/>
              </w:rPr>
              <w:t>եղրի</w:t>
            </w:r>
          </w:p>
        </w:tc>
        <w:tc>
          <w:tcPr>
            <w:tcW w:w="2702" w:type="dxa"/>
          </w:tcPr>
          <w:p w:rsidR="006C003D" w:rsidRPr="004B44C1" w:rsidRDefault="006C003D" w:rsidP="009C473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44C1">
              <w:rPr>
                <w:rFonts w:ascii="Sylfaen" w:hAnsi="Sylfaen"/>
                <w:sz w:val="20"/>
                <w:szCs w:val="20"/>
                <w:lang w:val="ru-RU"/>
              </w:rPr>
              <w:t>077 104694</w:t>
            </w:r>
          </w:p>
        </w:tc>
      </w:tr>
      <w:tr w:rsidR="006C003D" w:rsidRPr="00887D43" w:rsidTr="009C4734">
        <w:trPr>
          <w:trHeight w:val="502"/>
          <w:tblCellSpacing w:w="20" w:type="dxa"/>
        </w:trPr>
        <w:tc>
          <w:tcPr>
            <w:tcW w:w="1920" w:type="dxa"/>
            <w:shd w:val="clear" w:color="auto" w:fill="D9D9D9" w:themeFill="background1" w:themeFillShade="D9"/>
          </w:tcPr>
          <w:p w:rsidR="006C003D" w:rsidRPr="009C4734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9C4734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ՆԽ գրասենյակի հասցեն, հեռախոսը, </w:t>
            </w:r>
            <w:r w:rsidRPr="009C4734">
              <w:rPr>
                <w:rFonts w:ascii="Sylfaen" w:hAnsi="Sylfaen"/>
                <w:b/>
                <w:iCs/>
                <w:sz w:val="22"/>
                <w:szCs w:val="22"/>
                <w:lang w:val="hy-AM"/>
              </w:rPr>
              <w:t>էլեկտրոնային հասցե</w:t>
            </w:r>
            <w:r w:rsidRPr="009C4734">
              <w:rPr>
                <w:rFonts w:ascii="Sylfaen" w:hAnsi="Sylfaen"/>
                <w:b/>
                <w:sz w:val="22"/>
                <w:szCs w:val="22"/>
                <w:lang w:val="hy-AM"/>
              </w:rPr>
              <w:t>ն</w:t>
            </w:r>
          </w:p>
        </w:tc>
        <w:tc>
          <w:tcPr>
            <w:tcW w:w="8516" w:type="dxa"/>
            <w:gridSpan w:val="4"/>
          </w:tcPr>
          <w:p w:rsidR="00B3367C" w:rsidRPr="009C4734" w:rsidRDefault="00B3367C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9C4734">
              <w:rPr>
                <w:rFonts w:ascii="Sylfaen" w:hAnsi="Sylfaen"/>
                <w:iCs/>
                <w:sz w:val="20"/>
                <w:szCs w:val="20"/>
                <w:lang w:val="hy-AM"/>
              </w:rPr>
              <w:t>ք. Մեղրի, Զորավար Անդրանիկի 2</w:t>
            </w:r>
          </w:p>
          <w:p w:rsidR="00B3367C" w:rsidRPr="009C4734" w:rsidRDefault="00B3367C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9C4734">
              <w:rPr>
                <w:rFonts w:ascii="Sylfaen" w:hAnsi="Sylfaen"/>
                <w:iCs/>
                <w:sz w:val="20"/>
                <w:szCs w:val="20"/>
                <w:lang w:val="hy-AM"/>
              </w:rPr>
              <w:t>megri.syuniq@mta.gov.am</w:t>
            </w:r>
          </w:p>
          <w:p w:rsidR="00B3367C" w:rsidRPr="009C4734" w:rsidRDefault="007658E9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hyperlink r:id="rId8" w:history="1">
              <w:r w:rsidR="00B3367C" w:rsidRPr="009C4734">
                <w:rPr>
                  <w:rStyle w:val="af2"/>
                  <w:rFonts w:ascii="Sylfaen" w:hAnsi="Sylfaen"/>
                  <w:iCs/>
                  <w:sz w:val="20"/>
                  <w:szCs w:val="20"/>
                  <w:lang w:val="hy-AM"/>
                </w:rPr>
                <w:t>agarak.syuniq@mta.gov.am</w:t>
              </w:r>
            </w:hyperlink>
          </w:p>
          <w:p w:rsidR="006C003D" w:rsidRPr="009C4734" w:rsidRDefault="00B3367C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9C4734">
              <w:rPr>
                <w:rFonts w:ascii="Sylfaen" w:hAnsi="Sylfaen"/>
                <w:color w:val="330000"/>
                <w:sz w:val="20"/>
                <w:szCs w:val="20"/>
                <w:lang w:val="hy-AM"/>
              </w:rPr>
              <w:t>(+374) 0286 4-34-23</w:t>
            </w:r>
          </w:p>
        </w:tc>
      </w:tr>
      <w:tr w:rsidR="006C003D" w:rsidRPr="00887D43" w:rsidTr="009C4734">
        <w:trPr>
          <w:trHeight w:val="502"/>
          <w:tblCellSpacing w:w="20" w:type="dxa"/>
        </w:trPr>
        <w:tc>
          <w:tcPr>
            <w:tcW w:w="1920" w:type="dxa"/>
            <w:shd w:val="clear" w:color="auto" w:fill="D9D9D9" w:themeFill="background1" w:themeFillShade="D9"/>
          </w:tcPr>
          <w:p w:rsidR="006C003D" w:rsidRPr="009C4734" w:rsidRDefault="006C003D" w:rsidP="004E3BD7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9C4734">
              <w:rPr>
                <w:rFonts w:ascii="Sylfaen" w:hAnsi="Sylfaen"/>
                <w:b/>
                <w:sz w:val="22"/>
                <w:szCs w:val="22"/>
                <w:lang w:val="hy-AM"/>
              </w:rPr>
              <w:t>ՆԽ իրավական կարգավիճակը</w:t>
            </w:r>
          </w:p>
        </w:tc>
        <w:tc>
          <w:tcPr>
            <w:tcW w:w="8516" w:type="dxa"/>
            <w:gridSpan w:val="4"/>
          </w:tcPr>
          <w:p w:rsidR="006C003D" w:rsidRPr="009C4734" w:rsidRDefault="00B3367C" w:rsidP="009C4734">
            <w:pPr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 w:rsidRPr="009C4734">
              <w:rPr>
                <w:rFonts w:ascii="Sylfaen" w:hAnsi="Sylfaen"/>
                <w:iCs/>
                <w:sz w:val="20"/>
                <w:szCs w:val="20"/>
                <w:lang w:val="hy-AM"/>
              </w:rPr>
              <w:t xml:space="preserve">Մեղրի համայնքի </w:t>
            </w:r>
            <w:r w:rsidR="006C003D" w:rsidRPr="009C4734">
              <w:rPr>
                <w:rFonts w:ascii="Sylfaen" w:hAnsi="Sylfaen"/>
                <w:iCs/>
                <w:sz w:val="20"/>
                <w:szCs w:val="20"/>
                <w:lang w:val="hy-AM"/>
              </w:rPr>
              <w:t xml:space="preserve">կողմից տրված լիազորագրերի հիման </w:t>
            </w:r>
            <w:r w:rsidRPr="009C4734">
              <w:rPr>
                <w:rFonts w:ascii="Sylfaen" w:hAnsi="Sylfaen"/>
                <w:iCs/>
                <w:sz w:val="20"/>
                <w:szCs w:val="20"/>
                <w:lang w:val="hy-AM"/>
              </w:rPr>
              <w:t>վրա աշխատող խումբ։</w:t>
            </w:r>
          </w:p>
        </w:tc>
      </w:tr>
    </w:tbl>
    <w:p w:rsidR="00260372" w:rsidRDefault="00260372" w:rsidP="00312215">
      <w:pPr>
        <w:spacing w:after="120"/>
        <w:rPr>
          <w:rFonts w:ascii="Sylfaen" w:hAnsi="Sylfaen"/>
          <w:b/>
          <w:lang w:val="hy-AM"/>
        </w:rPr>
      </w:pPr>
    </w:p>
    <w:p w:rsidR="00F82B93" w:rsidRPr="0098358F" w:rsidRDefault="00F82B93" w:rsidP="00312215">
      <w:pPr>
        <w:spacing w:after="120"/>
        <w:rPr>
          <w:rFonts w:ascii="Sylfaen" w:hAnsi="Sylfaen"/>
          <w:b/>
          <w:lang w:val="hy-AM"/>
        </w:rPr>
      </w:pPr>
    </w:p>
    <w:p w:rsidR="00260372" w:rsidRPr="0098358F" w:rsidRDefault="00260372" w:rsidP="00312215">
      <w:pPr>
        <w:spacing w:after="120"/>
        <w:rPr>
          <w:rFonts w:ascii="Sylfaen" w:hAnsi="Sylfaen"/>
          <w:b/>
          <w:lang w:val="hy-AM"/>
        </w:rPr>
      </w:pPr>
    </w:p>
    <w:p w:rsidR="00E7799C" w:rsidRPr="0098358F" w:rsidRDefault="00E7799C" w:rsidP="00E7799C">
      <w:pPr>
        <w:spacing w:after="120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3.</w:t>
      </w:r>
      <w:r w:rsidRPr="0098358F">
        <w:rPr>
          <w:rFonts w:ascii="Sylfaen" w:hAnsi="Sylfaen"/>
          <w:b/>
          <w:lang w:val="hy-AM"/>
        </w:rPr>
        <w:tab/>
        <w:t xml:space="preserve"> Ծրագրի շահառուները</w:t>
      </w:r>
    </w:p>
    <w:tbl>
      <w:tblPr>
        <w:tblW w:w="9953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12"/>
        <w:gridCol w:w="7041"/>
      </w:tblGrid>
      <w:tr w:rsidR="00990D51" w:rsidRPr="00CA354C" w:rsidTr="00BE0425">
        <w:trPr>
          <w:trHeight w:val="415"/>
          <w:tblCellSpacing w:w="20" w:type="dxa"/>
        </w:trPr>
        <w:tc>
          <w:tcPr>
            <w:tcW w:w="285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990D51" w:rsidRPr="0098358F" w:rsidRDefault="00C310D3" w:rsidP="00BE0425">
            <w:pPr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Ծրագրի շահառուները</w:t>
            </w:r>
          </w:p>
        </w:tc>
        <w:tc>
          <w:tcPr>
            <w:tcW w:w="6981" w:type="dxa"/>
            <w:tcBorders>
              <w:top w:val="outset" w:sz="24" w:space="0" w:color="auto"/>
            </w:tcBorders>
          </w:tcPr>
          <w:p w:rsidR="004B44C1" w:rsidRPr="00BE0425" w:rsidRDefault="002A2481" w:rsidP="002A2481">
            <w:pPr>
              <w:pStyle w:val="gmail-msofootnotetext"/>
              <w:spacing w:before="0" w:beforeAutospacing="0"/>
              <w:ind w:left="720"/>
              <w:jc w:val="both"/>
              <w:rPr>
                <w:rFonts w:ascii="Sylfaen" w:eastAsia="Times New Roman" w:hAnsi="Sylfaen"/>
                <w:iCs/>
                <w:lang w:val="hy-AM" w:eastAsia="en-GB"/>
              </w:rPr>
            </w:pPr>
            <w:r>
              <w:rPr>
                <w:rFonts w:ascii="Sylfaen" w:eastAsia="Times New Roman" w:hAnsi="Sylfaen"/>
                <w:iCs/>
                <w:lang w:eastAsia="en-GB"/>
              </w:rPr>
              <w:t>Մեղրի համայնքի բնակիչներ</w:t>
            </w:r>
          </w:p>
          <w:p w:rsidR="00990D51" w:rsidRPr="00BE0425" w:rsidRDefault="00990D51" w:rsidP="004B44C1">
            <w:pPr>
              <w:pStyle w:val="gmail-msofootnotetext"/>
              <w:spacing w:before="0" w:beforeAutospacing="0"/>
              <w:ind w:left="720"/>
              <w:jc w:val="both"/>
              <w:rPr>
                <w:rFonts w:ascii="Sylfaen" w:hAnsi="Sylfaen" w:cs="Arial"/>
                <w:lang w:val="hy-AM"/>
              </w:rPr>
            </w:pPr>
          </w:p>
        </w:tc>
      </w:tr>
      <w:tr w:rsidR="00C310D3" w:rsidRPr="00887D43" w:rsidTr="00BE0425">
        <w:trPr>
          <w:trHeight w:val="415"/>
          <w:tblCellSpacing w:w="20" w:type="dxa"/>
        </w:trPr>
        <w:tc>
          <w:tcPr>
            <w:tcW w:w="285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98358F" w:rsidRDefault="00C310D3" w:rsidP="00BE0425">
            <w:pPr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Ծրագրի շահառուներ</w:t>
            </w:r>
            <w:r w:rsidR="00037E31" w:rsidRPr="0098358F">
              <w:rPr>
                <w:rFonts w:ascii="Sylfaen" w:hAnsi="Sylfaen"/>
                <w:lang w:val="hy-AM"/>
              </w:rPr>
              <w:t>ի ընդհանուր թիվը</w:t>
            </w:r>
          </w:p>
        </w:tc>
        <w:tc>
          <w:tcPr>
            <w:tcW w:w="6981" w:type="dxa"/>
            <w:tcBorders>
              <w:top w:val="outset" w:sz="24" w:space="0" w:color="auto"/>
            </w:tcBorders>
          </w:tcPr>
          <w:p w:rsidR="00B65247" w:rsidRPr="00BE0425" w:rsidRDefault="00C310D3" w:rsidP="00BE0425">
            <w:pPr>
              <w:jc w:val="both"/>
              <w:rPr>
                <w:rFonts w:ascii="Sylfaen" w:hAnsi="Sylfaen"/>
                <w:iCs/>
                <w:lang w:val="hy-AM"/>
              </w:rPr>
            </w:pPr>
            <w:r w:rsidRPr="00BE0425">
              <w:rPr>
                <w:rFonts w:ascii="Sylfaen" w:hAnsi="Sylfaen"/>
                <w:iCs/>
                <w:sz w:val="22"/>
                <w:lang w:val="hy-AM"/>
              </w:rPr>
              <w:t>“</w:t>
            </w:r>
            <w:r w:rsidR="002A2481">
              <w:rPr>
                <w:rFonts w:ascii="Sylfaen" w:hAnsi="Sylfaen"/>
                <w:sz w:val="22"/>
                <w:lang w:val="hy-AM"/>
              </w:rPr>
              <w:t>1160</w:t>
            </w:r>
            <w:r w:rsidR="002A2481" w:rsidRPr="002A2481">
              <w:rPr>
                <w:rFonts w:ascii="Sylfaen" w:hAnsi="Sylfaen"/>
                <w:sz w:val="22"/>
                <w:lang w:val="hy-AM"/>
              </w:rPr>
              <w:t>4</w:t>
            </w:r>
            <w:r w:rsidRPr="00BE0425">
              <w:rPr>
                <w:rFonts w:ascii="Sylfaen" w:hAnsi="Sylfaen"/>
                <w:iCs/>
                <w:sz w:val="22"/>
                <w:lang w:val="hy-AM"/>
              </w:rPr>
              <w:t>” հոգի, այդ թվում կանայք` “</w:t>
            </w:r>
            <w:r w:rsidR="00115112" w:rsidRPr="00BE0425">
              <w:rPr>
                <w:rFonts w:ascii="Sylfaen" w:hAnsi="Sylfaen"/>
                <w:sz w:val="22"/>
                <w:lang w:val="hy-AM"/>
              </w:rPr>
              <w:t>5833</w:t>
            </w:r>
            <w:r w:rsidRPr="00BE0425">
              <w:rPr>
                <w:rFonts w:ascii="Sylfaen" w:hAnsi="Sylfaen"/>
                <w:iCs/>
                <w:sz w:val="22"/>
                <w:lang w:val="hy-AM"/>
              </w:rPr>
              <w:t>” հոգի</w:t>
            </w:r>
          </w:p>
        </w:tc>
      </w:tr>
      <w:tr w:rsidR="00C310D3" w:rsidRPr="00887D43" w:rsidTr="00BE0425">
        <w:trPr>
          <w:trHeight w:val="415"/>
          <w:tblCellSpacing w:w="20" w:type="dxa"/>
        </w:trPr>
        <w:tc>
          <w:tcPr>
            <w:tcW w:w="285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98358F" w:rsidRDefault="00C310D3" w:rsidP="00BE0425">
            <w:pPr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Ծրագրի անմիջական օգտատերերը </w:t>
            </w:r>
          </w:p>
        </w:tc>
        <w:tc>
          <w:tcPr>
            <w:tcW w:w="6981" w:type="dxa"/>
            <w:tcBorders>
              <w:top w:val="outset" w:sz="24" w:space="0" w:color="auto"/>
            </w:tcBorders>
          </w:tcPr>
          <w:p w:rsidR="00C310D3" w:rsidRPr="007E4E55" w:rsidRDefault="002A2481" w:rsidP="002A2481">
            <w:pPr>
              <w:pStyle w:val="gmail-msofootnotetext"/>
              <w:spacing w:before="0" w:beforeAutospacing="0"/>
              <w:jc w:val="both"/>
              <w:rPr>
                <w:iCs/>
                <w:lang w:val="hy-AM"/>
              </w:rPr>
            </w:pPr>
            <w:r w:rsidRPr="002A2481">
              <w:rPr>
                <w:rFonts w:ascii="Sylfaen" w:hAnsi="Sylfaen"/>
                <w:sz w:val="22"/>
                <w:lang w:val="hy-AM"/>
              </w:rPr>
              <w:t>Հանրային տանսպորտից օգտվող ուղևորներ, միջբնակավայրային ճանապարհներով եր</w:t>
            </w:r>
            <w:r w:rsidR="007E4E55" w:rsidRPr="007E4E55">
              <w:rPr>
                <w:rFonts w:ascii="Sylfaen" w:hAnsi="Sylfaen"/>
                <w:sz w:val="22"/>
                <w:lang w:val="hy-AM"/>
              </w:rPr>
              <w:t xml:space="preserve">թևեկողներ, աղբահանության ծառայություն </w:t>
            </w:r>
            <w:r w:rsidR="007E4E55">
              <w:rPr>
                <w:rFonts w:ascii="Sylfaen" w:hAnsi="Sylfaen"/>
                <w:sz w:val="22"/>
                <w:lang w:val="hy-AM"/>
              </w:rPr>
              <w:t>ստացող</w:t>
            </w:r>
            <w:r w:rsidR="007E4E55" w:rsidRPr="007E4E55">
              <w:rPr>
                <w:rFonts w:ascii="Sylfaen" w:hAnsi="Sylfaen"/>
                <w:sz w:val="22"/>
                <w:lang w:val="hy-AM"/>
              </w:rPr>
              <w:t xml:space="preserve"> բնակիչներ, ծրագրի իրականացման արդյունքում ներգրավված նոր աշխատակիցներ:</w:t>
            </w:r>
          </w:p>
        </w:tc>
      </w:tr>
      <w:tr w:rsidR="00C310D3" w:rsidRPr="00887D43" w:rsidTr="00BE0425">
        <w:trPr>
          <w:trHeight w:val="415"/>
          <w:tblCellSpacing w:w="20" w:type="dxa"/>
        </w:trPr>
        <w:tc>
          <w:tcPr>
            <w:tcW w:w="285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98358F" w:rsidRDefault="00C310D3" w:rsidP="00BE0425">
            <w:pPr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Ծրագրի անմիջական օգտատերերի ընդհանուր թիվը</w:t>
            </w:r>
          </w:p>
        </w:tc>
        <w:tc>
          <w:tcPr>
            <w:tcW w:w="6981" w:type="dxa"/>
            <w:tcBorders>
              <w:top w:val="outset" w:sz="24" w:space="0" w:color="auto"/>
            </w:tcBorders>
          </w:tcPr>
          <w:p w:rsidR="00C310D3" w:rsidRPr="00BE0425" w:rsidRDefault="00115112" w:rsidP="00BE0425">
            <w:pPr>
              <w:jc w:val="both"/>
              <w:rPr>
                <w:rFonts w:ascii="Sylfaen" w:hAnsi="Sylfaen"/>
                <w:iCs/>
                <w:lang w:val="hy-AM"/>
              </w:rPr>
            </w:pPr>
            <w:r w:rsidRPr="00BE0425">
              <w:rPr>
                <w:rFonts w:ascii="Sylfaen" w:hAnsi="Sylfaen"/>
                <w:iCs/>
                <w:sz w:val="22"/>
                <w:lang w:val="hy-AM"/>
              </w:rPr>
              <w:t>“</w:t>
            </w:r>
            <w:r w:rsidR="007E4E55">
              <w:rPr>
                <w:rFonts w:ascii="Sylfaen" w:hAnsi="Sylfaen"/>
                <w:sz w:val="22"/>
                <w:lang w:val="hy-AM"/>
              </w:rPr>
              <w:t>1</w:t>
            </w:r>
            <w:r w:rsidR="007E4E55" w:rsidRPr="007E4E55">
              <w:rPr>
                <w:rFonts w:ascii="Sylfaen" w:hAnsi="Sylfaen"/>
                <w:sz w:val="22"/>
                <w:lang w:val="hy-AM"/>
              </w:rPr>
              <w:t>05</w:t>
            </w:r>
            <w:r w:rsidR="007E4E55">
              <w:rPr>
                <w:rFonts w:ascii="Sylfaen" w:hAnsi="Sylfaen"/>
                <w:sz w:val="22"/>
                <w:lang w:val="hy-AM"/>
              </w:rPr>
              <w:t>0</w:t>
            </w:r>
            <w:r w:rsidR="007E4E55" w:rsidRPr="007E4E55">
              <w:rPr>
                <w:rFonts w:ascii="Sylfaen" w:hAnsi="Sylfaen"/>
                <w:sz w:val="22"/>
                <w:lang w:val="hy-AM"/>
              </w:rPr>
              <w:t>7</w:t>
            </w:r>
            <w:r w:rsidRPr="00BE0425">
              <w:rPr>
                <w:rFonts w:ascii="Sylfaen" w:hAnsi="Sylfaen"/>
                <w:iCs/>
                <w:sz w:val="22"/>
                <w:lang w:val="hy-AM"/>
              </w:rPr>
              <w:t>” հոգի, այդ թվում կանայք` “</w:t>
            </w:r>
            <w:r w:rsidR="007E4E55">
              <w:rPr>
                <w:rFonts w:ascii="Sylfaen" w:hAnsi="Sylfaen"/>
                <w:sz w:val="22"/>
                <w:lang w:val="hy-AM"/>
              </w:rPr>
              <w:t>53</w:t>
            </w:r>
            <w:r w:rsidR="007E4E55" w:rsidRPr="007E4E55">
              <w:rPr>
                <w:rFonts w:ascii="Sylfaen" w:hAnsi="Sylfaen"/>
                <w:sz w:val="22"/>
                <w:lang w:val="hy-AM"/>
              </w:rPr>
              <w:t>00</w:t>
            </w:r>
            <w:r w:rsidRPr="00BE0425">
              <w:rPr>
                <w:rFonts w:ascii="Sylfaen" w:hAnsi="Sylfaen"/>
                <w:iCs/>
                <w:sz w:val="22"/>
                <w:lang w:val="hy-AM"/>
              </w:rPr>
              <w:t>” հոգի</w:t>
            </w:r>
          </w:p>
        </w:tc>
      </w:tr>
      <w:tr w:rsidR="00C310D3" w:rsidRPr="00887D43" w:rsidTr="00BE0425">
        <w:trPr>
          <w:trHeight w:val="509"/>
          <w:tblCellSpacing w:w="20" w:type="dxa"/>
        </w:trPr>
        <w:tc>
          <w:tcPr>
            <w:tcW w:w="2852" w:type="dxa"/>
            <w:shd w:val="clear" w:color="auto" w:fill="D9D9D9" w:themeFill="background1" w:themeFillShade="D9"/>
          </w:tcPr>
          <w:p w:rsidR="00C310D3" w:rsidRPr="0098358F" w:rsidRDefault="00C310D3" w:rsidP="00BE0425">
            <w:pPr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Ծրագրի ազդեցությունը առավել աղքատ և խոցելի խմբերի վրա </w:t>
            </w:r>
          </w:p>
        </w:tc>
        <w:tc>
          <w:tcPr>
            <w:tcW w:w="6981" w:type="dxa"/>
          </w:tcPr>
          <w:p w:rsidR="00115112" w:rsidRPr="00BE0425" w:rsidRDefault="00115112" w:rsidP="00BE0425">
            <w:pPr>
              <w:jc w:val="both"/>
              <w:rPr>
                <w:rFonts w:ascii="Sylfaen" w:hAnsi="Sylfaen"/>
                <w:i/>
                <w:iCs/>
                <w:lang w:val="hy-AM"/>
              </w:rPr>
            </w:pPr>
          </w:p>
          <w:p w:rsidR="00C310D3" w:rsidRPr="00BE0425" w:rsidRDefault="00B479F1" w:rsidP="00BE0425">
            <w:pPr>
              <w:jc w:val="both"/>
              <w:rPr>
                <w:rFonts w:ascii="Sylfaen" w:hAnsi="Sylfaen"/>
                <w:iCs/>
                <w:lang w:val="hy-AM"/>
              </w:rPr>
            </w:pPr>
            <w:r w:rsidRPr="00BE0425">
              <w:rPr>
                <w:rFonts w:ascii="Sylfaen" w:hAnsi="Sylfaen"/>
                <w:iCs/>
                <w:sz w:val="22"/>
                <w:lang w:val="hy-AM"/>
              </w:rPr>
              <w:t xml:space="preserve">Հաշվի առնելով համայնքում բնակվող առավել աղքատ և խոցելի խմբի առկայությունը, որը նշված է </w:t>
            </w:r>
            <w:hyperlink w:anchor="_ՀԱՎԵԼՎԱԾ_8_1" w:history="1">
              <w:r w:rsidRPr="00BE0425">
                <w:rPr>
                  <w:rFonts w:cs="Sylfaen"/>
                  <w:bCs/>
                  <w:smallCaps/>
                  <w:color w:val="000000" w:themeColor="text1"/>
                  <w:u w:val="thick"/>
                  <w:lang w:val="hy-AM"/>
                </w:rPr>
                <w:t>Հավելված 8</w:t>
              </w:r>
            </w:hyperlink>
            <w:r w:rsidRPr="00BE0425">
              <w:rPr>
                <w:rFonts w:ascii="Sylfaen" w:hAnsi="Sylfaen"/>
                <w:iCs/>
                <w:sz w:val="22"/>
                <w:lang w:val="hy-AM"/>
              </w:rPr>
              <w:t xml:space="preserve">-ում: </w:t>
            </w:r>
            <w:r w:rsidR="00D5492D" w:rsidRPr="00BE0425">
              <w:rPr>
                <w:rFonts w:ascii="Sylfaen" w:hAnsi="Sylfaen"/>
                <w:iCs/>
                <w:sz w:val="22"/>
                <w:lang w:val="hy-AM"/>
              </w:rPr>
              <w:t>Համայնքապետարանը յուրաքանչյուր բաղադրիչում վճարման չափըսահմանելուց կիրառում է սուբսիդավորման քաղաքականություն՝ մատուցվելիք ծառայությու</w:t>
            </w:r>
            <w:r w:rsidR="00EC1BD5" w:rsidRPr="00BE0425">
              <w:rPr>
                <w:rFonts w:ascii="Sylfaen" w:hAnsi="Sylfaen"/>
                <w:iCs/>
                <w:sz w:val="22"/>
                <w:lang w:val="hy-AM"/>
              </w:rPr>
              <w:t>նները բոլոր խմբերին հասանելի լինելու համար: Այս սկզ</w:t>
            </w:r>
            <w:r w:rsidR="001C386F" w:rsidRPr="00BE0425">
              <w:rPr>
                <w:rFonts w:ascii="Sylfaen" w:hAnsi="Sylfaen"/>
                <w:iCs/>
                <w:sz w:val="22"/>
                <w:lang w:val="hy-AM"/>
              </w:rPr>
              <w:t>բ</w:t>
            </w:r>
            <w:r w:rsidR="004B44C1">
              <w:rPr>
                <w:rFonts w:ascii="Sylfaen" w:hAnsi="Sylfaen"/>
                <w:iCs/>
                <w:sz w:val="22"/>
                <w:lang w:val="hy-AM"/>
              </w:rPr>
              <w:t>ունքով է դիտարկվել ինչպես երթևե</w:t>
            </w:r>
            <w:r w:rsidR="00EC1BD5" w:rsidRPr="00BE0425">
              <w:rPr>
                <w:rFonts w:ascii="Sylfaen" w:hAnsi="Sylfaen"/>
                <w:iCs/>
                <w:sz w:val="22"/>
                <w:lang w:val="hy-AM"/>
              </w:rPr>
              <w:t xml:space="preserve">կության, այնպես էլ աղբահանության համար սահմանված վճարները: </w:t>
            </w:r>
          </w:p>
        </w:tc>
      </w:tr>
    </w:tbl>
    <w:p w:rsidR="00C2364D" w:rsidRDefault="00C2364D" w:rsidP="00312215">
      <w:pPr>
        <w:spacing w:after="120"/>
        <w:rPr>
          <w:rFonts w:ascii="Sylfaen" w:hAnsi="Sylfaen"/>
          <w:b/>
          <w:lang w:val="hy-AM"/>
        </w:rPr>
      </w:pPr>
    </w:p>
    <w:p w:rsidR="009C5B9F" w:rsidRDefault="009C5B9F" w:rsidP="00312215">
      <w:pPr>
        <w:spacing w:after="120"/>
        <w:rPr>
          <w:rFonts w:ascii="Sylfaen" w:hAnsi="Sylfaen"/>
          <w:b/>
          <w:lang w:val="hy-AM"/>
        </w:rPr>
      </w:pPr>
    </w:p>
    <w:p w:rsidR="009C5B9F" w:rsidRPr="00A75D8D" w:rsidRDefault="009C5B9F" w:rsidP="00312215">
      <w:pPr>
        <w:spacing w:after="120"/>
        <w:rPr>
          <w:rFonts w:ascii="Sylfaen" w:hAnsi="Sylfaen"/>
          <w:b/>
          <w:lang w:val="hy-AM"/>
        </w:rPr>
      </w:pPr>
    </w:p>
    <w:p w:rsidR="007E4E55" w:rsidRPr="00A75D8D" w:rsidRDefault="007E4E55" w:rsidP="00312215">
      <w:pPr>
        <w:spacing w:after="120"/>
        <w:rPr>
          <w:rFonts w:ascii="Sylfaen" w:hAnsi="Sylfaen"/>
          <w:b/>
          <w:lang w:val="hy-AM"/>
        </w:rPr>
      </w:pPr>
    </w:p>
    <w:p w:rsidR="007E4E55" w:rsidRPr="00A75D8D" w:rsidRDefault="007E4E55" w:rsidP="00312215">
      <w:pPr>
        <w:spacing w:after="120"/>
        <w:rPr>
          <w:rFonts w:ascii="Sylfaen" w:hAnsi="Sylfaen"/>
          <w:b/>
          <w:lang w:val="hy-AM"/>
        </w:rPr>
      </w:pPr>
    </w:p>
    <w:p w:rsidR="00C43ED3" w:rsidRPr="0098358F" w:rsidRDefault="00C43ED3" w:rsidP="00312215">
      <w:pPr>
        <w:spacing w:after="120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 xml:space="preserve">4.  </w:t>
      </w:r>
      <w:r w:rsidR="00794022" w:rsidRPr="0098358F">
        <w:rPr>
          <w:rFonts w:ascii="Sylfaen" w:hAnsi="Sylfaen" w:cs="Sylfaen"/>
          <w:b/>
          <w:noProof/>
          <w:lang w:val="hy-AM"/>
        </w:rPr>
        <w:t>Անվտանգությանապահովմանքաղաքականություններ</w:t>
      </w:r>
    </w:p>
    <w:tbl>
      <w:tblPr>
        <w:tblW w:w="9683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260"/>
        <w:gridCol w:w="5423"/>
      </w:tblGrid>
      <w:tr w:rsidR="00C43ED3" w:rsidRPr="0098358F" w:rsidTr="009C5B9F">
        <w:trPr>
          <w:trHeight w:val="2662"/>
          <w:tblCellSpacing w:w="20" w:type="dxa"/>
        </w:trPr>
        <w:tc>
          <w:tcPr>
            <w:tcW w:w="420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641BD3" w:rsidRPr="0098358F" w:rsidRDefault="00C43ED3" w:rsidP="00641BD3">
            <w:pPr>
              <w:spacing w:before="60"/>
              <w:rPr>
                <w:rFonts w:ascii="Sylfaen" w:eastAsia="MS Mincho" w:hAnsi="Sylfaen" w:cs="MS Mincho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Նախատեսվու՞մ է արդյոք հողատարածքի </w:t>
            </w:r>
            <w:r w:rsidR="00850385" w:rsidRPr="0098358F">
              <w:rPr>
                <w:rFonts w:ascii="Sylfaen" w:hAnsi="Sylfaen"/>
                <w:lang w:val="hy-AM"/>
              </w:rPr>
              <w:t>օտարում</w:t>
            </w:r>
            <w:r w:rsidRPr="0098358F">
              <w:rPr>
                <w:rFonts w:ascii="Sylfaen" w:hAnsi="Sylfaen"/>
                <w:lang w:val="hy-AM"/>
              </w:rPr>
              <w:t xml:space="preserve"> կամ մասնավոր հողի օգտագործում</w:t>
            </w:r>
            <w:r w:rsidR="00BA3155" w:rsidRPr="0098358F">
              <w:rPr>
                <w:rFonts w:ascii="Sylfaen" w:hAnsi="Sylfaen"/>
                <w:lang w:val="hy-AM"/>
              </w:rPr>
              <w:t xml:space="preserve"> (ժամանակավոր կամ մշտաական)</w:t>
            </w:r>
            <w:r w:rsidRPr="0098358F">
              <w:rPr>
                <w:rFonts w:ascii="Sylfaen" w:hAnsi="Sylfaen"/>
                <w:lang w:val="hy-AM"/>
              </w:rPr>
              <w:t xml:space="preserve">: </w:t>
            </w:r>
            <w:r w:rsidR="00641BD3" w:rsidRPr="0098358F">
              <w:rPr>
                <w:rFonts w:ascii="Sylfaen" w:hAnsi="Sylfaen"/>
                <w:lang w:val="hy-AM"/>
              </w:rPr>
              <w:t xml:space="preserve">Կարո՞ղ է դա վնաս հասցնել հողի </w:t>
            </w:r>
            <w:r w:rsidR="00641BD3" w:rsidRPr="0098358F">
              <w:rPr>
                <w:rFonts w:ascii="Sylfaen" w:eastAsia="MS Mincho" w:hAnsi="Sylfaen" w:cs="MS Mincho"/>
                <w:lang w:val="hy-AM"/>
              </w:rPr>
              <w:t xml:space="preserve">սեփականատիրոջը։ </w:t>
            </w:r>
          </w:p>
          <w:p w:rsidR="00C43ED3" w:rsidRPr="0098358F" w:rsidRDefault="00577F38" w:rsidP="00641BD3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eastAsia="MS Mincho" w:hAnsi="Sylfaen" w:cs="MS Mincho"/>
                <w:lang w:val="hy-AM"/>
              </w:rPr>
              <w:t xml:space="preserve">Եթե այո, ինչպես պետք է բացառվի կամ մեղմվի </w:t>
            </w:r>
            <w:r w:rsidR="00641BD3" w:rsidRPr="0098358F">
              <w:rPr>
                <w:rFonts w:ascii="Sylfaen" w:eastAsia="MS Mincho" w:hAnsi="Sylfaen" w:cs="MS Mincho"/>
                <w:lang w:val="hy-AM"/>
              </w:rPr>
              <w:t xml:space="preserve">այդ </w:t>
            </w:r>
            <w:r w:rsidRPr="0098358F">
              <w:rPr>
                <w:rFonts w:ascii="Sylfaen" w:eastAsia="MS Mincho" w:hAnsi="Sylfaen" w:cs="MS Mincho"/>
                <w:lang w:val="hy-AM"/>
              </w:rPr>
              <w:t>վնաս</w:t>
            </w:r>
            <w:r w:rsidR="00641BD3" w:rsidRPr="0098358F">
              <w:rPr>
                <w:rFonts w:ascii="Sylfaen" w:eastAsia="MS Mincho" w:hAnsi="Sylfaen" w:cs="MS Mincho"/>
                <w:lang w:val="hy-AM"/>
              </w:rPr>
              <w:t>ը։</w:t>
            </w:r>
          </w:p>
        </w:tc>
        <w:tc>
          <w:tcPr>
            <w:tcW w:w="5363" w:type="dxa"/>
            <w:tcBorders>
              <w:top w:val="outset" w:sz="24" w:space="0" w:color="auto"/>
            </w:tcBorders>
          </w:tcPr>
          <w:p w:rsidR="000723AC" w:rsidRPr="0098358F" w:rsidRDefault="003E3EF1" w:rsidP="00BE0425">
            <w:pPr>
              <w:spacing w:before="60" w:after="100" w:afterAutospacing="1"/>
              <w:jc w:val="both"/>
              <w:rPr>
                <w:rFonts w:ascii="Sylfaen" w:hAnsi="Sylfaen"/>
                <w:iCs/>
                <w:lang w:val="hy-AM"/>
              </w:rPr>
            </w:pPr>
            <w:r w:rsidRPr="00BE0425">
              <w:rPr>
                <w:rFonts w:ascii="Sylfaen" w:hAnsi="Sylfaen"/>
                <w:iCs/>
                <w:sz w:val="22"/>
                <w:lang w:val="hy-AM"/>
              </w:rPr>
              <w:t>Ծրագրի շրջանակներում հողատարածքի օտարում կամ մասնավոր հողի ձեռքբերում չի նախատեսվում։  Բնակչության ժամանակավոր կամ մշտական վերաբնակեցոում չի պահանջվում։</w:t>
            </w:r>
          </w:p>
        </w:tc>
      </w:tr>
      <w:tr w:rsidR="0019063C" w:rsidRPr="00887D43" w:rsidTr="009C5B9F">
        <w:trPr>
          <w:trHeight w:val="413"/>
          <w:tblCellSpacing w:w="20" w:type="dxa"/>
        </w:trPr>
        <w:tc>
          <w:tcPr>
            <w:tcW w:w="420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19063C" w:rsidRPr="0098358F" w:rsidRDefault="0019063C" w:rsidP="00BA3155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Կարո՞ղ է</w:t>
            </w:r>
            <w:r w:rsidR="00BA3155" w:rsidRPr="0098358F">
              <w:rPr>
                <w:rFonts w:ascii="Sylfaen" w:hAnsi="Sylfaen"/>
                <w:lang w:val="hy-AM"/>
              </w:rPr>
              <w:t xml:space="preserve"> ծրագիրը ունենալ </w:t>
            </w:r>
            <w:r w:rsidRPr="0098358F">
              <w:rPr>
                <w:rFonts w:ascii="Sylfaen" w:hAnsi="Sylfaen"/>
                <w:lang w:val="hy-AM"/>
              </w:rPr>
              <w:t xml:space="preserve">անմիջական </w:t>
            </w:r>
            <w:r w:rsidR="00641BD3" w:rsidRPr="0098358F">
              <w:rPr>
                <w:rFonts w:ascii="Sylfaen" w:hAnsi="Sylfaen"/>
                <w:lang w:val="hy-AM"/>
              </w:rPr>
              <w:t xml:space="preserve">բացասական </w:t>
            </w:r>
            <w:r w:rsidRPr="0098358F">
              <w:rPr>
                <w:rFonts w:ascii="Sylfaen" w:hAnsi="Sylfaen"/>
                <w:lang w:val="hy-AM"/>
              </w:rPr>
              <w:t xml:space="preserve">ազդեցություն  մասնավոր սեփականության կամ </w:t>
            </w:r>
            <w:r w:rsidR="00BA3155" w:rsidRPr="0098358F">
              <w:rPr>
                <w:rFonts w:ascii="Sylfaen" w:hAnsi="Sylfaen"/>
                <w:lang w:val="hy-AM"/>
              </w:rPr>
              <w:t xml:space="preserve">գոյություն ունեցող </w:t>
            </w:r>
            <w:r w:rsidRPr="0098358F">
              <w:rPr>
                <w:rFonts w:ascii="Sylfaen" w:hAnsi="Sylfaen"/>
                <w:lang w:val="hy-AM"/>
              </w:rPr>
              <w:t>բիզնեսի (եկամտաբեր գործունեության) վրա:</w:t>
            </w:r>
          </w:p>
          <w:p w:rsidR="00641BD3" w:rsidRPr="0098358F" w:rsidRDefault="00641BD3" w:rsidP="00BA3155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eastAsia="MS Mincho" w:hAnsi="Sylfaen" w:cs="MS Mincho"/>
                <w:lang w:val="hy-AM"/>
              </w:rPr>
              <w:t>Եթե այո, ինչպես պետք է բացառվի կամ մեղմվի այդ վնասը։</w:t>
            </w:r>
          </w:p>
        </w:tc>
        <w:tc>
          <w:tcPr>
            <w:tcW w:w="5363" w:type="dxa"/>
            <w:tcBorders>
              <w:top w:val="outset" w:sz="24" w:space="0" w:color="auto"/>
            </w:tcBorders>
          </w:tcPr>
          <w:p w:rsidR="0019063C" w:rsidRPr="0098358F" w:rsidRDefault="003E3EF1" w:rsidP="00BE0425">
            <w:pPr>
              <w:spacing w:before="60" w:after="100" w:afterAutospacing="1"/>
              <w:jc w:val="both"/>
              <w:rPr>
                <w:rFonts w:ascii="Sylfaen" w:hAnsi="Sylfaen"/>
                <w:iCs/>
                <w:lang w:val="hy-AM"/>
              </w:rPr>
            </w:pPr>
            <w:r w:rsidRPr="00BE0425">
              <w:rPr>
                <w:rFonts w:ascii="Sylfaen" w:hAnsi="Sylfaen"/>
                <w:iCs/>
                <w:sz w:val="22"/>
                <w:lang w:val="hy-AM"/>
              </w:rPr>
              <w:t>Ծրագիրը չի ներառում մասնավոր սեփականության կամ բիզնեսի վրա այլ բացասական ազդեցության ռիսկեր:</w:t>
            </w:r>
          </w:p>
        </w:tc>
      </w:tr>
      <w:tr w:rsidR="00C43ED3" w:rsidRPr="00887D43" w:rsidTr="009C5B9F">
        <w:trPr>
          <w:trHeight w:val="506"/>
          <w:tblCellSpacing w:w="20" w:type="dxa"/>
        </w:trPr>
        <w:tc>
          <w:tcPr>
            <w:tcW w:w="4200" w:type="dxa"/>
            <w:shd w:val="clear" w:color="auto" w:fill="D9D9D9" w:themeFill="background1" w:themeFillShade="D9"/>
          </w:tcPr>
          <w:p w:rsidR="00C43ED3" w:rsidRPr="0098358F" w:rsidRDefault="00850385" w:rsidP="0019063C">
            <w:pPr>
              <w:spacing w:before="60"/>
              <w:rPr>
                <w:rFonts w:ascii="Sylfaen" w:eastAsia="MS Mincho" w:hAnsi="Sylfaen" w:cs="MS Mincho"/>
                <w:lang w:val="hy-AM"/>
              </w:rPr>
            </w:pPr>
            <w:r w:rsidRPr="0098358F">
              <w:rPr>
                <w:rFonts w:ascii="Sylfaen" w:eastAsia="MS Mincho" w:hAnsi="Sylfaen" w:cs="MS Mincho"/>
                <w:lang w:val="hy-AM"/>
              </w:rPr>
              <w:t>Ինչպիսի՞ն</w:t>
            </w:r>
            <w:r w:rsidR="00674A19" w:rsidRPr="0098358F">
              <w:rPr>
                <w:rFonts w:ascii="Sylfaen" w:eastAsia="MS Mincho" w:hAnsi="Sylfaen" w:cs="MS Mincho"/>
                <w:lang w:val="hy-AM"/>
              </w:rPr>
              <w:t xml:space="preserve">ազդեցություն կարող է ծրագիրը ունենալ </w:t>
            </w:r>
            <w:r w:rsidRPr="0098358F">
              <w:rPr>
                <w:rFonts w:ascii="Sylfaen" w:eastAsia="MS Mincho" w:hAnsi="Sylfaen" w:cs="MS Mincho"/>
                <w:lang w:val="hy-AM"/>
              </w:rPr>
              <w:t>շրջակա միջավայրի վրա</w:t>
            </w:r>
            <w:r w:rsidR="0065453A" w:rsidRPr="0098358F">
              <w:rPr>
                <w:rFonts w:ascii="Sylfaen" w:eastAsia="MS Mincho" w:hAnsi="Sylfaen" w:cs="MS Mincho"/>
                <w:lang w:val="hy-AM"/>
              </w:rPr>
              <w:t>:</w:t>
            </w:r>
          </w:p>
        </w:tc>
        <w:tc>
          <w:tcPr>
            <w:tcW w:w="5363" w:type="dxa"/>
          </w:tcPr>
          <w:p w:rsidR="00C43ED3" w:rsidRPr="00BE0425" w:rsidRDefault="003E3EF1" w:rsidP="00BE0425">
            <w:pPr>
              <w:spacing w:before="60" w:after="100" w:afterAutospacing="1"/>
              <w:jc w:val="both"/>
              <w:rPr>
                <w:rFonts w:ascii="Sylfaen" w:hAnsi="Sylfaen"/>
                <w:iCs/>
                <w:lang w:val="hy-AM"/>
              </w:rPr>
            </w:pPr>
            <w:r w:rsidRPr="00BE0425">
              <w:rPr>
                <w:rFonts w:ascii="Sylfaen" w:hAnsi="Sylfaen"/>
                <w:iCs/>
                <w:sz w:val="22"/>
                <w:lang w:val="hy-AM"/>
              </w:rPr>
              <w:t>Ծրագրի իրականացման արդյունքում կենտրոնացվածկերպով կկազմակերպվի  աղբահանություն</w:t>
            </w:r>
            <w:r w:rsidR="00885C7D" w:rsidRPr="00BE0425">
              <w:rPr>
                <w:rFonts w:ascii="Sylfaen" w:hAnsi="Sylfaen"/>
                <w:iCs/>
                <w:sz w:val="22"/>
                <w:lang w:val="hy-AM"/>
              </w:rPr>
              <w:t>, արդյունքում կվերամշակվի պլաստիկ աղբը, կմաքրվեն գետերը և հարակից տարածքները, ճանապարհներին մոտ գտնվող աբյուրները</w:t>
            </w:r>
            <w:r w:rsidRPr="00BE0425">
              <w:rPr>
                <w:rFonts w:ascii="Sylfaen" w:hAnsi="Sylfaen"/>
                <w:iCs/>
                <w:sz w:val="22"/>
                <w:lang w:val="hy-AM"/>
              </w:rPr>
              <w:t>։</w:t>
            </w:r>
          </w:p>
        </w:tc>
      </w:tr>
      <w:tr w:rsidR="00C43ED3" w:rsidRPr="00887D43" w:rsidTr="009C5B9F">
        <w:trPr>
          <w:trHeight w:val="506"/>
          <w:tblCellSpacing w:w="20" w:type="dxa"/>
        </w:trPr>
        <w:tc>
          <w:tcPr>
            <w:tcW w:w="4200" w:type="dxa"/>
            <w:shd w:val="clear" w:color="auto" w:fill="D9D9D9" w:themeFill="background1" w:themeFillShade="D9"/>
          </w:tcPr>
          <w:p w:rsidR="00C43ED3" w:rsidRPr="0098358F" w:rsidRDefault="0019063C" w:rsidP="0019063C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eastAsia="MS Mincho" w:hAnsi="Sylfaen" w:cs="MS Mincho"/>
                <w:lang w:val="hy-AM"/>
              </w:rPr>
              <w:t xml:space="preserve">Եթե ծրագրի իրականացման տարածքում կան </w:t>
            </w:r>
            <w:r w:rsidRPr="0098358F">
              <w:rPr>
                <w:rStyle w:val="hps"/>
                <w:rFonts w:ascii="Sylfaen" w:hAnsi="Sylfaen" w:cs="Sylfaen"/>
                <w:lang w:val="hy-AM"/>
              </w:rPr>
              <w:t>մշակութայինժառանգության</w:t>
            </w:r>
            <w:r w:rsidRPr="0098358F">
              <w:rPr>
                <w:rFonts w:ascii="Sylfaen" w:hAnsi="Sylfaen"/>
                <w:lang w:val="hy-AM"/>
              </w:rPr>
              <w:t xml:space="preserve"> օբյեկտներ, ի</w:t>
            </w:r>
            <w:r w:rsidR="00674A19" w:rsidRPr="0098358F">
              <w:rPr>
                <w:rFonts w:ascii="Sylfaen" w:eastAsia="MS Mincho" w:hAnsi="Sylfaen" w:cs="MS Mincho"/>
                <w:lang w:val="hy-AM"/>
              </w:rPr>
              <w:t xml:space="preserve">նչպիսի՞ազդեցություն կարող է ծրագիրը ունենալ </w:t>
            </w:r>
            <w:r w:rsidRPr="0098358F">
              <w:rPr>
                <w:rStyle w:val="hps"/>
                <w:rFonts w:ascii="Sylfaen" w:hAnsi="Sylfaen" w:cs="Sylfaen"/>
                <w:lang w:val="hy-AM"/>
              </w:rPr>
              <w:t>դրանց</w:t>
            </w:r>
            <w:r w:rsidR="00794022" w:rsidRPr="0098358F">
              <w:rPr>
                <w:rFonts w:ascii="Sylfaen" w:hAnsi="Sylfaen"/>
                <w:lang w:val="hy-AM"/>
              </w:rPr>
              <w:t xml:space="preserve"> վրա</w:t>
            </w:r>
            <w:r w:rsidR="00674A19" w:rsidRPr="0098358F">
              <w:rPr>
                <w:rStyle w:val="hps"/>
                <w:rFonts w:ascii="Sylfaen" w:hAnsi="Sylfaen"/>
                <w:lang w:val="hy-AM"/>
              </w:rPr>
              <w:t>(</w:t>
            </w:r>
            <w:r w:rsidR="00674A19" w:rsidRPr="0098358F">
              <w:rPr>
                <w:rFonts w:ascii="Sylfaen" w:hAnsi="Sylfaen" w:cs="Sylfaen"/>
                <w:lang w:val="hy-AM"/>
              </w:rPr>
              <w:t>օրինակ</w:t>
            </w:r>
            <w:r w:rsidR="00674A19" w:rsidRPr="0098358F">
              <w:rPr>
                <w:rFonts w:ascii="Sylfaen" w:hAnsi="Sylfaen"/>
                <w:lang w:val="hy-AM"/>
              </w:rPr>
              <w:t xml:space="preserve">, </w:t>
            </w:r>
            <w:r w:rsidRPr="0098358F">
              <w:rPr>
                <w:rFonts w:ascii="Sylfaen" w:hAnsi="Sylfaen"/>
                <w:lang w:val="hy-AM"/>
              </w:rPr>
              <w:t xml:space="preserve">հին </w:t>
            </w:r>
            <w:r w:rsidR="00674A19" w:rsidRPr="0098358F">
              <w:rPr>
                <w:rStyle w:val="hps"/>
                <w:rFonts w:ascii="Sylfaen" w:hAnsi="Sylfaen" w:cs="Sylfaen"/>
                <w:lang w:val="hy-AM"/>
              </w:rPr>
              <w:t>գերեզմանատներ</w:t>
            </w:r>
            <w:r w:rsidR="00674A19" w:rsidRPr="0098358F">
              <w:rPr>
                <w:rFonts w:ascii="Sylfaen" w:hAnsi="Sylfaen"/>
                <w:lang w:val="hy-AM"/>
              </w:rPr>
              <w:t xml:space="preserve">, </w:t>
            </w:r>
            <w:r w:rsidR="00674A19" w:rsidRPr="0098358F">
              <w:rPr>
                <w:rStyle w:val="hps"/>
                <w:rFonts w:ascii="Sylfaen" w:hAnsi="Sylfaen" w:cs="Sylfaen"/>
                <w:lang w:val="hy-AM"/>
              </w:rPr>
              <w:t>հուշարձաններ</w:t>
            </w:r>
            <w:r w:rsidR="00674A19" w:rsidRPr="0098358F">
              <w:rPr>
                <w:rFonts w:ascii="Sylfaen" w:hAnsi="Sylfaen"/>
                <w:lang w:val="hy-AM"/>
              </w:rPr>
              <w:t xml:space="preserve">, </w:t>
            </w:r>
            <w:r w:rsidR="00674A19" w:rsidRPr="0098358F">
              <w:rPr>
                <w:rStyle w:val="hps"/>
                <w:rFonts w:ascii="Sylfaen" w:hAnsi="Sylfaen" w:cs="Sylfaen"/>
                <w:lang w:val="hy-AM"/>
              </w:rPr>
              <w:t>պահպանվող</w:t>
            </w:r>
            <w:r w:rsidR="00794022" w:rsidRPr="0098358F">
              <w:rPr>
                <w:rStyle w:val="hps"/>
                <w:rFonts w:ascii="Sylfaen" w:hAnsi="Sylfaen" w:cs="Sylfaen"/>
                <w:lang w:val="hy-AM"/>
              </w:rPr>
              <w:t xml:space="preserve">տարածքներ և </w:t>
            </w:r>
            <w:r w:rsidR="00674A19" w:rsidRPr="0098358F">
              <w:rPr>
                <w:rStyle w:val="hps"/>
                <w:rFonts w:ascii="Sylfaen" w:hAnsi="Sylfaen" w:cs="Sylfaen"/>
                <w:lang w:val="hy-AM"/>
              </w:rPr>
              <w:t>այլն</w:t>
            </w:r>
            <w:r w:rsidRPr="0098358F">
              <w:rPr>
                <w:rStyle w:val="hps"/>
                <w:rFonts w:ascii="Sylfaen" w:hAnsi="Sylfaen" w:cs="Sylfaen"/>
                <w:lang w:val="hy-AM"/>
              </w:rPr>
              <w:t>)</w:t>
            </w:r>
            <w:r w:rsidR="00794022" w:rsidRPr="0098358F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5363" w:type="dxa"/>
          </w:tcPr>
          <w:p w:rsidR="00C43ED3" w:rsidRPr="00BE0425" w:rsidRDefault="00723154" w:rsidP="00BE0425">
            <w:pPr>
              <w:spacing w:before="60" w:after="100" w:afterAutospacing="1"/>
              <w:jc w:val="both"/>
              <w:rPr>
                <w:rFonts w:ascii="Sylfaen" w:hAnsi="Sylfaen"/>
                <w:iCs/>
                <w:lang w:val="hy-AM"/>
              </w:rPr>
            </w:pPr>
            <w:r w:rsidRPr="00BE0425">
              <w:rPr>
                <w:rFonts w:ascii="Sylfaen" w:hAnsi="Sylfaen"/>
                <w:iCs/>
                <w:sz w:val="22"/>
                <w:lang w:val="hy-AM"/>
              </w:rPr>
              <w:t xml:space="preserve">Ծրագիրը չի ունենա ազդեցություն </w:t>
            </w:r>
            <w:r w:rsidR="003E3EF1" w:rsidRPr="00BE0425">
              <w:rPr>
                <w:rFonts w:ascii="Sylfaen" w:hAnsi="Sylfaen"/>
                <w:iCs/>
                <w:sz w:val="22"/>
                <w:lang w:val="hy-AM"/>
              </w:rPr>
              <w:t>մշակութայինժառանգության օբյեկտների վրա։</w:t>
            </w:r>
          </w:p>
        </w:tc>
      </w:tr>
    </w:tbl>
    <w:p w:rsidR="009C5B9F" w:rsidRPr="0098358F" w:rsidRDefault="009C5B9F" w:rsidP="00312215">
      <w:pPr>
        <w:spacing w:after="120"/>
        <w:rPr>
          <w:rFonts w:ascii="Sylfaen" w:hAnsi="Sylfaen"/>
          <w:b/>
          <w:lang w:val="hy-AM"/>
        </w:rPr>
      </w:pPr>
    </w:p>
    <w:p w:rsidR="00CD7425" w:rsidRPr="0098358F" w:rsidRDefault="00794022" w:rsidP="00312215">
      <w:pPr>
        <w:spacing w:after="120"/>
        <w:rPr>
          <w:rFonts w:ascii="Sylfaen" w:hAnsi="Sylfaen"/>
          <w:b/>
          <w:lang w:val="en-US"/>
        </w:rPr>
      </w:pPr>
      <w:r w:rsidRPr="0098358F">
        <w:rPr>
          <w:rFonts w:ascii="Sylfaen" w:hAnsi="Sylfaen"/>
          <w:b/>
          <w:lang w:val="hy-AM"/>
        </w:rPr>
        <w:t>5</w:t>
      </w:r>
      <w:r w:rsidR="00557646" w:rsidRPr="0098358F">
        <w:rPr>
          <w:rFonts w:ascii="Sylfaen" w:hAnsi="Sylfaen"/>
          <w:b/>
          <w:lang w:val="hy-AM"/>
        </w:rPr>
        <w:t>.</w:t>
      </w:r>
      <w:r w:rsidR="00557646" w:rsidRPr="0098358F">
        <w:rPr>
          <w:rFonts w:ascii="Sylfaen" w:hAnsi="Sylfaen"/>
          <w:b/>
          <w:lang w:val="hy-AM"/>
        </w:rPr>
        <w:tab/>
      </w:r>
      <w:r w:rsidR="00EF7747" w:rsidRPr="0098358F">
        <w:rPr>
          <w:rFonts w:ascii="Sylfaen" w:hAnsi="Sylfaen"/>
          <w:b/>
          <w:lang w:val="hy-AM"/>
        </w:rPr>
        <w:t xml:space="preserve">Ծրագրի բաղադրիչների իրականացման </w:t>
      </w:r>
      <w:r w:rsidR="0060378F" w:rsidRPr="0098358F">
        <w:rPr>
          <w:rFonts w:ascii="Sylfaen" w:hAnsi="Sylfaen"/>
          <w:b/>
          <w:lang w:val="hy-AM"/>
        </w:rPr>
        <w:t>ժամանակացույց</w:t>
      </w:r>
      <w:r w:rsidR="0060378F" w:rsidRPr="0098358F">
        <w:rPr>
          <w:rFonts w:ascii="Sylfaen" w:hAnsi="Sylfaen"/>
          <w:b/>
          <w:lang w:val="en-US"/>
        </w:rPr>
        <w:t xml:space="preserve">ը </w:t>
      </w:r>
    </w:p>
    <w:tbl>
      <w:tblPr>
        <w:tblStyle w:val="af1"/>
        <w:tblW w:w="10710" w:type="dxa"/>
        <w:tblLayout w:type="fixed"/>
        <w:tblLook w:val="01E0"/>
      </w:tblPr>
      <w:tblGrid>
        <w:gridCol w:w="2245"/>
        <w:gridCol w:w="2160"/>
        <w:gridCol w:w="6305"/>
      </w:tblGrid>
      <w:tr w:rsidR="006C003D" w:rsidRPr="00887D43" w:rsidTr="00450835">
        <w:trPr>
          <w:trHeight w:val="4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3D" w:rsidRPr="00450835" w:rsidRDefault="006C003D" w:rsidP="009C5B9F">
            <w:pPr>
              <w:shd w:val="clear" w:color="auto" w:fill="FFFFFF"/>
              <w:spacing w:before="60"/>
              <w:jc w:val="both"/>
              <w:rPr>
                <w:rFonts w:ascii="Sylfaen" w:hAnsi="Sylfaen"/>
                <w:b/>
                <w:lang w:val="hy-AM"/>
              </w:rPr>
            </w:pPr>
            <w:r w:rsidRPr="00450835">
              <w:rPr>
                <w:rFonts w:ascii="Sylfaen" w:hAnsi="Sylfaen"/>
                <w:b/>
                <w:lang w:val="hy-AM"/>
              </w:rPr>
              <w:t>Բաղադրիչ ենթածրագրերը</w:t>
            </w:r>
          </w:p>
          <w:p w:rsidR="006C003D" w:rsidRPr="00450835" w:rsidRDefault="006C003D" w:rsidP="009C5B9F">
            <w:pPr>
              <w:shd w:val="clear" w:color="auto" w:fill="FFFFFF"/>
              <w:spacing w:before="60"/>
              <w:jc w:val="both"/>
              <w:rPr>
                <w:rFonts w:ascii="Sylfaen" w:hAnsi="Sylfaen"/>
                <w:b/>
                <w:lang w:val="hy-AM"/>
              </w:rPr>
            </w:pPr>
            <w:r w:rsidRPr="00450835">
              <w:rPr>
                <w:rFonts w:ascii="Sylfaen" w:hAnsi="Sylfaen"/>
                <w:b/>
                <w:lang w:val="hy-AM"/>
              </w:rPr>
              <w:t xml:space="preserve">(բաղադրիչի </w:t>
            </w:r>
            <w:r w:rsidRPr="00450835">
              <w:rPr>
                <w:rFonts w:ascii="Sylfaen" w:hAnsi="Sylfaen"/>
                <w:b/>
                <w:lang w:val="hy-AM"/>
              </w:rPr>
              <w:lastRenderedPageBreak/>
              <w:t>անվանումը)</w:t>
            </w:r>
          </w:p>
          <w:p w:rsidR="006C003D" w:rsidRPr="00450835" w:rsidRDefault="006C003D" w:rsidP="009C5B9F">
            <w:pPr>
              <w:spacing w:before="60"/>
              <w:jc w:val="both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3D" w:rsidRPr="00450835" w:rsidRDefault="006C003D" w:rsidP="009C5B9F">
            <w:pPr>
              <w:spacing w:before="60"/>
              <w:jc w:val="both"/>
              <w:rPr>
                <w:rFonts w:ascii="Sylfaen" w:hAnsi="Sylfaen"/>
                <w:b/>
                <w:lang w:val="hy-AM"/>
              </w:rPr>
            </w:pPr>
            <w:r w:rsidRPr="00450835">
              <w:rPr>
                <w:rFonts w:ascii="Sylfaen" w:hAnsi="Sylfaen"/>
                <w:b/>
                <w:lang w:val="hy-AM"/>
              </w:rPr>
              <w:lastRenderedPageBreak/>
              <w:t xml:space="preserve">Իրականացման տևողություն (օր)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3D" w:rsidRPr="00450835" w:rsidRDefault="006C003D" w:rsidP="009C5B9F">
            <w:pPr>
              <w:shd w:val="clear" w:color="auto" w:fill="FFFFFF"/>
              <w:spacing w:before="60"/>
              <w:jc w:val="both"/>
              <w:rPr>
                <w:rFonts w:ascii="Sylfaen" w:hAnsi="Sylfaen"/>
                <w:b/>
                <w:lang w:val="hy-AM"/>
              </w:rPr>
            </w:pPr>
            <w:r w:rsidRPr="00450835">
              <w:rPr>
                <w:rFonts w:ascii="Sylfaen" w:hAnsi="Sylfaen"/>
                <w:b/>
                <w:lang w:val="hy-AM"/>
              </w:rPr>
              <w:t xml:space="preserve">Մեկնաբանություններ  </w:t>
            </w:r>
          </w:p>
          <w:p w:rsidR="006C003D" w:rsidRPr="00450835" w:rsidRDefault="006C003D" w:rsidP="009C5B9F">
            <w:pPr>
              <w:shd w:val="clear" w:color="auto" w:fill="FFFFFF"/>
              <w:spacing w:before="60"/>
              <w:jc w:val="both"/>
              <w:rPr>
                <w:rFonts w:ascii="Sylfaen" w:hAnsi="Sylfaen"/>
                <w:b/>
                <w:lang w:val="hy-AM"/>
              </w:rPr>
            </w:pPr>
            <w:r w:rsidRPr="00450835">
              <w:rPr>
                <w:rFonts w:ascii="Sylfaen" w:hAnsi="Sylfaen"/>
                <w:b/>
                <w:lang w:val="hy-AM"/>
              </w:rPr>
              <w:t>(ներառյալ աշխատանքների իրականացման հերթականությունը )</w:t>
            </w:r>
          </w:p>
        </w:tc>
      </w:tr>
      <w:tr w:rsidR="006C003D" w:rsidRPr="00887D43" w:rsidTr="00450835">
        <w:trPr>
          <w:trHeight w:val="34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3D" w:rsidRPr="00450835" w:rsidRDefault="006C003D" w:rsidP="00450835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hAnsi="Sylfaen"/>
                <w:lang w:val="hy-AM"/>
              </w:rPr>
              <w:lastRenderedPageBreak/>
              <w:t>Բաղադրիչ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3D" w:rsidRPr="00450835" w:rsidRDefault="006C003D" w:rsidP="00450835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eastAsia="MS Mincho" w:hAnsi="Sylfaen" w:cs="MS Mincho"/>
                <w:lang w:val="hy-AM"/>
              </w:rPr>
              <w:t>Ծրագրի հաստատումից հետո 7 ամիս(</w:t>
            </w:r>
            <w:r w:rsidRPr="00450835">
              <w:rPr>
                <w:rFonts w:ascii="Sylfaen" w:hAnsi="Sylfaen"/>
                <w:lang w:val="hy-AM"/>
              </w:rPr>
              <w:t>210 օր)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3D" w:rsidRPr="00450835" w:rsidRDefault="006C003D" w:rsidP="0064749A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hAnsi="Sylfaen"/>
                <w:lang w:val="hy-AM"/>
              </w:rPr>
              <w:t xml:space="preserve">Կանգառների նախագծանախահաշվային փաստաթղթերի կազմում, </w:t>
            </w:r>
            <w:r w:rsidR="0083362B" w:rsidRPr="00C43059">
              <w:rPr>
                <w:rFonts w:ascii="Sylfaen" w:hAnsi="Sylfaen"/>
                <w:lang w:val="hy-AM"/>
              </w:rPr>
              <w:t>կանգառների կառուցման և</w:t>
            </w:r>
            <w:r w:rsidRPr="00450835">
              <w:rPr>
                <w:rFonts w:ascii="Sylfaen" w:hAnsi="Sylfaen"/>
                <w:lang w:val="hy-AM"/>
              </w:rPr>
              <w:t>, միկրոավտոբուսների ձեռքբերում, հանձնում շահագործման</w:t>
            </w:r>
            <w:r w:rsidR="00450835" w:rsidRPr="00450835">
              <w:rPr>
                <w:rFonts w:ascii="Sylfaen" w:hAnsi="Sylfaen"/>
                <w:lang w:val="hy-AM"/>
              </w:rPr>
              <w:t>:</w:t>
            </w:r>
          </w:p>
        </w:tc>
      </w:tr>
      <w:tr w:rsidR="006C003D" w:rsidRPr="00887D43" w:rsidTr="00450835">
        <w:trPr>
          <w:trHeight w:val="3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3D" w:rsidRPr="00450835" w:rsidRDefault="006C003D" w:rsidP="00450835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hAnsi="Sylfaen"/>
                <w:lang w:val="hy-AM"/>
              </w:rPr>
              <w:t>Բաղադրիչ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3D" w:rsidRPr="00450835" w:rsidRDefault="006C003D" w:rsidP="00450835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hAnsi="Sylfaen"/>
                <w:lang w:val="hy-AM"/>
              </w:rPr>
              <w:t xml:space="preserve">Ծրագրի հաստատւմից հետո 2 ամիս </w:t>
            </w:r>
            <w:r w:rsidRPr="00450835">
              <w:rPr>
                <w:rFonts w:ascii="Sylfaen" w:eastAsia="MS Mincho" w:hAnsi="Sylfaen" w:cs="MS Mincho"/>
                <w:lang w:val="hy-AM"/>
              </w:rPr>
              <w:t>(</w:t>
            </w:r>
            <w:r w:rsidRPr="00450835">
              <w:rPr>
                <w:rFonts w:ascii="Sylfaen" w:hAnsi="Sylfaen"/>
                <w:lang w:val="hy-AM"/>
              </w:rPr>
              <w:t>60օր)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3D" w:rsidRPr="00450835" w:rsidRDefault="006C003D" w:rsidP="00450835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hAnsi="Sylfaen"/>
                <w:lang w:val="hy-AM"/>
              </w:rPr>
              <w:t>Անհրաժեշտ տեխնիկայի ձեռքբերում, ՀՈԱԿ-ի ձևավորում,</w:t>
            </w:r>
            <w:r w:rsidR="0064749A" w:rsidRPr="00C43059">
              <w:rPr>
                <w:rFonts w:ascii="Sylfaen" w:hAnsi="Sylfaen"/>
                <w:lang w:val="hy-AM"/>
              </w:rPr>
              <w:t xml:space="preserve"> ճանապարհների ասֆալտապատման</w:t>
            </w:r>
            <w:r w:rsidR="0064749A" w:rsidRPr="00450835">
              <w:rPr>
                <w:rFonts w:ascii="Sylfaen" w:hAnsi="Sylfaen"/>
                <w:lang w:val="hy-AM"/>
              </w:rPr>
              <w:t>շինաշխատանքների իրականացում</w:t>
            </w:r>
            <w:r w:rsidR="0064749A" w:rsidRPr="0064749A">
              <w:rPr>
                <w:rFonts w:ascii="Sylfaen" w:hAnsi="Sylfaen"/>
                <w:lang w:val="hy-AM"/>
              </w:rPr>
              <w:t xml:space="preserve">,ճանապարհների մաքրման </w:t>
            </w:r>
            <w:r w:rsidRPr="00450835">
              <w:rPr>
                <w:rFonts w:ascii="Sylfaen" w:hAnsi="Sylfaen"/>
                <w:lang w:val="hy-AM"/>
              </w:rPr>
              <w:t xml:space="preserve"> աշխատանքների կազմակերպման կանոնակարգի և ժամանակացույցի հաստատում</w:t>
            </w:r>
            <w:r w:rsidR="00450835" w:rsidRPr="00450835">
              <w:rPr>
                <w:rFonts w:ascii="Sylfaen" w:hAnsi="Sylfaen"/>
                <w:lang w:val="hy-AM"/>
              </w:rPr>
              <w:t>:</w:t>
            </w:r>
          </w:p>
        </w:tc>
      </w:tr>
      <w:tr w:rsidR="006C003D" w:rsidRPr="00887D43" w:rsidTr="00450835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3D" w:rsidRPr="00450835" w:rsidRDefault="006C003D" w:rsidP="00450835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hAnsi="Sylfaen"/>
                <w:lang w:val="hy-AM"/>
              </w:rPr>
              <w:t>Բաղադրիչ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3D" w:rsidRPr="00450835" w:rsidRDefault="006C003D" w:rsidP="00450835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hAnsi="Sylfaen"/>
                <w:lang w:val="hy-AM"/>
              </w:rPr>
              <w:t xml:space="preserve">Ծրագրի հաստատումից հետո 2 ամիս </w:t>
            </w:r>
            <w:r w:rsidRPr="00450835">
              <w:rPr>
                <w:rFonts w:ascii="Sylfaen" w:eastAsia="MS Mincho" w:hAnsi="Sylfaen" w:cs="MS Mincho"/>
                <w:lang w:val="hy-AM"/>
              </w:rPr>
              <w:t>(</w:t>
            </w:r>
            <w:r w:rsidRPr="00450835">
              <w:rPr>
                <w:rFonts w:ascii="Sylfaen" w:hAnsi="Sylfaen"/>
                <w:lang w:val="hy-AM"/>
              </w:rPr>
              <w:t>60 օր)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3D" w:rsidRPr="00450835" w:rsidRDefault="006C003D" w:rsidP="00450835">
            <w:pPr>
              <w:spacing w:before="60"/>
              <w:jc w:val="both"/>
              <w:rPr>
                <w:rFonts w:ascii="Sylfaen" w:hAnsi="Sylfaen"/>
                <w:lang w:val="hy-AM"/>
              </w:rPr>
            </w:pPr>
            <w:r w:rsidRPr="00450835">
              <w:rPr>
                <w:rFonts w:ascii="Sylfaen" w:hAnsi="Sylfaen"/>
                <w:lang w:val="hy-AM"/>
              </w:rPr>
              <w:t>Աղբատարների ձեռքբերում, ՀՈԱԿ-ի ձևավորում, մաքրման ծառայության մատուցման կանոնակարգի և ժամանակացույցի հաստատում</w:t>
            </w:r>
            <w:r w:rsidR="00450835" w:rsidRPr="00450835">
              <w:rPr>
                <w:rFonts w:ascii="Sylfaen" w:hAnsi="Sylfaen"/>
                <w:lang w:val="hy-AM"/>
              </w:rPr>
              <w:t>:</w:t>
            </w:r>
          </w:p>
        </w:tc>
      </w:tr>
      <w:tr w:rsidR="000A6674" w:rsidRPr="002A2481" w:rsidTr="00450835">
        <w:trPr>
          <w:trHeight w:val="3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74" w:rsidRPr="000A6674" w:rsidRDefault="000A6674" w:rsidP="00450835">
            <w:pPr>
              <w:spacing w:before="6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Բաղադրիչ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74" w:rsidRPr="00821B59" w:rsidRDefault="00821B59" w:rsidP="00450835">
            <w:pPr>
              <w:spacing w:before="6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Ծրագրի հաստատումից հետո 7 ամիս</w:t>
            </w:r>
            <w:r w:rsidRPr="00821B59">
              <w:rPr>
                <w:rFonts w:ascii="Sylfaen" w:hAnsi="Sylfaen"/>
                <w:lang w:val="en-US"/>
              </w:rPr>
              <w:t xml:space="preserve"> (210 </w:t>
            </w:r>
            <w:r>
              <w:rPr>
                <w:rFonts w:ascii="Sylfaen" w:hAnsi="Sylfaen"/>
                <w:lang w:val="ru-RU"/>
              </w:rPr>
              <w:t>օր</w:t>
            </w:r>
            <w:r w:rsidRPr="00821B59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74" w:rsidRPr="00821B59" w:rsidRDefault="00821B59" w:rsidP="00450835">
            <w:pPr>
              <w:spacing w:before="6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Նախագծանախահաշվային</w:t>
            </w:r>
            <w:r w:rsidRPr="00821B5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փաստաթղթերի</w:t>
            </w:r>
            <w:r w:rsidRPr="00821B5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կազմում</w:t>
            </w:r>
            <w:r w:rsidRPr="00821B59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անհրաժեշտ</w:t>
            </w:r>
            <w:r w:rsidRPr="00821B5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աշխատուժի</w:t>
            </w:r>
            <w:r w:rsidRPr="00821B5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ներգրավում</w:t>
            </w:r>
            <w:r w:rsidRPr="00821B59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շինաշխատանքների</w:t>
            </w:r>
            <w:r w:rsidRPr="00821B5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կատարում</w:t>
            </w:r>
            <w:r w:rsidRPr="00821B59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հանձնում</w:t>
            </w:r>
            <w:r w:rsidRPr="00821B5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շահագործման</w:t>
            </w:r>
            <w:r w:rsidRPr="00821B59">
              <w:rPr>
                <w:rFonts w:ascii="Sylfaen" w:hAnsi="Sylfaen"/>
                <w:lang w:val="en-US"/>
              </w:rPr>
              <w:t>:</w:t>
            </w:r>
          </w:p>
        </w:tc>
      </w:tr>
    </w:tbl>
    <w:p w:rsidR="00206105" w:rsidRPr="0098358F" w:rsidRDefault="00206105">
      <w:pPr>
        <w:rPr>
          <w:rFonts w:ascii="Sylfaen" w:hAnsi="Sylfaen"/>
          <w:lang w:val="hy-AM"/>
        </w:rPr>
      </w:pPr>
    </w:p>
    <w:p w:rsidR="006C003D" w:rsidRPr="0098358F" w:rsidRDefault="006C003D">
      <w:pPr>
        <w:rPr>
          <w:rFonts w:ascii="Sylfaen" w:hAnsi="Sylfaen"/>
          <w:lang w:val="hy-AM"/>
        </w:rPr>
      </w:pPr>
    </w:p>
    <w:p w:rsidR="0064749A" w:rsidRPr="00A75D8D" w:rsidRDefault="0064749A">
      <w:pPr>
        <w:rPr>
          <w:rFonts w:ascii="Sylfaen" w:hAnsi="Sylfaen"/>
          <w:lang w:val="en-US"/>
        </w:rPr>
      </w:pPr>
    </w:p>
    <w:p w:rsidR="009C5B9F" w:rsidRPr="00A75D8D" w:rsidRDefault="009C5B9F">
      <w:pPr>
        <w:rPr>
          <w:rFonts w:ascii="Sylfaen" w:hAnsi="Sylfaen"/>
          <w:b/>
          <w:lang w:val="en-US"/>
        </w:rPr>
      </w:pPr>
    </w:p>
    <w:p w:rsidR="001676E4" w:rsidRPr="00E20C96" w:rsidRDefault="00881CC3">
      <w:pPr>
        <w:rPr>
          <w:rFonts w:ascii="Sylfaen" w:hAnsi="Sylfaen"/>
          <w:b/>
          <w:lang w:val="hy-AM"/>
        </w:rPr>
      </w:pPr>
      <w:r w:rsidRPr="00E20C96">
        <w:rPr>
          <w:rFonts w:ascii="Sylfaen" w:hAnsi="Sylfaen"/>
          <w:b/>
          <w:lang w:val="hy-AM"/>
        </w:rPr>
        <w:t>6</w:t>
      </w:r>
      <w:r w:rsidR="00734D11" w:rsidRPr="00E20C96">
        <w:rPr>
          <w:rFonts w:ascii="Sylfaen" w:hAnsi="Sylfaen"/>
          <w:b/>
          <w:lang w:val="hy-AM"/>
        </w:rPr>
        <w:t>.</w:t>
      </w:r>
      <w:r w:rsidR="00734D11" w:rsidRPr="00E20C96">
        <w:rPr>
          <w:rFonts w:ascii="Sylfaen" w:hAnsi="Sylfaen"/>
          <w:b/>
          <w:lang w:val="hy-AM"/>
        </w:rPr>
        <w:tab/>
      </w:r>
      <w:r w:rsidR="001676E4" w:rsidRPr="00E20C96">
        <w:rPr>
          <w:rFonts w:ascii="Sylfaen" w:hAnsi="Sylfaen"/>
          <w:b/>
          <w:lang w:val="hy-AM"/>
        </w:rPr>
        <w:t>Ծրագրի ֆինանսավոր</w:t>
      </w:r>
      <w:r w:rsidR="00813BFA" w:rsidRPr="00E20C96">
        <w:rPr>
          <w:rFonts w:ascii="Sylfaen" w:hAnsi="Sylfaen"/>
          <w:b/>
          <w:lang w:val="hy-AM"/>
        </w:rPr>
        <w:t xml:space="preserve">ումը ըստ </w:t>
      </w:r>
      <w:r w:rsidR="001676E4" w:rsidRPr="00E20C96">
        <w:rPr>
          <w:rFonts w:ascii="Sylfaen" w:hAnsi="Sylfaen"/>
          <w:b/>
          <w:lang w:val="hy-AM"/>
        </w:rPr>
        <w:t>աղբյուրներ</w:t>
      </w:r>
      <w:r w:rsidR="00813BFA" w:rsidRPr="00E20C96">
        <w:rPr>
          <w:rFonts w:ascii="Sylfaen" w:hAnsi="Sylfaen"/>
          <w:b/>
          <w:lang w:val="hy-AM"/>
        </w:rPr>
        <w:t>ի և բաղադրիչ</w:t>
      </w:r>
      <w:r w:rsidR="00426059" w:rsidRPr="00E20C96">
        <w:rPr>
          <w:rFonts w:ascii="Sylfaen" w:hAnsi="Sylfaen"/>
          <w:b/>
          <w:lang w:val="hy-AM"/>
        </w:rPr>
        <w:t>ն</w:t>
      </w:r>
      <w:r w:rsidR="00813BFA" w:rsidRPr="00E20C96">
        <w:rPr>
          <w:rFonts w:ascii="Sylfaen" w:hAnsi="Sylfaen"/>
          <w:b/>
          <w:lang w:val="hy-AM"/>
        </w:rPr>
        <w:t>երի</w:t>
      </w:r>
    </w:p>
    <w:p w:rsidR="00813BFA" w:rsidRPr="00E20C96" w:rsidRDefault="00813BFA">
      <w:pPr>
        <w:rPr>
          <w:rFonts w:ascii="Sylfaen" w:hAnsi="Sylfaen"/>
          <w:lang w:val="hy-AM"/>
        </w:rPr>
      </w:pPr>
    </w:p>
    <w:tbl>
      <w:tblPr>
        <w:tblW w:w="955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4217"/>
        <w:gridCol w:w="1784"/>
        <w:gridCol w:w="1609"/>
        <w:gridCol w:w="1949"/>
      </w:tblGrid>
      <w:tr w:rsidR="009C5B9F" w:rsidRPr="00E20C96" w:rsidTr="009C5B9F">
        <w:trPr>
          <w:trHeight w:val="338"/>
          <w:tblCellSpacing w:w="20" w:type="dxa"/>
        </w:trPr>
        <w:tc>
          <w:tcPr>
            <w:tcW w:w="4157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9C5B9F" w:rsidRPr="00E20C96" w:rsidRDefault="009C5B9F" w:rsidP="00E7629F">
            <w:pPr>
              <w:spacing w:before="60"/>
              <w:jc w:val="center"/>
              <w:rPr>
                <w:rFonts w:ascii="Sylfaen" w:hAnsi="Sylfaen"/>
                <w:b/>
                <w:lang w:val="hy-AM"/>
              </w:rPr>
            </w:pPr>
            <w:r w:rsidRPr="00E20C96">
              <w:rPr>
                <w:rFonts w:ascii="Sylfaen" w:hAnsi="Sylfaen"/>
                <w:b/>
                <w:lang w:val="hy-AM"/>
              </w:rPr>
              <w:t>Բաղադրիչի անվանումը</w:t>
            </w:r>
          </w:p>
        </w:tc>
        <w:tc>
          <w:tcPr>
            <w:tcW w:w="1744" w:type="dxa"/>
            <w:tcBorders>
              <w:top w:val="outset" w:sz="24" w:space="0" w:color="auto"/>
            </w:tcBorders>
          </w:tcPr>
          <w:p w:rsidR="009C5B9F" w:rsidRPr="00E20C96" w:rsidRDefault="009C5B9F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E20C96">
              <w:rPr>
                <w:rFonts w:ascii="Sylfaen" w:hAnsi="Sylfaen" w:cs="Courier AM"/>
                <w:b/>
                <w:lang w:val="hy-AM"/>
              </w:rPr>
              <w:t>ՀՏԶՀ</w:t>
            </w:r>
          </w:p>
        </w:tc>
        <w:tc>
          <w:tcPr>
            <w:tcW w:w="1569" w:type="dxa"/>
            <w:tcBorders>
              <w:top w:val="outset" w:sz="24" w:space="0" w:color="auto"/>
            </w:tcBorders>
          </w:tcPr>
          <w:p w:rsidR="009C5B9F" w:rsidRPr="00E20C96" w:rsidRDefault="009C5B9F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E20C96">
              <w:rPr>
                <w:rFonts w:ascii="Sylfaen" w:hAnsi="Sylfaen" w:cs="Courier AM"/>
                <w:b/>
                <w:lang w:val="hy-AM"/>
              </w:rPr>
              <w:t>Համայնքի ներդրում</w:t>
            </w:r>
          </w:p>
        </w:tc>
        <w:tc>
          <w:tcPr>
            <w:tcW w:w="1889" w:type="dxa"/>
            <w:tcBorders>
              <w:top w:val="outset" w:sz="24" w:space="0" w:color="auto"/>
            </w:tcBorders>
          </w:tcPr>
          <w:p w:rsidR="009C5B9F" w:rsidRPr="00E20C96" w:rsidRDefault="009C5B9F" w:rsidP="00BF5C8D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E20C96">
              <w:rPr>
                <w:rFonts w:ascii="Sylfaen" w:hAnsi="Sylfaen" w:cs="Courier AM"/>
                <w:b/>
                <w:lang w:val="hy-AM"/>
              </w:rPr>
              <w:t>Ընդամենը ՝ ՀՀ դրամ</w:t>
            </w:r>
          </w:p>
        </w:tc>
      </w:tr>
      <w:tr w:rsidR="009C5B9F" w:rsidRPr="00E20C96" w:rsidTr="009C5B9F">
        <w:trPr>
          <w:trHeight w:val="416"/>
          <w:tblCellSpacing w:w="20" w:type="dxa"/>
        </w:trPr>
        <w:tc>
          <w:tcPr>
            <w:tcW w:w="4157" w:type="dxa"/>
            <w:shd w:val="clear" w:color="auto" w:fill="D9D9D9" w:themeFill="background1" w:themeFillShade="D9"/>
          </w:tcPr>
          <w:p w:rsidR="009C5B9F" w:rsidRPr="00E20C96" w:rsidRDefault="009C5B9F" w:rsidP="00972CD1">
            <w:pPr>
              <w:spacing w:before="60"/>
              <w:rPr>
                <w:rFonts w:ascii="Sylfaen" w:hAnsi="Sylfaen"/>
                <w:lang w:val="hy-AM"/>
              </w:rPr>
            </w:pPr>
            <w:r w:rsidRPr="00E20C96">
              <w:rPr>
                <w:rFonts w:ascii="Sylfaen" w:hAnsi="Sylfaen"/>
                <w:sz w:val="22"/>
                <w:lang w:val="hy-AM"/>
              </w:rPr>
              <w:t xml:space="preserve">Բաղադրիչ 1 </w:t>
            </w:r>
            <w:r w:rsidR="004B44C1" w:rsidRPr="00E20C96">
              <w:rPr>
                <w:rFonts w:eastAsia="MS Mincho"/>
                <w:sz w:val="22"/>
                <w:lang w:val="en-US"/>
              </w:rPr>
              <w:t>.</w:t>
            </w:r>
            <w:r w:rsidRPr="00E20C96">
              <w:rPr>
                <w:rFonts w:ascii="Sylfaen" w:hAnsi="Sylfaen" w:cs="Arial"/>
                <w:sz w:val="22"/>
                <w:lang w:val="hy-AM"/>
              </w:rPr>
              <w:t>Մեղրի համայնքում հանրային տրանսպորտի սպասարկման համակարգի ներդրում։</w:t>
            </w:r>
          </w:p>
        </w:tc>
        <w:tc>
          <w:tcPr>
            <w:tcW w:w="1744" w:type="dxa"/>
          </w:tcPr>
          <w:p w:rsidR="009C5B9F" w:rsidRPr="00E20C96" w:rsidRDefault="009C5B9F" w:rsidP="004C34C2">
            <w:pPr>
              <w:spacing w:before="60"/>
              <w:rPr>
                <w:rFonts w:ascii="Sylfaen" w:eastAsia="MS Mincho" w:hAnsi="Sylfaen" w:cs="MS Mincho"/>
                <w:iCs/>
                <w:lang w:val="hy-AM"/>
              </w:rPr>
            </w:pPr>
            <w:r w:rsidRPr="00E20C96">
              <w:rPr>
                <w:rFonts w:ascii="Sylfaen" w:hAnsi="Sylfaen"/>
                <w:iCs/>
                <w:sz w:val="22"/>
                <w:lang w:val="hy-AM"/>
              </w:rPr>
              <w:t>106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400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</w:p>
        </w:tc>
        <w:tc>
          <w:tcPr>
            <w:tcW w:w="1569" w:type="dxa"/>
          </w:tcPr>
          <w:p w:rsidR="009C5B9F" w:rsidRPr="00E20C96" w:rsidRDefault="009C5B9F" w:rsidP="004C34C2">
            <w:pPr>
              <w:spacing w:before="60"/>
              <w:rPr>
                <w:rFonts w:ascii="Sylfaen" w:eastAsia="MS Mincho" w:hAnsi="Sylfaen" w:cs="MS Mincho"/>
                <w:iCs/>
                <w:lang w:val="hy-AM"/>
              </w:rPr>
            </w:pPr>
            <w:r w:rsidRPr="00E20C96">
              <w:rPr>
                <w:rFonts w:ascii="Sylfaen" w:hAnsi="Sylfaen"/>
                <w:iCs/>
                <w:sz w:val="22"/>
                <w:lang w:val="hy-AM"/>
              </w:rPr>
              <w:t>5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600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</w:p>
        </w:tc>
        <w:tc>
          <w:tcPr>
            <w:tcW w:w="1889" w:type="dxa"/>
          </w:tcPr>
          <w:p w:rsidR="009C5B9F" w:rsidRPr="00E20C96" w:rsidRDefault="009C5B9F" w:rsidP="004C34C2">
            <w:pPr>
              <w:spacing w:before="60"/>
              <w:rPr>
                <w:rFonts w:ascii="Sylfaen" w:hAnsi="Sylfaen"/>
                <w:iCs/>
                <w:lang w:val="hy-AM"/>
              </w:rPr>
            </w:pPr>
            <w:r w:rsidRPr="00E20C96">
              <w:rPr>
                <w:rFonts w:ascii="Sylfaen" w:hAnsi="Sylfaen"/>
                <w:iCs/>
                <w:sz w:val="22"/>
                <w:lang w:val="hy-AM"/>
              </w:rPr>
              <w:t>112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hAnsi="Sylfaen"/>
                <w:iCs/>
                <w:sz w:val="22"/>
                <w:lang w:val="hy-AM"/>
              </w:rPr>
              <w:t>000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hAnsi="Sylfaen"/>
                <w:iCs/>
                <w:sz w:val="22"/>
                <w:lang w:val="hy-AM"/>
              </w:rPr>
              <w:t>000</w:t>
            </w:r>
          </w:p>
        </w:tc>
      </w:tr>
      <w:tr w:rsidR="009C5B9F" w:rsidRPr="00E20C96" w:rsidTr="009C5B9F">
        <w:trPr>
          <w:trHeight w:val="416"/>
          <w:tblCellSpacing w:w="20" w:type="dxa"/>
        </w:trPr>
        <w:tc>
          <w:tcPr>
            <w:tcW w:w="4157" w:type="dxa"/>
            <w:shd w:val="clear" w:color="auto" w:fill="D9D9D9" w:themeFill="background1" w:themeFillShade="D9"/>
          </w:tcPr>
          <w:p w:rsidR="009C5B9F" w:rsidRPr="00E20C96" w:rsidRDefault="009C5B9F" w:rsidP="00821B59">
            <w:pPr>
              <w:spacing w:before="60"/>
              <w:rPr>
                <w:rFonts w:ascii="Sylfaen" w:hAnsi="Sylfaen"/>
                <w:lang w:val="hy-AM"/>
              </w:rPr>
            </w:pPr>
            <w:r w:rsidRPr="00E20C96">
              <w:rPr>
                <w:rFonts w:ascii="Sylfaen" w:hAnsi="Sylfaen"/>
                <w:sz w:val="22"/>
                <w:lang w:val="hy-AM"/>
              </w:rPr>
              <w:t>Բաղադրիչ 2</w:t>
            </w:r>
            <w:r w:rsidR="004B44C1" w:rsidRPr="00E20C96">
              <w:rPr>
                <w:rFonts w:eastAsia="MS Mincho"/>
                <w:sz w:val="22"/>
                <w:lang w:val="en-US"/>
              </w:rPr>
              <w:t>.</w:t>
            </w:r>
            <w:r w:rsidRPr="00E20C96">
              <w:rPr>
                <w:rFonts w:ascii="Sylfaen" w:hAnsi="Sylfaen" w:cs="Arial"/>
                <w:sz w:val="22"/>
                <w:lang w:val="hy-AM"/>
              </w:rPr>
              <w:t xml:space="preserve">  Միջբնակավայրային  ճանապարհների մաքրման ծառայության համակարգի ներդրում։</w:t>
            </w:r>
          </w:p>
        </w:tc>
        <w:tc>
          <w:tcPr>
            <w:tcW w:w="1744" w:type="dxa"/>
          </w:tcPr>
          <w:p w:rsidR="00887D43" w:rsidRPr="00E20C96" w:rsidRDefault="00887D43" w:rsidP="00887D43">
            <w:pPr>
              <w:spacing w:before="60"/>
              <w:rPr>
                <w:rFonts w:ascii="Sylfaen" w:eastAsia="MS Mincho" w:hAnsi="Sylfaen" w:cs="MS Mincho"/>
                <w:iCs/>
                <w:sz w:val="22"/>
                <w:lang w:val="en-US"/>
              </w:rPr>
            </w:pPr>
            <w:r w:rsidRPr="00E20C96">
              <w:rPr>
                <w:rFonts w:ascii="Sylfaen" w:hAnsi="Sylfaen"/>
                <w:iCs/>
                <w:sz w:val="22"/>
                <w:lang w:val="hy-AM"/>
              </w:rPr>
              <w:t>91.</w:t>
            </w:r>
            <w:r w:rsidRPr="00E20C96">
              <w:rPr>
                <w:rFonts w:ascii="Sylfaen" w:eastAsia="MS Mincho" w:hAnsi="Sylfaen"/>
                <w:iCs/>
                <w:sz w:val="22"/>
                <w:lang w:val="en-US"/>
              </w:rPr>
              <w:t>200</w:t>
            </w:r>
            <w:r w:rsidRPr="00E20C96">
              <w:rPr>
                <w:rFonts w:ascii="Sylfaen" w:eastAsia="MS Mincho" w:hAnsi="Sylfaen"/>
                <w:iCs/>
                <w:sz w:val="22"/>
                <w:lang w:val="hy-AM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</w:p>
          <w:p w:rsidR="009C5B9F" w:rsidRPr="00E20C96" w:rsidRDefault="009C5B9F" w:rsidP="004C34C2">
            <w:pPr>
              <w:spacing w:before="60"/>
              <w:rPr>
                <w:rFonts w:ascii="Sylfaen" w:eastAsia="MS Mincho" w:hAnsi="Sylfaen" w:cs="MS Mincho"/>
                <w:iCs/>
                <w:lang w:val="en-US"/>
              </w:rPr>
            </w:pPr>
          </w:p>
        </w:tc>
        <w:tc>
          <w:tcPr>
            <w:tcW w:w="1569" w:type="dxa"/>
          </w:tcPr>
          <w:p w:rsidR="009C5B9F" w:rsidRPr="00E20C96" w:rsidRDefault="00887D43" w:rsidP="004C34C2">
            <w:pPr>
              <w:spacing w:before="60"/>
              <w:rPr>
                <w:rFonts w:ascii="Sylfaen" w:eastAsia="MS Mincho" w:hAnsi="Sylfaen" w:cs="MS Mincho"/>
                <w:iCs/>
                <w:lang w:val="hy-AM"/>
              </w:rPr>
            </w:pPr>
            <w:r w:rsidRPr="00E20C96">
              <w:rPr>
                <w:rFonts w:ascii="Sylfaen" w:hAnsi="Sylfaen"/>
                <w:iCs/>
                <w:lang w:val="hy-AM"/>
              </w:rPr>
              <w:t>4.</w:t>
            </w:r>
            <w:r w:rsidRPr="00E20C96">
              <w:rPr>
                <w:rFonts w:ascii="Sylfaen" w:hAnsi="Sylfaen"/>
                <w:iCs/>
                <w:lang w:val="en-US"/>
              </w:rPr>
              <w:t>800</w:t>
            </w:r>
            <w:r w:rsidR="001C46BB" w:rsidRPr="00E20C96">
              <w:rPr>
                <w:rFonts w:ascii="Sylfaen" w:hAnsi="Sylfaen"/>
                <w:iCs/>
                <w:lang w:val="hy-AM"/>
              </w:rPr>
              <w:t>.000</w:t>
            </w:r>
          </w:p>
        </w:tc>
        <w:tc>
          <w:tcPr>
            <w:tcW w:w="1889" w:type="dxa"/>
          </w:tcPr>
          <w:p w:rsidR="009C5B9F" w:rsidRPr="00E20C96" w:rsidRDefault="00887D43" w:rsidP="004C34C2">
            <w:pPr>
              <w:spacing w:before="60"/>
              <w:rPr>
                <w:rFonts w:ascii="Sylfaen" w:eastAsia="MS Mincho" w:hAnsi="Sylfaen" w:cs="MS Mincho"/>
                <w:iCs/>
                <w:sz w:val="22"/>
                <w:lang w:val="en-US"/>
              </w:rPr>
            </w:pPr>
            <w:r w:rsidRPr="00E20C96">
              <w:rPr>
                <w:rFonts w:ascii="Sylfaen" w:hAnsi="Sylfaen"/>
                <w:iCs/>
                <w:sz w:val="22"/>
                <w:lang w:val="hy-AM"/>
              </w:rPr>
              <w:t>9</w:t>
            </w:r>
            <w:r w:rsidRPr="00E20C96">
              <w:rPr>
                <w:rFonts w:ascii="Sylfaen" w:hAnsi="Sylfaen"/>
                <w:iCs/>
                <w:sz w:val="22"/>
                <w:lang w:val="en-US"/>
              </w:rPr>
              <w:t>6</w:t>
            </w:r>
            <w:r w:rsidR="00236E65" w:rsidRPr="00E20C96">
              <w:rPr>
                <w:rFonts w:ascii="Sylfaen" w:hAnsi="Sylfaen"/>
                <w:iCs/>
                <w:sz w:val="22"/>
                <w:lang w:val="hy-AM"/>
              </w:rPr>
              <w:t>.</w:t>
            </w:r>
            <w:r w:rsidRPr="00E20C96">
              <w:rPr>
                <w:rFonts w:ascii="Sylfaen" w:eastAsia="MS Mincho" w:hAnsi="Sylfaen"/>
                <w:iCs/>
                <w:sz w:val="22"/>
                <w:lang w:val="en-US"/>
              </w:rPr>
              <w:t>000</w:t>
            </w:r>
            <w:r w:rsidR="001C386F" w:rsidRPr="00E20C96">
              <w:rPr>
                <w:rFonts w:ascii="Sylfaen" w:eastAsia="MS Mincho" w:hAnsi="Sylfaen"/>
                <w:iCs/>
                <w:sz w:val="22"/>
                <w:lang w:val="hy-AM"/>
              </w:rPr>
              <w:t>.</w:t>
            </w:r>
            <w:r w:rsidR="009C5B9F"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</w:p>
          <w:p w:rsidR="00887D43" w:rsidRPr="00E20C96" w:rsidRDefault="00887D43" w:rsidP="004C34C2">
            <w:pPr>
              <w:spacing w:before="60"/>
              <w:rPr>
                <w:rFonts w:ascii="Sylfaen" w:eastAsia="MS Mincho" w:hAnsi="Sylfaen" w:cs="MS Mincho"/>
                <w:iCs/>
                <w:lang w:val="en-US"/>
              </w:rPr>
            </w:pPr>
          </w:p>
        </w:tc>
      </w:tr>
      <w:tr w:rsidR="009C5B9F" w:rsidRPr="00E20C96" w:rsidTr="009C5B9F">
        <w:trPr>
          <w:trHeight w:val="416"/>
          <w:tblCellSpacing w:w="20" w:type="dxa"/>
        </w:trPr>
        <w:tc>
          <w:tcPr>
            <w:tcW w:w="4157" w:type="dxa"/>
            <w:shd w:val="clear" w:color="auto" w:fill="D9D9D9" w:themeFill="background1" w:themeFillShade="D9"/>
          </w:tcPr>
          <w:p w:rsidR="009C5B9F" w:rsidRPr="00E20C96" w:rsidRDefault="009C5B9F" w:rsidP="004C34C2">
            <w:pPr>
              <w:spacing w:before="60"/>
              <w:rPr>
                <w:rFonts w:ascii="Sylfaen" w:hAnsi="Sylfaen"/>
                <w:lang w:val="hy-AM"/>
              </w:rPr>
            </w:pPr>
            <w:r w:rsidRPr="00E20C96">
              <w:rPr>
                <w:rFonts w:ascii="Sylfaen" w:hAnsi="Sylfaen"/>
                <w:sz w:val="22"/>
                <w:lang w:val="hy-AM"/>
              </w:rPr>
              <w:t xml:space="preserve">Բաղադրիչ 3 </w:t>
            </w:r>
            <w:r w:rsidR="004B44C1" w:rsidRPr="00E20C96">
              <w:rPr>
                <w:rFonts w:eastAsia="MS Mincho"/>
                <w:sz w:val="22"/>
                <w:lang w:val="hy-AM"/>
              </w:rPr>
              <w:t>.</w:t>
            </w:r>
            <w:r w:rsidRPr="00E20C96">
              <w:rPr>
                <w:rFonts w:ascii="Sylfaen" w:hAnsi="Sylfaen" w:cs="Arial"/>
                <w:sz w:val="22"/>
                <w:lang w:val="hy-AM"/>
              </w:rPr>
              <w:t>Մեղրի համայնքում աղբահանության ծառայության համակարգի աշխատանքների բարելավում և 11 գյուղական բնակավայրեի ներգրավում։</w:t>
            </w:r>
          </w:p>
        </w:tc>
        <w:tc>
          <w:tcPr>
            <w:tcW w:w="1744" w:type="dxa"/>
          </w:tcPr>
          <w:p w:rsidR="009C5B9F" w:rsidRPr="00E20C96" w:rsidRDefault="009C5B9F" w:rsidP="004C34C2">
            <w:pPr>
              <w:spacing w:before="60"/>
              <w:rPr>
                <w:rFonts w:ascii="Sylfaen" w:eastAsia="MS Mincho" w:hAnsi="Sylfaen" w:cs="MS Mincho"/>
                <w:iCs/>
                <w:lang w:val="hy-AM"/>
              </w:rPr>
            </w:pPr>
            <w:r w:rsidRPr="00E20C96">
              <w:rPr>
                <w:rFonts w:ascii="Sylfaen" w:hAnsi="Sylfaen"/>
                <w:iCs/>
                <w:sz w:val="22"/>
                <w:lang w:val="hy-AM"/>
              </w:rPr>
              <w:t>77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900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</w:p>
        </w:tc>
        <w:tc>
          <w:tcPr>
            <w:tcW w:w="1569" w:type="dxa"/>
          </w:tcPr>
          <w:p w:rsidR="009C5B9F" w:rsidRPr="00E20C96" w:rsidRDefault="009C5B9F" w:rsidP="004C34C2">
            <w:pPr>
              <w:spacing w:before="60"/>
              <w:rPr>
                <w:rFonts w:ascii="Sylfaen" w:eastAsia="MS Mincho" w:hAnsi="Sylfaen" w:cs="MS Mincho"/>
                <w:iCs/>
                <w:lang w:val="hy-AM"/>
              </w:rPr>
            </w:pPr>
            <w:r w:rsidRPr="00E20C96">
              <w:rPr>
                <w:rFonts w:ascii="Sylfaen" w:hAnsi="Sylfaen"/>
                <w:iCs/>
                <w:sz w:val="22"/>
                <w:lang w:val="hy-AM"/>
              </w:rPr>
              <w:t>4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100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</w:p>
        </w:tc>
        <w:tc>
          <w:tcPr>
            <w:tcW w:w="1889" w:type="dxa"/>
          </w:tcPr>
          <w:p w:rsidR="009C5B9F" w:rsidRPr="00E20C96" w:rsidRDefault="009C5B9F" w:rsidP="004C34C2">
            <w:pPr>
              <w:spacing w:before="60"/>
              <w:rPr>
                <w:rFonts w:ascii="Sylfaen" w:hAnsi="Sylfaen"/>
                <w:iCs/>
                <w:lang w:val="hy-AM"/>
              </w:rPr>
            </w:pPr>
            <w:r w:rsidRPr="00E20C96">
              <w:rPr>
                <w:rFonts w:ascii="Sylfaen" w:hAnsi="Sylfaen"/>
                <w:iCs/>
                <w:sz w:val="22"/>
                <w:lang w:val="hy-AM"/>
              </w:rPr>
              <w:t>82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  <w:r w:rsidR="001C386F" w:rsidRPr="00E20C96">
              <w:rPr>
                <w:rFonts w:eastAsia="MS Mincho"/>
                <w:iCs/>
                <w:sz w:val="22"/>
                <w:lang w:val="en-US"/>
              </w:rPr>
              <w:t>.</w:t>
            </w:r>
            <w:r w:rsidRPr="00E20C96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</w:p>
        </w:tc>
      </w:tr>
      <w:tr w:rsidR="00821B59" w:rsidRPr="00E20C96" w:rsidTr="009C5B9F">
        <w:trPr>
          <w:trHeight w:val="416"/>
          <w:tblCellSpacing w:w="20" w:type="dxa"/>
        </w:trPr>
        <w:tc>
          <w:tcPr>
            <w:tcW w:w="4157" w:type="dxa"/>
            <w:shd w:val="clear" w:color="auto" w:fill="D9D9D9" w:themeFill="background1" w:themeFillShade="D9"/>
          </w:tcPr>
          <w:p w:rsidR="00821B59" w:rsidRPr="00E20C96" w:rsidRDefault="00821B59" w:rsidP="004C34C2">
            <w:pPr>
              <w:spacing w:before="60"/>
              <w:rPr>
                <w:rFonts w:ascii="Sylfaen" w:hAnsi="Sylfaen"/>
              </w:rPr>
            </w:pPr>
            <w:r w:rsidRPr="00E20C96">
              <w:rPr>
                <w:rFonts w:ascii="Sylfaen" w:hAnsi="Sylfaen"/>
                <w:sz w:val="22"/>
                <w:lang w:val="ru-RU"/>
              </w:rPr>
              <w:t>Բաղադրիչ</w:t>
            </w:r>
            <w:r w:rsidRPr="00E20C96">
              <w:rPr>
                <w:rFonts w:ascii="Sylfaen" w:hAnsi="Sylfaen"/>
                <w:sz w:val="22"/>
              </w:rPr>
              <w:t xml:space="preserve"> 4. </w:t>
            </w:r>
            <w:r w:rsidRPr="00E20C96">
              <w:rPr>
                <w:rFonts w:ascii="Sylfaen" w:hAnsi="Sylfaen" w:cs="Sylfaen"/>
                <w:bCs/>
                <w:sz w:val="22"/>
                <w:lang w:val="hy-AM"/>
              </w:rPr>
              <w:t>Մեղրի քաղաք մտնող այլընտրրանքային ճանապարհի ասֆալտապատման</w:t>
            </w:r>
            <w:r w:rsidRPr="00E20C96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1744" w:type="dxa"/>
          </w:tcPr>
          <w:p w:rsidR="00821B59" w:rsidRPr="00E20C96" w:rsidRDefault="00887D43" w:rsidP="004C34C2">
            <w:pPr>
              <w:spacing w:before="60"/>
              <w:rPr>
                <w:rFonts w:ascii="Sylfaen" w:hAnsi="Sylfaen"/>
                <w:iCs/>
                <w:lang w:val="en-US"/>
              </w:rPr>
            </w:pPr>
            <w:r w:rsidRPr="00E20C96">
              <w:rPr>
                <w:rFonts w:ascii="Sylfaen" w:hAnsi="Sylfaen"/>
                <w:iCs/>
                <w:lang w:val="en-US"/>
              </w:rPr>
              <w:t>66.756.500</w:t>
            </w:r>
          </w:p>
        </w:tc>
        <w:tc>
          <w:tcPr>
            <w:tcW w:w="1569" w:type="dxa"/>
          </w:tcPr>
          <w:p w:rsidR="00821B59" w:rsidRPr="00E20C96" w:rsidRDefault="00887D43" w:rsidP="004C34C2">
            <w:pPr>
              <w:spacing w:before="60"/>
              <w:rPr>
                <w:rFonts w:ascii="Sylfaen" w:hAnsi="Sylfaen"/>
                <w:iCs/>
                <w:lang w:val="en-US"/>
              </w:rPr>
            </w:pPr>
            <w:r w:rsidRPr="00E20C96">
              <w:rPr>
                <w:rFonts w:ascii="Sylfaen" w:hAnsi="Sylfaen"/>
                <w:iCs/>
                <w:lang w:val="en-US"/>
              </w:rPr>
              <w:t>3.513.500</w:t>
            </w:r>
          </w:p>
        </w:tc>
        <w:tc>
          <w:tcPr>
            <w:tcW w:w="1889" w:type="dxa"/>
          </w:tcPr>
          <w:p w:rsidR="00821B59" w:rsidRPr="00E20C96" w:rsidRDefault="00887D43" w:rsidP="004C34C2">
            <w:pPr>
              <w:spacing w:before="60"/>
              <w:rPr>
                <w:rFonts w:ascii="Sylfaen" w:hAnsi="Sylfaen"/>
                <w:iCs/>
                <w:lang w:val="hy-AM"/>
              </w:rPr>
            </w:pPr>
            <w:r w:rsidRPr="00E20C96">
              <w:rPr>
                <w:rFonts w:ascii="Sylfaen" w:hAnsi="Sylfaen"/>
                <w:iCs/>
                <w:lang w:val="en-US"/>
              </w:rPr>
              <w:t>70.270.000</w:t>
            </w:r>
          </w:p>
        </w:tc>
      </w:tr>
      <w:tr w:rsidR="009C5B9F" w:rsidRPr="00E20C96" w:rsidTr="009C5B9F">
        <w:trPr>
          <w:trHeight w:val="416"/>
          <w:tblCellSpacing w:w="20" w:type="dxa"/>
        </w:trPr>
        <w:tc>
          <w:tcPr>
            <w:tcW w:w="4157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9C5B9F" w:rsidRPr="00E20C96" w:rsidRDefault="009C5B9F" w:rsidP="00450835">
            <w:pPr>
              <w:spacing w:before="60"/>
              <w:jc w:val="right"/>
              <w:rPr>
                <w:rFonts w:ascii="Sylfaen" w:hAnsi="Sylfaen"/>
                <w:b/>
                <w:lang w:val="hy-AM"/>
              </w:rPr>
            </w:pPr>
            <w:r w:rsidRPr="00E20C96">
              <w:rPr>
                <w:rFonts w:ascii="Sylfaen" w:hAnsi="Sylfaen"/>
                <w:b/>
                <w:lang w:val="hy-AM"/>
              </w:rPr>
              <w:t>Ընդամենը</w:t>
            </w:r>
          </w:p>
        </w:tc>
        <w:tc>
          <w:tcPr>
            <w:tcW w:w="1744" w:type="dxa"/>
            <w:tcBorders>
              <w:bottom w:val="outset" w:sz="24" w:space="0" w:color="auto"/>
            </w:tcBorders>
          </w:tcPr>
          <w:p w:rsidR="009C5B9F" w:rsidRPr="00E20C96" w:rsidRDefault="009C5B9F" w:rsidP="004C34C2">
            <w:pPr>
              <w:spacing w:before="60"/>
              <w:rPr>
                <w:rFonts w:ascii="Sylfaen" w:hAnsi="Sylfaen"/>
                <w:b/>
                <w:bCs/>
                <w:lang w:val="hy-AM"/>
              </w:rPr>
            </w:pPr>
            <w:r w:rsidRPr="00E20C96">
              <w:rPr>
                <w:rFonts w:ascii="Sylfaen" w:hAnsi="Sylfaen"/>
                <w:b/>
                <w:iCs/>
                <w:sz w:val="22"/>
                <w:lang w:val="hy-AM"/>
              </w:rPr>
              <w:t>34</w:t>
            </w:r>
            <w:r w:rsidR="00E20C96" w:rsidRPr="00E20C96">
              <w:rPr>
                <w:rFonts w:ascii="Sylfaen" w:hAnsi="Sylfaen"/>
                <w:b/>
                <w:iCs/>
                <w:sz w:val="22"/>
                <w:lang w:val="hy-AM"/>
              </w:rPr>
              <w:t>2</w:t>
            </w:r>
            <w:r w:rsidR="001C386F" w:rsidRPr="00E20C96">
              <w:rPr>
                <w:rFonts w:eastAsia="MS Mincho"/>
                <w:b/>
                <w:iCs/>
                <w:sz w:val="22"/>
                <w:lang w:val="hy-AM"/>
              </w:rPr>
              <w:t>.</w:t>
            </w:r>
            <w:r w:rsidR="00E20C96">
              <w:rPr>
                <w:rFonts w:ascii="Sylfaen" w:eastAsia="MS Mincho" w:hAnsi="Sylfaen" w:cs="MS Mincho"/>
                <w:b/>
                <w:iCs/>
                <w:sz w:val="22"/>
                <w:lang w:val="en-US"/>
              </w:rPr>
              <w:t>256</w:t>
            </w:r>
            <w:r w:rsidR="001C386F" w:rsidRPr="00E20C96">
              <w:rPr>
                <w:rFonts w:eastAsia="MS Mincho"/>
                <w:b/>
                <w:iCs/>
                <w:sz w:val="22"/>
                <w:lang w:val="hy-AM"/>
              </w:rPr>
              <w:t>.</w:t>
            </w:r>
            <w:r w:rsidR="00E20C96">
              <w:rPr>
                <w:rFonts w:ascii="Sylfaen" w:eastAsia="MS Mincho" w:hAnsi="Sylfaen" w:cs="MS Mincho"/>
                <w:b/>
                <w:iCs/>
                <w:sz w:val="22"/>
                <w:lang w:val="en-US"/>
              </w:rPr>
              <w:t>5</w:t>
            </w:r>
            <w:r w:rsidRPr="00E20C96">
              <w:rPr>
                <w:rFonts w:ascii="Sylfaen" w:eastAsia="MS Mincho" w:hAnsi="Sylfaen" w:cs="MS Mincho"/>
                <w:b/>
                <w:iCs/>
                <w:sz w:val="22"/>
                <w:lang w:val="hy-AM"/>
              </w:rPr>
              <w:t>00</w:t>
            </w:r>
          </w:p>
        </w:tc>
        <w:tc>
          <w:tcPr>
            <w:tcW w:w="1569" w:type="dxa"/>
            <w:tcBorders>
              <w:bottom w:val="outset" w:sz="24" w:space="0" w:color="auto"/>
            </w:tcBorders>
          </w:tcPr>
          <w:p w:rsidR="009C5B9F" w:rsidRPr="00E20C96" w:rsidRDefault="00E20C96" w:rsidP="004C34C2">
            <w:pPr>
              <w:spacing w:before="60"/>
              <w:rPr>
                <w:rFonts w:ascii="Sylfaen" w:eastAsia="MS Mincho" w:hAnsi="Sylfaen" w:cs="MS Mincho"/>
                <w:b/>
                <w:bCs/>
                <w:lang w:val="hy-AM"/>
              </w:rPr>
            </w:pPr>
            <w:r w:rsidRPr="00E20C96">
              <w:rPr>
                <w:rFonts w:ascii="Sylfaen" w:hAnsi="Sylfaen"/>
                <w:b/>
                <w:bCs/>
                <w:sz w:val="22"/>
                <w:lang w:val="hy-AM"/>
              </w:rPr>
              <w:t>18</w:t>
            </w:r>
            <w:r w:rsidR="001C386F" w:rsidRPr="00E20C96">
              <w:rPr>
                <w:rFonts w:eastAsia="MS Mincho"/>
                <w:b/>
                <w:bCs/>
                <w:sz w:val="22"/>
                <w:lang w:val="hy-AM"/>
              </w:rPr>
              <w:t>.</w:t>
            </w:r>
            <w:r w:rsidRPr="00E20C96">
              <w:rPr>
                <w:rFonts w:ascii="Sylfaen" w:eastAsia="MS Mincho" w:hAnsi="Sylfaen" w:cs="MS Mincho"/>
                <w:b/>
                <w:bCs/>
                <w:sz w:val="22"/>
                <w:lang w:val="hy-AM"/>
              </w:rPr>
              <w:t>013</w:t>
            </w:r>
            <w:r w:rsidR="001C386F" w:rsidRPr="00E20C96">
              <w:rPr>
                <w:rFonts w:eastAsia="MS Mincho"/>
                <w:b/>
                <w:bCs/>
                <w:sz w:val="22"/>
                <w:lang w:val="hy-AM"/>
              </w:rPr>
              <w:t>.</w:t>
            </w:r>
            <w:r w:rsidRPr="00E20C96">
              <w:rPr>
                <w:rFonts w:ascii="Sylfaen" w:eastAsia="MS Mincho" w:hAnsi="Sylfaen" w:cs="MS Mincho"/>
                <w:b/>
                <w:bCs/>
                <w:sz w:val="22"/>
                <w:lang w:val="hy-AM"/>
              </w:rPr>
              <w:t>5</w:t>
            </w:r>
            <w:r w:rsidR="009C5B9F" w:rsidRPr="00E20C96">
              <w:rPr>
                <w:rFonts w:ascii="Sylfaen" w:eastAsia="MS Mincho" w:hAnsi="Sylfaen" w:cs="MS Mincho"/>
                <w:b/>
                <w:bCs/>
                <w:sz w:val="22"/>
                <w:lang w:val="hy-AM"/>
              </w:rPr>
              <w:t>00</w:t>
            </w:r>
          </w:p>
        </w:tc>
        <w:tc>
          <w:tcPr>
            <w:tcW w:w="1889" w:type="dxa"/>
            <w:tcBorders>
              <w:bottom w:val="outset" w:sz="24" w:space="0" w:color="auto"/>
            </w:tcBorders>
          </w:tcPr>
          <w:p w:rsidR="009C5B9F" w:rsidRPr="00E20C96" w:rsidRDefault="00E20C96" w:rsidP="004C34C2">
            <w:pPr>
              <w:spacing w:before="60"/>
              <w:rPr>
                <w:rFonts w:ascii="Sylfaen" w:eastAsia="MS Mincho" w:hAnsi="Sylfaen" w:cs="MS Mincho"/>
                <w:b/>
                <w:bCs/>
                <w:lang w:val="en-US"/>
              </w:rPr>
            </w:pPr>
            <w:r>
              <w:rPr>
                <w:rFonts w:ascii="Sylfaen" w:eastAsia="MS Mincho" w:hAnsi="Sylfaen" w:cs="MS Mincho"/>
                <w:b/>
                <w:bCs/>
                <w:lang w:val="en-US"/>
              </w:rPr>
              <w:t>360.270.000</w:t>
            </w:r>
          </w:p>
        </w:tc>
      </w:tr>
    </w:tbl>
    <w:p w:rsidR="001676E4" w:rsidRPr="0098358F" w:rsidRDefault="001676E4">
      <w:pPr>
        <w:rPr>
          <w:rFonts w:ascii="Sylfaen" w:hAnsi="Sylfaen"/>
          <w:lang w:val="hy-AM"/>
        </w:rPr>
      </w:pPr>
    </w:p>
    <w:p w:rsidR="00CD7425" w:rsidRDefault="00CD7425">
      <w:pPr>
        <w:rPr>
          <w:rFonts w:ascii="Sylfaen" w:hAnsi="Sylfaen"/>
          <w:lang w:val="hy-AM"/>
        </w:rPr>
      </w:pPr>
    </w:p>
    <w:p w:rsidR="009C5B9F" w:rsidRPr="00E20C96" w:rsidRDefault="009C5B9F">
      <w:pPr>
        <w:rPr>
          <w:rFonts w:ascii="Sylfaen" w:hAnsi="Sylfaen"/>
          <w:lang w:val="hy-AM"/>
        </w:rPr>
      </w:pPr>
    </w:p>
    <w:p w:rsidR="00821B59" w:rsidRPr="00E20C96" w:rsidRDefault="00821B59">
      <w:pPr>
        <w:rPr>
          <w:rFonts w:ascii="Sylfaen" w:hAnsi="Sylfaen"/>
          <w:lang w:val="hy-AM"/>
        </w:rPr>
      </w:pPr>
    </w:p>
    <w:p w:rsidR="00C5574F" w:rsidRPr="0098358F" w:rsidRDefault="00C5574F" w:rsidP="00C5574F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7</w:t>
      </w:r>
      <w:r w:rsidR="001C386F" w:rsidRPr="001C386F">
        <w:rPr>
          <w:rFonts w:eastAsia="MS Mincho"/>
          <w:b/>
          <w:lang w:val="hy-AM"/>
        </w:rPr>
        <w:t>.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 xml:space="preserve">Այլ </w:t>
      </w:r>
      <w:r w:rsidR="00881CC3" w:rsidRPr="0098358F">
        <w:rPr>
          <w:rFonts w:ascii="Sylfaen" w:hAnsi="Sylfaen"/>
          <w:b/>
          <w:lang w:val="hy-AM"/>
        </w:rPr>
        <w:t xml:space="preserve">ընդհանուր </w:t>
      </w:r>
      <w:r w:rsidRPr="0098358F">
        <w:rPr>
          <w:rFonts w:ascii="Sylfaen" w:hAnsi="Sylfaen"/>
          <w:b/>
          <w:lang w:val="hy-AM"/>
        </w:rPr>
        <w:t>տեղեկություններ ծրագրի մասին</w:t>
      </w:r>
      <w:r w:rsidR="00495A71" w:rsidRPr="0098358F">
        <w:rPr>
          <w:rFonts w:ascii="Sylfaen" w:hAnsi="Sylfaen"/>
          <w:b/>
          <w:lang w:val="hy-AM"/>
        </w:rPr>
        <w:t xml:space="preserve">: </w:t>
      </w:r>
    </w:p>
    <w:p w:rsidR="00495A71" w:rsidRPr="0098358F" w:rsidRDefault="00495A71" w:rsidP="00C5574F">
      <w:pPr>
        <w:rPr>
          <w:rFonts w:ascii="Sylfaen" w:hAnsi="Sylfaen"/>
          <w:b/>
          <w:lang w:val="hy-AM"/>
        </w:rPr>
      </w:pPr>
    </w:p>
    <w:p w:rsidR="00881CC3" w:rsidRPr="00450835" w:rsidRDefault="00821B59" w:rsidP="00450835">
      <w:pPr>
        <w:jc w:val="both"/>
        <w:rPr>
          <w:rFonts w:ascii="Sylfaen" w:hAnsi="Sylfaen"/>
          <w:sz w:val="22"/>
          <w:lang w:val="hy-AM"/>
        </w:rPr>
      </w:pPr>
      <w:r w:rsidRPr="00821B59">
        <w:rPr>
          <w:rFonts w:ascii="Sylfaen" w:hAnsi="Sylfaen"/>
          <w:sz w:val="22"/>
          <w:lang w:val="hy-AM"/>
        </w:rPr>
        <w:t xml:space="preserve">             </w:t>
      </w:r>
      <w:r w:rsidR="00495A71" w:rsidRPr="00450835">
        <w:rPr>
          <w:rFonts w:ascii="Sylfaen" w:hAnsi="Sylfaen"/>
          <w:sz w:val="22"/>
          <w:lang w:val="hy-AM"/>
        </w:rPr>
        <w:t>Ծրագիրը կազմելիս օգտագործել ենք առաջնային և երկրորդային տվյալների հավաքագրում և ուսումնասիրում: Ի</w:t>
      </w:r>
      <w:r w:rsidR="0064749A">
        <w:rPr>
          <w:rFonts w:ascii="Sylfaen" w:hAnsi="Sylfaen"/>
          <w:sz w:val="22"/>
          <w:lang w:val="hy-AM"/>
        </w:rPr>
        <w:t>րականացրել ենք ֆոկուս խմբային ք</w:t>
      </w:r>
      <w:r w:rsidR="00495A71" w:rsidRPr="00450835">
        <w:rPr>
          <w:rFonts w:ascii="Sylfaen" w:hAnsi="Sylfaen"/>
          <w:sz w:val="22"/>
          <w:lang w:val="hy-AM"/>
        </w:rPr>
        <w:t>ննարկումներ բնակիչների, երիտասարդների, ֆերմերների և այլ շահագրգիռ անձանց ու կառույցների շրջանում: Այնուհետև ուսումնասիրելով երկրորդային տվյալները, առկա հեռազոտությունները տարածաշրջանում, որոնք իրականացվե</w:t>
      </w:r>
      <w:r w:rsidR="0064749A" w:rsidRPr="0064749A">
        <w:rPr>
          <w:rFonts w:ascii="Sylfaen" w:hAnsi="Sylfaen"/>
          <w:sz w:val="22"/>
          <w:lang w:val="hy-AM"/>
        </w:rPr>
        <w:t>լ</w:t>
      </w:r>
      <w:r w:rsidR="00495A71" w:rsidRPr="00450835">
        <w:rPr>
          <w:rFonts w:ascii="Sylfaen" w:hAnsi="Sylfaen"/>
          <w:sz w:val="22"/>
          <w:lang w:val="hy-AM"/>
        </w:rPr>
        <w:t xml:space="preserve"> են տեղական և մ</w:t>
      </w:r>
      <w:r w:rsidR="00450835">
        <w:rPr>
          <w:rFonts w:ascii="Sylfaen" w:hAnsi="Sylfaen"/>
          <w:sz w:val="22"/>
          <w:lang w:val="hy-AM"/>
        </w:rPr>
        <w:t>իջազգային կառուցների կողմից: Հետ</w:t>
      </w:r>
      <w:r w:rsidR="00495A71" w:rsidRPr="00450835">
        <w:rPr>
          <w:rFonts w:ascii="Sylfaen" w:hAnsi="Sylfaen"/>
          <w:sz w:val="22"/>
          <w:lang w:val="hy-AM"/>
        </w:rPr>
        <w:t xml:space="preserve">ազոտությունների մի մասը կցվում է ծրագրի առաջարկին: </w:t>
      </w:r>
    </w:p>
    <w:p w:rsidR="00495A71" w:rsidRPr="00A75D8D" w:rsidRDefault="00821B59" w:rsidP="00450835">
      <w:pPr>
        <w:jc w:val="both"/>
        <w:rPr>
          <w:rFonts w:ascii="Sylfaen" w:hAnsi="Sylfaen"/>
          <w:sz w:val="22"/>
          <w:lang w:val="hy-AM"/>
        </w:rPr>
      </w:pPr>
      <w:r w:rsidRPr="00821B59">
        <w:rPr>
          <w:rFonts w:ascii="Sylfaen" w:hAnsi="Sylfaen"/>
          <w:sz w:val="22"/>
          <w:lang w:val="hy-AM"/>
        </w:rPr>
        <w:t xml:space="preserve">              </w:t>
      </w:r>
      <w:r w:rsidR="00E10B2D" w:rsidRPr="00450835">
        <w:rPr>
          <w:rFonts w:ascii="Sylfaen" w:hAnsi="Sylfaen"/>
          <w:sz w:val="22"/>
          <w:lang w:val="hy-AM"/>
        </w:rPr>
        <w:t>Իրականացված անկախ փորձագետների և հետազոտողների հաշվետվությունները նույնպես փաստում են, որ ա</w:t>
      </w:r>
      <w:r w:rsidR="00495A71" w:rsidRPr="00450835">
        <w:rPr>
          <w:rFonts w:ascii="Sylfaen" w:hAnsi="Sylfaen"/>
          <w:sz w:val="22"/>
          <w:lang w:val="hy-AM"/>
        </w:rPr>
        <w:t>ռաջ քաշված բոլոր բ</w:t>
      </w:r>
      <w:r w:rsidR="00E10B2D" w:rsidRPr="00450835">
        <w:rPr>
          <w:rFonts w:ascii="Sylfaen" w:hAnsi="Sylfaen"/>
          <w:sz w:val="22"/>
          <w:lang w:val="hy-AM"/>
        </w:rPr>
        <w:t xml:space="preserve">աղադիչներում բարձրացված խնդիրներն  արդական </w:t>
      </w:r>
      <w:r w:rsidR="00495A71" w:rsidRPr="00450835">
        <w:rPr>
          <w:rFonts w:ascii="Sylfaen" w:hAnsi="Sylfaen"/>
          <w:sz w:val="22"/>
          <w:lang w:val="hy-AM"/>
        </w:rPr>
        <w:t xml:space="preserve">և առաջնային </w:t>
      </w:r>
      <w:r w:rsidR="00E10B2D" w:rsidRPr="00450835">
        <w:rPr>
          <w:rFonts w:ascii="Sylfaen" w:hAnsi="Sylfaen"/>
          <w:sz w:val="22"/>
          <w:lang w:val="hy-AM"/>
        </w:rPr>
        <w:t xml:space="preserve">են համայնքի զարգացման համար: </w:t>
      </w:r>
    </w:p>
    <w:p w:rsidR="00821B59" w:rsidRPr="00A75D8D" w:rsidRDefault="00821B59" w:rsidP="00450835">
      <w:pPr>
        <w:jc w:val="both"/>
        <w:rPr>
          <w:rFonts w:ascii="Sylfaen" w:hAnsi="Sylfaen"/>
          <w:b/>
          <w:sz w:val="22"/>
          <w:lang w:val="hy-AM"/>
        </w:rPr>
      </w:pPr>
      <w:r w:rsidRPr="00A75D8D">
        <w:rPr>
          <w:rFonts w:ascii="Sylfaen" w:hAnsi="Sylfaen"/>
          <w:sz w:val="22"/>
          <w:lang w:val="hy-AM"/>
        </w:rPr>
        <w:t xml:space="preserve">           Կցվում են նաև Կապանի և Մեղրիի համայնքապետարանների միջև կնքված հուշագրերը՝ ի հավելում աղբահանության բաղադրիչին:</w:t>
      </w:r>
    </w:p>
    <w:p w:rsidR="00697F1C" w:rsidRPr="00B26768" w:rsidRDefault="00697F1C" w:rsidP="00FD0477">
      <w:pPr>
        <w:rPr>
          <w:rFonts w:ascii="Sylfaen" w:hAnsi="Sylfaen"/>
          <w:lang w:val="hy-AM"/>
        </w:rPr>
      </w:pPr>
    </w:p>
    <w:p w:rsidR="00697F1C" w:rsidRDefault="00697F1C" w:rsidP="00FD0477">
      <w:pPr>
        <w:rPr>
          <w:rFonts w:ascii="Sylfaen" w:hAnsi="Sylfaen"/>
          <w:lang w:val="hy-AM"/>
        </w:rPr>
      </w:pPr>
    </w:p>
    <w:p w:rsidR="003935D2" w:rsidRPr="0098358F" w:rsidRDefault="00697F1C" w:rsidP="00FD0477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br/>
      </w:r>
      <w:r w:rsidR="00A800FA" w:rsidRPr="0098358F">
        <w:rPr>
          <w:rFonts w:ascii="Sylfaen" w:hAnsi="Sylfaen"/>
          <w:b/>
          <w:lang w:val="hy-AM"/>
        </w:rPr>
        <w:t>8.</w:t>
      </w:r>
      <w:r w:rsidR="00A800FA" w:rsidRPr="0098358F">
        <w:rPr>
          <w:rFonts w:ascii="Sylfaen" w:hAnsi="Sylfaen"/>
          <w:b/>
          <w:lang w:val="hy-AM"/>
        </w:rPr>
        <w:tab/>
      </w:r>
      <w:r w:rsidR="00426059" w:rsidRPr="0098358F">
        <w:rPr>
          <w:rFonts w:ascii="Sylfaen" w:hAnsi="Sylfaen"/>
          <w:b/>
          <w:lang w:val="hy-AM"/>
        </w:rPr>
        <w:t>Ծրագրի բ</w:t>
      </w:r>
      <w:r w:rsidR="003935D2" w:rsidRPr="0098358F">
        <w:rPr>
          <w:rFonts w:ascii="Sylfaen" w:hAnsi="Sylfaen"/>
          <w:b/>
          <w:lang w:val="hy-AM"/>
        </w:rPr>
        <w:t>աղադրիչ</w:t>
      </w:r>
      <w:r w:rsidR="00426059" w:rsidRPr="0098358F">
        <w:rPr>
          <w:rFonts w:ascii="Sylfaen" w:hAnsi="Sylfaen"/>
          <w:b/>
          <w:lang w:val="hy-AM"/>
        </w:rPr>
        <w:t>ն</w:t>
      </w:r>
      <w:r w:rsidR="00881CC3" w:rsidRPr="0098358F">
        <w:rPr>
          <w:rFonts w:ascii="Sylfaen" w:hAnsi="Sylfaen"/>
          <w:b/>
          <w:lang w:val="hy-AM"/>
        </w:rPr>
        <w:t>երի մանրամասն նկարագրություն</w:t>
      </w:r>
    </w:p>
    <w:p w:rsidR="00FD0477" w:rsidRPr="003900ED" w:rsidRDefault="00FD0477" w:rsidP="003935D2">
      <w:pPr>
        <w:spacing w:after="120"/>
        <w:rPr>
          <w:rFonts w:ascii="Sylfaen" w:hAnsi="Sylfaen"/>
          <w:b/>
          <w:lang w:val="hy-AM"/>
        </w:rPr>
      </w:pPr>
    </w:p>
    <w:p w:rsidR="00881CC3" w:rsidRPr="0098358F" w:rsidRDefault="00881CC3" w:rsidP="003935D2">
      <w:pPr>
        <w:spacing w:after="120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8.</w:t>
      </w:r>
      <w:r w:rsidR="003935D2" w:rsidRPr="0098358F">
        <w:rPr>
          <w:rFonts w:ascii="Sylfaen" w:hAnsi="Sylfaen"/>
          <w:b/>
          <w:lang w:val="hy-AM"/>
        </w:rPr>
        <w:t>1</w:t>
      </w:r>
      <w:r w:rsidR="003935D2" w:rsidRPr="0098358F">
        <w:rPr>
          <w:rFonts w:ascii="Sylfaen" w:hAnsi="Sylfaen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>Բաղադրիչ 1</w:t>
      </w:r>
    </w:p>
    <w:p w:rsidR="003935D2" w:rsidRPr="0098358F" w:rsidRDefault="00881CC3" w:rsidP="003935D2">
      <w:pPr>
        <w:spacing w:after="120"/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8.1.1</w:t>
      </w:r>
      <w:r w:rsidRPr="0098358F">
        <w:rPr>
          <w:rFonts w:ascii="Sylfaen" w:hAnsi="Sylfaen"/>
          <w:b/>
          <w:lang w:val="hy-AM"/>
        </w:rPr>
        <w:tab/>
      </w:r>
      <w:r w:rsidR="003935D2" w:rsidRPr="0098358F">
        <w:rPr>
          <w:rFonts w:ascii="Sylfaen" w:hAnsi="Sylfaen"/>
          <w:b/>
          <w:lang w:val="hy-AM"/>
        </w:rPr>
        <w:t>Ընդհանուր տվյալներ</w:t>
      </w: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66"/>
        <w:gridCol w:w="7654"/>
      </w:tblGrid>
      <w:tr w:rsidR="003935D2" w:rsidRPr="00887D43" w:rsidTr="00F26122">
        <w:trPr>
          <w:trHeight w:val="416"/>
          <w:tblCellSpacing w:w="20" w:type="dxa"/>
        </w:trPr>
        <w:tc>
          <w:tcPr>
            <w:tcW w:w="222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3935D2" w:rsidRPr="0098358F" w:rsidRDefault="00E7629F" w:rsidP="00D2371B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</w:t>
            </w:r>
            <w:r w:rsidR="003935D2" w:rsidRPr="0098358F">
              <w:rPr>
                <w:rFonts w:ascii="Sylfaen" w:hAnsi="Sylfaen"/>
                <w:lang w:val="hy-AM"/>
              </w:rPr>
              <w:t>անվանումը</w:t>
            </w:r>
          </w:p>
        </w:tc>
        <w:tc>
          <w:tcPr>
            <w:tcW w:w="8278" w:type="dxa"/>
            <w:tcBorders>
              <w:top w:val="outset" w:sz="24" w:space="0" w:color="auto"/>
            </w:tcBorders>
          </w:tcPr>
          <w:p w:rsidR="003935D2" w:rsidRPr="00934535" w:rsidRDefault="00934535" w:rsidP="003944F9">
            <w:pPr>
              <w:spacing w:before="60"/>
              <w:rPr>
                <w:rFonts w:ascii="Sylfaen" w:hAnsi="Sylfaen"/>
                <w:iCs/>
                <w:lang w:val="hy-AM"/>
              </w:rPr>
            </w:pPr>
            <w:r w:rsidRPr="00934535">
              <w:rPr>
                <w:rFonts w:ascii="Sylfaen" w:hAnsi="Sylfaen" w:cs="Arial"/>
                <w:sz w:val="22"/>
                <w:lang w:val="hy-AM"/>
              </w:rPr>
              <w:t>ՄԵՂՐԻ ՀԱՄԱՅՆՔՈՒՄ ՀԱՆՐԱՅԻՆ ՏՐԱՆՍՊՈՐՏԻ ՍՊԱՍԱՐԿՄԱՆ ՀԱՄԱԿԱՐԳԻ ՆԵՐԴՐՈՒՄ</w:t>
            </w:r>
          </w:p>
        </w:tc>
      </w:tr>
      <w:tr w:rsidR="004E3BD7" w:rsidRPr="0098358F" w:rsidTr="00F26122">
        <w:trPr>
          <w:trHeight w:val="388"/>
          <w:tblCellSpacing w:w="20" w:type="dxa"/>
        </w:trPr>
        <w:tc>
          <w:tcPr>
            <w:tcW w:w="2222" w:type="dxa"/>
            <w:vMerge w:val="restart"/>
            <w:shd w:val="clear" w:color="auto" w:fill="D9D9D9" w:themeFill="background1" w:themeFillShade="D9"/>
          </w:tcPr>
          <w:p w:rsidR="004E3BD7" w:rsidRPr="0098358F" w:rsidRDefault="004E3BD7" w:rsidP="00204828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իրականացման տարածքը / համայնքները</w:t>
            </w:r>
          </w:p>
        </w:tc>
        <w:tc>
          <w:tcPr>
            <w:tcW w:w="8278" w:type="dxa"/>
          </w:tcPr>
          <w:p w:rsidR="004E3BD7" w:rsidRPr="00934535" w:rsidRDefault="004E3BD7" w:rsidP="00934535">
            <w:pPr>
              <w:spacing w:before="60"/>
              <w:rPr>
                <w:rFonts w:ascii="Sylfaen" w:hAnsi="Sylfaen"/>
                <w:iCs/>
                <w:lang w:val="en-US"/>
              </w:rPr>
            </w:pPr>
            <w:r w:rsidRPr="00934535">
              <w:rPr>
                <w:rFonts w:ascii="Sylfaen" w:hAnsi="Sylfaen"/>
                <w:iCs/>
                <w:sz w:val="22"/>
                <w:lang w:val="en-US"/>
              </w:rPr>
              <w:t>Մեղրի խոշորացված համայնքի</w:t>
            </w:r>
            <w:r w:rsidRPr="00934535">
              <w:rPr>
                <w:rFonts w:ascii="Sylfaen" w:hAnsi="Sylfaen"/>
                <w:iCs/>
                <w:sz w:val="22"/>
                <w:lang w:val="ru-RU"/>
              </w:rPr>
              <w:t xml:space="preserve"> բ</w:t>
            </w:r>
            <w:r w:rsidRPr="00934535">
              <w:rPr>
                <w:rFonts w:ascii="Sylfaen" w:hAnsi="Sylfaen"/>
                <w:iCs/>
                <w:sz w:val="22"/>
                <w:lang w:val="en-US"/>
              </w:rPr>
              <w:t>նակավայրերը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1.Մեղրի</w:t>
            </w:r>
          </w:p>
        </w:tc>
      </w:tr>
      <w:tr w:rsidR="004E3BD7" w:rsidRPr="0098358F" w:rsidTr="00F26122">
        <w:trPr>
          <w:trHeight w:val="388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2.Ագարակ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3.Ալվանք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4. Լ</w:t>
            </w: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եհվազ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5. Կ</w:t>
            </w: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արճևան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6. Լիճք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7. Գ</w:t>
            </w: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ուդեմնիս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8. Կուրիս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9. Նռնաձոր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/>
                <w:lang w:val="hy-AM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10. Շվանիձոր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rPr>
                <w:rFonts w:ascii="Sylfaen" w:hAnsi="Sylfaen"/>
                <w:lang w:val="hy-AM"/>
              </w:rPr>
            </w:pP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11. Վահրավար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spacing w:before="60"/>
              <w:rPr>
                <w:rFonts w:ascii="Sylfaen" w:hAnsi="Sylfaen"/>
                <w:b/>
                <w:iCs/>
                <w:lang w:val="hy-AM"/>
              </w:rPr>
            </w:pPr>
            <w:r w:rsidRPr="00934535">
              <w:rPr>
                <w:rFonts w:ascii="Sylfaen" w:hAnsi="Sylfaen"/>
                <w:iCs/>
                <w:sz w:val="22"/>
                <w:lang w:val="hy-AM"/>
              </w:rPr>
              <w:t>12</w:t>
            </w:r>
            <w:r w:rsidRPr="00934535">
              <w:rPr>
                <w:rFonts w:ascii="Sylfaen" w:hAnsi="Sylfaen"/>
                <w:b/>
                <w:iCs/>
                <w:sz w:val="22"/>
                <w:lang w:val="hy-AM"/>
              </w:rPr>
              <w:t>.</w:t>
            </w: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 xml:space="preserve"> Վարդանիձոր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vMerge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8278" w:type="dxa"/>
          </w:tcPr>
          <w:p w:rsidR="004E3BD7" w:rsidRPr="00934535" w:rsidRDefault="004E3BD7" w:rsidP="004E3BD7">
            <w:pPr>
              <w:spacing w:before="60"/>
              <w:rPr>
                <w:rFonts w:ascii="Sylfaen" w:hAnsi="Sylfaen"/>
                <w:b/>
                <w:iCs/>
                <w:lang w:val="hy-AM"/>
              </w:rPr>
            </w:pPr>
            <w:r w:rsidRPr="00934535">
              <w:rPr>
                <w:rFonts w:ascii="Sylfaen" w:hAnsi="Sylfaen"/>
                <w:iCs/>
                <w:sz w:val="22"/>
                <w:lang w:val="hy-AM"/>
              </w:rPr>
              <w:t>13.</w:t>
            </w:r>
            <w:r w:rsidRPr="00934535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 xml:space="preserve"> Տաշտուն</w:t>
            </w:r>
          </w:p>
        </w:tc>
      </w:tr>
      <w:tr w:rsidR="004E3BD7" w:rsidRPr="0098358F" w:rsidTr="00F26122">
        <w:trPr>
          <w:trHeight w:val="379"/>
          <w:tblCellSpacing w:w="20" w:type="dxa"/>
        </w:trPr>
        <w:tc>
          <w:tcPr>
            <w:tcW w:w="2222" w:type="dxa"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  <w:r w:rsidRPr="005819B7">
              <w:rPr>
                <w:rFonts w:ascii="Sylfaen" w:hAnsi="Sylfaen"/>
                <w:lang w:val="hy-AM"/>
              </w:rPr>
              <w:t>Բաղադրիչի ընդհանուր արժեքը</w:t>
            </w:r>
          </w:p>
        </w:tc>
        <w:tc>
          <w:tcPr>
            <w:tcW w:w="8278" w:type="dxa"/>
          </w:tcPr>
          <w:p w:rsidR="004E3BD7" w:rsidRPr="00934535" w:rsidRDefault="005819B7" w:rsidP="00934535">
            <w:pPr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112</w:t>
            </w:r>
            <w:r w:rsidR="002D6E5B" w:rsidRPr="00694C0F">
              <w:rPr>
                <w:rFonts w:ascii="Sylfaen" w:eastAsia="MS Mincho" w:hAnsi="Sylfaen"/>
                <w:sz w:val="22"/>
                <w:lang w:val="en-US"/>
              </w:rPr>
              <w:t>.</w:t>
            </w:r>
            <w:r w:rsidRPr="00694C0F">
              <w:rPr>
                <w:rFonts w:ascii="Sylfaen" w:hAnsi="Sylfaen"/>
                <w:sz w:val="22"/>
                <w:lang w:val="hy-AM"/>
              </w:rPr>
              <w:t>000</w:t>
            </w:r>
            <w:r w:rsidR="002D6E5B" w:rsidRPr="00694C0F">
              <w:rPr>
                <w:rFonts w:ascii="Sylfaen" w:eastAsia="MS Mincho" w:hAnsi="Sylfaen"/>
                <w:sz w:val="22"/>
                <w:lang w:val="en-US"/>
              </w:rPr>
              <w:t>.</w:t>
            </w:r>
            <w:r w:rsidRPr="00694C0F">
              <w:rPr>
                <w:rFonts w:ascii="Sylfaen" w:hAnsi="Sylfaen"/>
                <w:sz w:val="22"/>
                <w:lang w:val="hy-AM"/>
              </w:rPr>
              <w:t>000 ՀՀ դրամ</w:t>
            </w:r>
          </w:p>
        </w:tc>
      </w:tr>
      <w:tr w:rsidR="004E3BD7" w:rsidRPr="00887D43" w:rsidTr="00F26122">
        <w:trPr>
          <w:trHeight w:val="379"/>
          <w:tblCellSpacing w:w="20" w:type="dxa"/>
        </w:trPr>
        <w:tc>
          <w:tcPr>
            <w:tcW w:w="2222" w:type="dxa"/>
            <w:shd w:val="clear" w:color="auto" w:fill="D9D9D9" w:themeFill="background1" w:themeFillShade="D9"/>
          </w:tcPr>
          <w:p w:rsidR="004E3BD7" w:rsidRPr="0098358F" w:rsidRDefault="004E3BD7" w:rsidP="005E496C">
            <w:pPr>
              <w:spacing w:before="60"/>
              <w:rPr>
                <w:rFonts w:ascii="Sylfaen" w:hAnsi="Sylfaen"/>
                <w:lang w:val="en-US"/>
              </w:rPr>
            </w:pPr>
            <w:r w:rsidRPr="0098358F">
              <w:rPr>
                <w:rFonts w:ascii="Sylfaen" w:hAnsi="Sylfaen"/>
                <w:lang w:val="hy-AM"/>
              </w:rPr>
              <w:t>Բաղադրիչի խնդիրները</w:t>
            </w:r>
          </w:p>
        </w:tc>
        <w:tc>
          <w:tcPr>
            <w:tcW w:w="8278" w:type="dxa"/>
          </w:tcPr>
          <w:p w:rsidR="004E3BD7" w:rsidRPr="00440E7B" w:rsidRDefault="00574133" w:rsidP="00440E7B">
            <w:pPr>
              <w:pStyle w:val="a8"/>
              <w:numPr>
                <w:ilvl w:val="0"/>
                <w:numId w:val="39"/>
              </w:numPr>
              <w:jc w:val="both"/>
              <w:rPr>
                <w:rFonts w:ascii="Sylfaen" w:hAnsi="Sylfaen"/>
                <w:lang w:val="hy-AM"/>
              </w:rPr>
            </w:pPr>
            <w:r w:rsidRPr="00440E7B">
              <w:rPr>
                <w:rFonts w:ascii="Sylfaen" w:hAnsi="Sylfaen"/>
                <w:sz w:val="22"/>
                <w:szCs w:val="22"/>
                <w:lang w:val="hy-AM"/>
              </w:rPr>
              <w:t xml:space="preserve">Մեղրիի համայնքի </w:t>
            </w:r>
            <w:r w:rsidRPr="00440E7B">
              <w:rPr>
                <w:rFonts w:ascii="Sylfaen" w:hAnsi="Sylfaen"/>
                <w:sz w:val="22"/>
                <w:szCs w:val="22"/>
                <w:lang w:val="en-US"/>
              </w:rPr>
              <w:t>13</w:t>
            </w:r>
            <w:r w:rsidRPr="00440E7B">
              <w:rPr>
                <w:rFonts w:ascii="Sylfaen" w:hAnsi="Sylfaen"/>
                <w:sz w:val="22"/>
                <w:szCs w:val="22"/>
                <w:lang w:val="hy-AM"/>
              </w:rPr>
              <w:t xml:space="preserve"> բնակավայրերում</w:t>
            </w:r>
            <w:r w:rsidR="00C62EE7" w:rsidRPr="00440E7B">
              <w:rPr>
                <w:rFonts w:ascii="Sylfaen" w:hAnsi="Sylfaen"/>
                <w:sz w:val="22"/>
                <w:szCs w:val="22"/>
                <w:lang w:val="hy-AM"/>
              </w:rPr>
              <w:t xml:space="preserve"> հանրային տրանսպորտի սպասարկման բացակայություն և երթևեկության անմատչելիություն</w:t>
            </w:r>
            <w:r w:rsidRPr="00440E7B">
              <w:rPr>
                <w:rFonts w:ascii="Sylfaen" w:hAnsi="Sylfaen"/>
                <w:sz w:val="22"/>
                <w:szCs w:val="22"/>
                <w:lang w:val="en-MY"/>
              </w:rPr>
              <w:t>;</w:t>
            </w:r>
          </w:p>
          <w:p w:rsidR="004E3BD7" w:rsidRPr="00440E7B" w:rsidRDefault="00694C0F" w:rsidP="00440E7B">
            <w:pPr>
              <w:pStyle w:val="a8"/>
              <w:numPr>
                <w:ilvl w:val="0"/>
                <w:numId w:val="39"/>
              </w:numPr>
              <w:jc w:val="both"/>
              <w:rPr>
                <w:lang w:val="hy-AM"/>
              </w:rPr>
            </w:pPr>
            <w:r w:rsidRPr="00440E7B">
              <w:rPr>
                <w:rFonts w:ascii="Sylfaen" w:hAnsi="Sylfaen"/>
                <w:sz w:val="22"/>
                <w:szCs w:val="22"/>
                <w:lang w:val="hy-AM"/>
              </w:rPr>
              <w:t>հ</w:t>
            </w:r>
            <w:r w:rsidR="00574133" w:rsidRPr="00440E7B">
              <w:rPr>
                <w:rFonts w:ascii="Sylfaen" w:hAnsi="Sylfaen"/>
                <w:sz w:val="22"/>
                <w:szCs w:val="22"/>
                <w:lang w:val="hy-AM"/>
              </w:rPr>
              <w:t>ամայնքներում հանրային կանգառների բացակայություն և անբարեկարգ վիճակ</w:t>
            </w:r>
            <w:r w:rsidR="000D041B" w:rsidRPr="00440E7B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</w:tc>
      </w:tr>
      <w:tr w:rsidR="004E3BD7" w:rsidRPr="00887D43" w:rsidTr="00F26122">
        <w:trPr>
          <w:trHeight w:val="379"/>
          <w:tblCellSpacing w:w="20" w:type="dxa"/>
        </w:trPr>
        <w:tc>
          <w:tcPr>
            <w:tcW w:w="2222" w:type="dxa"/>
            <w:shd w:val="clear" w:color="auto" w:fill="D9D9D9" w:themeFill="background1" w:themeFillShade="D9"/>
          </w:tcPr>
          <w:p w:rsidR="004E3BD7" w:rsidRPr="0098358F" w:rsidRDefault="004E3BD7" w:rsidP="00E7629F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մանրամասն նկարագրությունը</w:t>
            </w:r>
          </w:p>
        </w:tc>
        <w:tc>
          <w:tcPr>
            <w:tcW w:w="8278" w:type="dxa"/>
          </w:tcPr>
          <w:p w:rsidR="000D041B" w:rsidRPr="00A75D8D" w:rsidRDefault="003B4010" w:rsidP="007A348E">
            <w:p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Այս բաղադրիչը իրենից ենթադրում է ո</w:t>
            </w:r>
            <w:r w:rsidR="00B70913" w:rsidRPr="00694C0F">
              <w:rPr>
                <w:rFonts w:ascii="Sylfaen" w:hAnsi="Sylfaen"/>
                <w:sz w:val="22"/>
                <w:lang w:val="hy-AM"/>
              </w:rPr>
              <w:t>ւղևորափոխադրման համակարգի ներդր</w:t>
            </w:r>
            <w:r w:rsidRPr="00694C0F">
              <w:rPr>
                <w:rFonts w:ascii="Sylfaen" w:hAnsi="Sylfaen"/>
                <w:sz w:val="22"/>
                <w:lang w:val="hy-AM"/>
              </w:rPr>
              <w:t xml:space="preserve">ում տարածաշրջանում, որը կսպասարկի 13 բնակավայրերի բնակիչներին: Ինչպես նաև նախատեսվում է կառուցել հանրային օգտագործման համար նախատեսված կանգառներ յուրաքանչյուր համայնքում, հիվանդանոցի և մաքսատան մոտ: Հետևյալ գործողությունների իրականացման արդյունքում բաղադրիչը իրականանալի կդառնա, որի ներդրման համար անհրաժեշտ կլինի շուրջ </w:t>
            </w:r>
            <w:r w:rsidR="002B5668" w:rsidRPr="00694C0F">
              <w:rPr>
                <w:rFonts w:ascii="Sylfaen" w:hAnsi="Sylfaen"/>
                <w:sz w:val="22"/>
                <w:lang w:val="hy-AM"/>
              </w:rPr>
              <w:t xml:space="preserve">7 ամիս: </w:t>
            </w:r>
            <w:r w:rsidR="00A75D8D" w:rsidRPr="00A75D8D">
              <w:rPr>
                <w:rFonts w:ascii="Sylfaen" w:hAnsi="Sylfaen"/>
                <w:sz w:val="22"/>
                <w:lang w:val="hy-AM"/>
              </w:rPr>
              <w:t>Աշխատանքների իրականացման հերթականությունը հետևյալն է.</w:t>
            </w:r>
          </w:p>
          <w:p w:rsidR="002B5668" w:rsidRPr="0098358F" w:rsidRDefault="002B5668" w:rsidP="007A348E">
            <w:pPr>
              <w:pStyle w:val="a8"/>
              <w:numPr>
                <w:ilvl w:val="0"/>
                <w:numId w:val="8"/>
              </w:numPr>
              <w:jc w:val="both"/>
              <w:rPr>
                <w:rFonts w:ascii="Sylfaen" w:hAnsi="Sylfaen" w:cs="Arial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Երթևեկության ցանկի կազմում Մեղրիի 13 բնակավայրերի համար</w:t>
            </w:r>
            <w:r w:rsidRPr="0098358F">
              <w:rPr>
                <w:rFonts w:ascii="Sylfaen" w:hAnsi="Sylfaen" w:cs="Arial"/>
                <w:lang w:val="hy-AM"/>
              </w:rPr>
              <w:t xml:space="preserve"> / </w:t>
            </w:r>
            <w:hyperlink w:anchor="_ՀԱՎԵԼՎԱԾ_1" w:history="1">
              <w:r w:rsidRPr="00F82B93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  <w:lang w:val="hy-AM"/>
                </w:rPr>
                <w:t>Հավելված 1</w:t>
              </w:r>
            </w:hyperlink>
            <w:r w:rsidRPr="00694C0F">
              <w:rPr>
                <w:rFonts w:cs="Sylfaen"/>
                <w:bCs/>
                <w:smallCaps/>
                <w:color w:val="000000" w:themeColor="text1"/>
                <w:sz w:val="22"/>
                <w:u w:val="thick"/>
                <w:lang w:val="hy-AM"/>
              </w:rPr>
              <w:t xml:space="preserve">/ </w:t>
            </w:r>
            <w:hyperlink r:id="rId9" w:history="1">
              <w:r w:rsidRPr="00F82B93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  <w:lang w:val="hy-AM"/>
                </w:rPr>
                <w:t>Հավելված 1.1.1 հետազոտություն</w:t>
              </w:r>
            </w:hyperlink>
            <w:r w:rsidRPr="0098358F">
              <w:rPr>
                <w:rFonts w:ascii="Sylfaen" w:hAnsi="Sylfaen" w:cs="Arial"/>
                <w:lang w:val="hy-AM"/>
              </w:rPr>
              <w:t>;</w:t>
            </w:r>
          </w:p>
          <w:p w:rsidR="002B5668" w:rsidRPr="00694C0F" w:rsidRDefault="002B5668" w:rsidP="007A348E">
            <w:pPr>
              <w:pStyle w:val="a8"/>
              <w:numPr>
                <w:ilvl w:val="0"/>
                <w:numId w:val="8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երթևեկության տոմսի արժեքի սահմանում/ վճարման կարգի հաստատում /</w:t>
            </w:r>
            <w:hyperlink w:anchor="_ՀԱՎԵԼՎԱԾ_1" w:history="1">
              <w:r w:rsidRPr="00F82B93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  <w:lang w:val="hy-AM"/>
                </w:rPr>
                <w:t>Հավելված 1</w:t>
              </w:r>
            </w:hyperlink>
            <w:r w:rsidRPr="00F82B93">
              <w:rPr>
                <w:rFonts w:cs="Sylfaen"/>
                <w:bCs/>
                <w:smallCaps/>
                <w:color w:val="000000" w:themeColor="text1"/>
                <w:sz w:val="22"/>
                <w:u w:val="thick"/>
                <w:lang w:val="hy-AM"/>
              </w:rPr>
              <w:t>/;</w:t>
            </w:r>
          </w:p>
          <w:p w:rsidR="002B5668" w:rsidRPr="00694C0F" w:rsidRDefault="002B5668" w:rsidP="007A348E">
            <w:pPr>
              <w:pStyle w:val="a8"/>
              <w:numPr>
                <w:ilvl w:val="0"/>
                <w:numId w:val="8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 xml:space="preserve">մեքենաների տեխնիկական սպասարկման համակարգի ներդրում/ ՀՈԱԿ-ի հիմնում/; </w:t>
            </w:r>
          </w:p>
          <w:p w:rsidR="002B5668" w:rsidRPr="00694C0F" w:rsidRDefault="002B5668" w:rsidP="007A348E">
            <w:pPr>
              <w:pStyle w:val="a8"/>
              <w:numPr>
                <w:ilvl w:val="0"/>
                <w:numId w:val="8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4 միկրոավտոբուսների ձեռքբերում /</w:t>
            </w:r>
            <w:hyperlink w:anchor="_ՀԱՎԵԼՎԱԾ_1" w:history="1">
              <w:r w:rsidRPr="00694C0F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</w:rPr>
                <w:t>Հավելված 1/</w:t>
              </w:r>
            </w:hyperlink>
            <w:r w:rsidRPr="00694C0F">
              <w:rPr>
                <w:rFonts w:cs="Sylfaen"/>
                <w:bCs/>
                <w:smallCaps/>
                <w:color w:val="000000" w:themeColor="text1"/>
                <w:sz w:val="22"/>
                <w:u w:val="thick"/>
              </w:rPr>
              <w:t>;</w:t>
            </w:r>
          </w:p>
          <w:p w:rsidR="002B5668" w:rsidRPr="00694C0F" w:rsidRDefault="002B5668" w:rsidP="007A348E">
            <w:pPr>
              <w:pStyle w:val="a8"/>
              <w:numPr>
                <w:ilvl w:val="0"/>
                <w:numId w:val="8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 xml:space="preserve">13 բնակավայրերում 15 կանգառի կառուցում </w:t>
            </w:r>
          </w:p>
          <w:p w:rsidR="002B5668" w:rsidRPr="00694C0F" w:rsidRDefault="002B5668" w:rsidP="00694C0F">
            <w:p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 xml:space="preserve">Երթևեկության վերահսկողությունը իրականացվելու է հետևյալ կերպ. յուրաքանչյուր համայնք ունի իր վարչական ներկայացուցիչը, որը կիրականացնի </w:t>
            </w:r>
            <w:r w:rsidRPr="00694C0F">
              <w:rPr>
                <w:rFonts w:ascii="Sylfaen" w:hAnsi="Sylfaen"/>
                <w:i/>
                <w:sz w:val="22"/>
                <w:lang w:val="hy-AM"/>
              </w:rPr>
              <w:t>/խրոնոմետրաժ/</w:t>
            </w:r>
            <w:r w:rsidR="00FA3B01" w:rsidRPr="00694C0F">
              <w:rPr>
                <w:rFonts w:ascii="Sylfaen" w:hAnsi="Sylfaen"/>
                <w:sz w:val="22"/>
                <w:lang w:val="hy-AM"/>
              </w:rPr>
              <w:t>կանգառներու</w:t>
            </w:r>
            <w:r w:rsidR="000510E2" w:rsidRPr="00694C0F">
              <w:rPr>
                <w:rFonts w:ascii="Sylfaen" w:hAnsi="Sylfaen"/>
                <w:sz w:val="22"/>
                <w:lang w:val="hy-AM"/>
              </w:rPr>
              <w:t xml:space="preserve">մ </w:t>
            </w:r>
            <w:r w:rsidR="00FA3B01" w:rsidRPr="00694C0F">
              <w:rPr>
                <w:rFonts w:ascii="Sylfaen" w:hAnsi="Sylfaen"/>
                <w:sz w:val="22"/>
                <w:lang w:val="hy-AM"/>
              </w:rPr>
              <w:t>ուղևորների հաշվառու</w:t>
            </w:r>
            <w:r w:rsidR="008C0365" w:rsidRPr="00694C0F">
              <w:rPr>
                <w:rFonts w:ascii="Sylfaen" w:hAnsi="Sylfaen"/>
                <w:sz w:val="22"/>
                <w:lang w:val="hy-AM"/>
              </w:rPr>
              <w:t>մ</w:t>
            </w:r>
            <w:r w:rsidR="00FA3B01" w:rsidRPr="00694C0F">
              <w:rPr>
                <w:rFonts w:ascii="Sylfaen" w:hAnsi="Sylfaen"/>
                <w:sz w:val="22"/>
                <w:lang w:val="hy-AM"/>
              </w:rPr>
              <w:t>և ամենօրյա հաշվետվություների ներկայացում համայնքապետարանի՝ տրանսպորտի ոլորտը կարգավորող ստորաբաժանմանը</w:t>
            </w:r>
            <w:r w:rsidRPr="00694C0F">
              <w:rPr>
                <w:rFonts w:ascii="Sylfaen" w:hAnsi="Sylfaen"/>
                <w:sz w:val="22"/>
                <w:lang w:val="hy-AM"/>
              </w:rPr>
              <w:t xml:space="preserve">: Ուղևորները վճարումները կիրականացնեն վարորդին կանխիկ կամ անդորագրի օգնությամբ՝ կախված ուղևորի կարգավիճակից: Օրինակ՝ </w:t>
            </w:r>
          </w:p>
          <w:p w:rsidR="002B5668" w:rsidRPr="00694C0F" w:rsidRDefault="008C0365" w:rsidP="00694C0F">
            <w:pPr>
              <w:pStyle w:val="a8"/>
              <w:numPr>
                <w:ilvl w:val="0"/>
                <w:numId w:val="28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«Ագարակի ՊՄԿ»ՓԲԸ-ը –ի աշխ</w:t>
            </w:r>
            <w:r w:rsidR="00FA3B01" w:rsidRPr="00694C0F">
              <w:rPr>
                <w:rFonts w:ascii="Sylfaen" w:hAnsi="Sylfaen"/>
                <w:sz w:val="22"/>
                <w:lang w:val="hy-AM"/>
              </w:rPr>
              <w:t>ատակիցների փոխադրման վճարու</w:t>
            </w:r>
            <w:r w:rsidRPr="00694C0F">
              <w:rPr>
                <w:rFonts w:ascii="Sylfaen" w:hAnsi="Sylfaen"/>
                <w:sz w:val="22"/>
                <w:lang w:val="hy-AM"/>
              </w:rPr>
              <w:t>մները կկատարի «Ագարակի ՊՄԿ»  ՓԲԸ-ը համաձայն  Մեղրիի համայնքապետարանի հետ կնքվ</w:t>
            </w:r>
            <w:r w:rsidR="002B5668" w:rsidRPr="00694C0F">
              <w:rPr>
                <w:rFonts w:ascii="Sylfaen" w:hAnsi="Sylfaen"/>
                <w:sz w:val="22"/>
                <w:lang w:val="hy-AM"/>
              </w:rPr>
              <w:t>ելիք</w:t>
            </w:r>
            <w:r w:rsidRPr="00694C0F">
              <w:rPr>
                <w:rFonts w:ascii="Sylfaen" w:hAnsi="Sylfaen"/>
                <w:sz w:val="22"/>
                <w:lang w:val="hy-AM"/>
              </w:rPr>
              <w:t xml:space="preserve"> պայմանագրի;</w:t>
            </w:r>
          </w:p>
          <w:p w:rsidR="00DB378D" w:rsidRPr="00694C0F" w:rsidRDefault="002B5668" w:rsidP="00694C0F">
            <w:pPr>
              <w:pStyle w:val="a8"/>
              <w:numPr>
                <w:ilvl w:val="0"/>
                <w:numId w:val="26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մ</w:t>
            </w:r>
            <w:r w:rsidR="008C0365" w:rsidRPr="00694C0F">
              <w:rPr>
                <w:rFonts w:ascii="Sylfaen" w:hAnsi="Sylfaen"/>
                <w:sz w:val="22"/>
                <w:lang w:val="hy-AM"/>
              </w:rPr>
              <w:t>անկավարժների փոխադրավարձ</w:t>
            </w:r>
            <w:r w:rsidR="00FA3B01" w:rsidRPr="00694C0F">
              <w:rPr>
                <w:rFonts w:ascii="Sylfaen" w:hAnsi="Sylfaen"/>
                <w:sz w:val="22"/>
                <w:lang w:val="hy-AM"/>
              </w:rPr>
              <w:t>երը կվճարվի Մեղրի համայնքին Սույ</w:t>
            </w:r>
            <w:r w:rsidR="008C0365" w:rsidRPr="00694C0F">
              <w:rPr>
                <w:rFonts w:ascii="Sylfaen" w:hAnsi="Sylfaen"/>
                <w:sz w:val="22"/>
                <w:lang w:val="hy-AM"/>
              </w:rPr>
              <w:t>նիքի մազպետարանի կողմից</w:t>
            </w:r>
            <w:r w:rsidRPr="00694C0F">
              <w:rPr>
                <w:rFonts w:ascii="Sylfaen" w:hAnsi="Sylfaen"/>
                <w:sz w:val="22"/>
                <w:lang w:val="hy-AM"/>
              </w:rPr>
              <w:t>;</w:t>
            </w:r>
          </w:p>
          <w:p w:rsidR="002B5668" w:rsidRPr="00694C0F" w:rsidRDefault="002B5668" w:rsidP="00694C0F">
            <w:pPr>
              <w:pStyle w:val="a8"/>
              <w:numPr>
                <w:ilvl w:val="0"/>
                <w:numId w:val="26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 xml:space="preserve">Մեղրու տարածաշրջանային ԲԿ-ի աշխատակազմի փոխադրման վճարները «Մեղրու ՏԲԿ»-ն: </w:t>
            </w:r>
            <w:r w:rsidR="00A75D8D" w:rsidRPr="00A75D8D">
              <w:rPr>
                <w:rFonts w:ascii="Sylfaen" w:hAnsi="Sylfaen"/>
                <w:sz w:val="22"/>
                <w:lang w:val="hy-AM"/>
              </w:rPr>
              <w:t>(Կցվում են հավելվածներ)</w:t>
            </w:r>
          </w:p>
          <w:p w:rsidR="002B5668" w:rsidRPr="00694C0F" w:rsidRDefault="002B5668" w:rsidP="007A348E">
            <w:p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 xml:space="preserve">Համայնքային սուբսիդավորումից կօգտվեն երթևեկող ուսանողները/ ներկայացնելով ուսանողական տոմս/, այլ համայնքներից Մեղրի և Ագարակ այցելող մանկապարտեզի երեխաների ծնողները, ովքեր երեխաներին տանում են մանկապարտեզ, </w:t>
            </w:r>
            <w:r w:rsidR="007A348E" w:rsidRPr="00694C0F">
              <w:rPr>
                <w:rFonts w:ascii="Sylfaen" w:hAnsi="Sylfaen"/>
                <w:sz w:val="22"/>
                <w:lang w:val="hy-AM"/>
              </w:rPr>
              <w:t xml:space="preserve">սահմանափակ </w:t>
            </w:r>
            <w:r w:rsidR="007A348E" w:rsidRPr="00694C0F">
              <w:rPr>
                <w:rFonts w:ascii="Sylfaen" w:hAnsi="Sylfaen"/>
                <w:sz w:val="22"/>
                <w:lang w:val="hy-AM"/>
              </w:rPr>
              <w:lastRenderedPageBreak/>
              <w:t xml:space="preserve">հնարավորություններ ունեցող անձիք: </w:t>
            </w:r>
          </w:p>
          <w:p w:rsidR="004E3BD7" w:rsidRPr="00694C0F" w:rsidRDefault="007A348E" w:rsidP="007A348E">
            <w:p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Այս բաղադրիչի կ</w:t>
            </w:r>
            <w:r w:rsidR="00A75D8D">
              <w:rPr>
                <w:rFonts w:ascii="Sylfaen" w:hAnsi="Sylfaen"/>
                <w:sz w:val="22"/>
                <w:lang w:val="hy-AM"/>
              </w:rPr>
              <w:t>առավարման մեխանիզմը հետևյալն է՝</w:t>
            </w:r>
            <w:r w:rsidR="00A75D8D" w:rsidRPr="00A75D8D">
              <w:rPr>
                <w:rFonts w:ascii="Sylfaen" w:hAnsi="Sylfaen"/>
                <w:sz w:val="22"/>
                <w:lang w:val="hy-AM"/>
              </w:rPr>
              <w:t xml:space="preserve"> հ</w:t>
            </w:r>
            <w:r w:rsidRPr="00694C0F">
              <w:rPr>
                <w:rFonts w:ascii="Sylfaen" w:hAnsi="Sylfaen"/>
                <w:sz w:val="22"/>
                <w:lang w:val="hy-AM"/>
              </w:rPr>
              <w:t xml:space="preserve">ամայնքապետարանի տրանսպորտի ոլորտը կարգավորող ստորաբաժանումը պատասխանատուն և իրականացնողն է լինելու ամբողջ գործողությունների: Իսկ մեքենաների տեխնիկական սպասարկումն իրականացվելու է ստեղծվելիք ՀՈԱԿ-ի հետ համագործակցության արդյունքում, համաձայն կնքվելիք հուշագրի կամ պայմանագրի:  </w:t>
            </w:r>
          </w:p>
        </w:tc>
      </w:tr>
      <w:tr w:rsidR="004E3BD7" w:rsidRPr="0098358F" w:rsidTr="00F26122">
        <w:trPr>
          <w:trHeight w:val="3205"/>
          <w:tblCellSpacing w:w="20" w:type="dxa"/>
        </w:trPr>
        <w:tc>
          <w:tcPr>
            <w:tcW w:w="2222" w:type="dxa"/>
            <w:shd w:val="clear" w:color="auto" w:fill="D9D9D9" w:themeFill="background1" w:themeFillShade="D9"/>
          </w:tcPr>
          <w:p w:rsidR="004E3BD7" w:rsidRPr="0098358F" w:rsidRDefault="004E3BD7" w:rsidP="00D2371B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lastRenderedPageBreak/>
              <w:t xml:space="preserve">Բաղադրիչի սպասվող անմիջական արդյունքները </w:t>
            </w:r>
          </w:p>
        </w:tc>
        <w:tc>
          <w:tcPr>
            <w:tcW w:w="8278" w:type="dxa"/>
          </w:tcPr>
          <w:p w:rsidR="00C62EE7" w:rsidRPr="00694C0F" w:rsidRDefault="00C62EE7" w:rsidP="00C62EE7">
            <w:pPr>
              <w:spacing w:before="60"/>
              <w:jc w:val="both"/>
              <w:rPr>
                <w:rFonts w:ascii="Sylfaen" w:hAnsi="Sylfaen" w:cs="Arial"/>
                <w:lang w:val="hy-AM"/>
              </w:rPr>
            </w:pPr>
            <w:r w:rsidRPr="00694C0F">
              <w:rPr>
                <w:rFonts w:ascii="Sylfaen" w:hAnsi="Sylfaen" w:cs="Arial"/>
                <w:b/>
                <w:sz w:val="22"/>
                <w:lang w:val="hy-AM"/>
              </w:rPr>
              <w:t xml:space="preserve">Մեղրիի համայնքի 13  բնակավայրերի  մոտ 10,000 բնակիչներ </w:t>
            </w:r>
            <w:r w:rsidR="00694C0F">
              <w:rPr>
                <w:rFonts w:ascii="Sylfaen" w:hAnsi="Sylfaen" w:cs="Arial"/>
                <w:b/>
                <w:sz w:val="22"/>
                <w:lang w:val="hy-AM"/>
              </w:rPr>
              <w:t>հանրային տրանսպորտից օգտվում են.</w:t>
            </w:r>
          </w:p>
          <w:p w:rsidR="00C62EE7" w:rsidRPr="00694C0F" w:rsidRDefault="00C62EE7" w:rsidP="00C62EE7">
            <w:pPr>
              <w:numPr>
                <w:ilvl w:val="0"/>
                <w:numId w:val="6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 xml:space="preserve">Կազմված երթևեկության ցանկ 13 բնակավայրերի համար ; </w:t>
            </w:r>
          </w:p>
          <w:p w:rsidR="00C62EE7" w:rsidRPr="00694C0F" w:rsidRDefault="00C62EE7" w:rsidP="00C62EE7">
            <w:pPr>
              <w:numPr>
                <w:ilvl w:val="0"/>
                <w:numId w:val="6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Տոմսերի վճարման համար ներդրված համակարգ և արժեք;</w:t>
            </w:r>
          </w:p>
          <w:p w:rsidR="00C62EE7" w:rsidRPr="00694C0F" w:rsidRDefault="00C62EE7" w:rsidP="00C62EE7">
            <w:pPr>
              <w:numPr>
                <w:ilvl w:val="0"/>
                <w:numId w:val="6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Մեքենաների տեխնիկական սպասարկման համար ներդրված համակարգ;</w:t>
            </w:r>
          </w:p>
          <w:p w:rsidR="00C62EE7" w:rsidRPr="00694C0F" w:rsidRDefault="00C62EE7" w:rsidP="00C62EE7">
            <w:pPr>
              <w:numPr>
                <w:ilvl w:val="0"/>
                <w:numId w:val="6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4 մարդատար միկրոավտոբուսներ սպասարկում են Մեղրի  համայնքի 13 բնակավայրերը;</w:t>
            </w:r>
          </w:p>
          <w:p w:rsidR="00C62EE7" w:rsidRPr="00694C0F" w:rsidRDefault="00C62EE7" w:rsidP="00C62EE7">
            <w:pPr>
              <w:numPr>
                <w:ilvl w:val="0"/>
                <w:numId w:val="6"/>
              </w:num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կառուցված 15 կանգառներ 13 բնակավայրերում;</w:t>
            </w:r>
          </w:p>
          <w:p w:rsidR="004E3BD7" w:rsidRPr="00574133" w:rsidRDefault="00C62EE7" w:rsidP="00574133">
            <w:pPr>
              <w:numPr>
                <w:ilvl w:val="0"/>
                <w:numId w:val="6"/>
              </w:numPr>
              <w:rPr>
                <w:rFonts w:ascii="Sylfaen" w:hAnsi="Sylfaen" w:cs="Arial"/>
                <w:color w:val="000000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 xml:space="preserve">նոր աշխատատեղեր </w:t>
            </w:r>
            <w:r w:rsidR="006B27BA" w:rsidRPr="00694C0F">
              <w:rPr>
                <w:rFonts w:ascii="Sylfaen" w:hAnsi="Sylfaen"/>
                <w:sz w:val="22"/>
                <w:lang w:val="hy-AM"/>
              </w:rPr>
              <w:t>4</w:t>
            </w:r>
            <w:r w:rsidR="00A75D8D">
              <w:rPr>
                <w:rFonts w:ascii="Sylfaen" w:hAnsi="Sylfaen"/>
                <w:sz w:val="22"/>
                <w:lang w:val="en-US"/>
              </w:rPr>
              <w:t xml:space="preserve"> </w:t>
            </w:r>
            <w:r w:rsidRPr="00694C0F">
              <w:rPr>
                <w:rFonts w:ascii="Sylfaen" w:hAnsi="Sylfaen"/>
                <w:sz w:val="22"/>
                <w:lang w:val="hy-AM"/>
              </w:rPr>
              <w:t xml:space="preserve">տղամարդ </w:t>
            </w:r>
            <w:r w:rsidR="00694C0F">
              <w:rPr>
                <w:rFonts w:ascii="Sylfaen" w:hAnsi="Sylfaen"/>
                <w:sz w:val="22"/>
                <w:lang w:val="hy-AM"/>
              </w:rPr>
              <w:t>:</w:t>
            </w:r>
          </w:p>
        </w:tc>
      </w:tr>
      <w:tr w:rsidR="004E3BD7" w:rsidRPr="00887D43" w:rsidTr="00F26122">
        <w:trPr>
          <w:trHeight w:val="379"/>
          <w:tblCellSpacing w:w="20" w:type="dxa"/>
        </w:trPr>
        <w:tc>
          <w:tcPr>
            <w:tcW w:w="2222" w:type="dxa"/>
            <w:shd w:val="clear" w:color="auto" w:fill="D9D9D9" w:themeFill="background1" w:themeFillShade="D9"/>
          </w:tcPr>
          <w:p w:rsidR="004E3BD7" w:rsidRPr="0098358F" w:rsidRDefault="004E3BD7" w:rsidP="00E7629F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Բաղադրիչի անմիջական օգտատերերը </w:t>
            </w:r>
          </w:p>
        </w:tc>
        <w:tc>
          <w:tcPr>
            <w:tcW w:w="8278" w:type="dxa"/>
          </w:tcPr>
          <w:p w:rsidR="00414474" w:rsidRPr="00A75D8D" w:rsidRDefault="00A75D8D" w:rsidP="00694C0F">
            <w:pPr>
              <w:jc w:val="both"/>
              <w:rPr>
                <w:rFonts w:ascii="Sylfaen" w:hAnsi="Sylfaen"/>
                <w:lang w:val="hy-AM"/>
              </w:rPr>
            </w:pPr>
            <w:r w:rsidRPr="00A75D8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Հանրային տրանսպորտից </w:t>
            </w:r>
            <w:r w:rsidRPr="006E106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պարբերաբար օգտվող</w:t>
            </w:r>
            <w:r w:rsidRPr="00CA354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544 հոգի</w:t>
            </w:r>
            <w:r w:rsidRPr="00A75D8D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, որոնց </w:t>
            </w:r>
            <w:r w:rsidRPr="00D017DB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թվում ներառված </w:t>
            </w:r>
            <w:r w:rsidRPr="00A62C1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են </w:t>
            </w: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Մեղրի և Ագարակ քաղաքներում բնակվող և  համայնքի գյուղերի դպրոցներում դասավանդող մանկավարժները, արտադպրոցական</w:t>
            </w:r>
            <w:r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և դպրոցական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կրթությունից </w:t>
            </w:r>
            <w:r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օգտվող աշակերտները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</w:t>
            </w:r>
            <w:r w:rsidRPr="000E28C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արդյունաբերական,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արտադրական  ձեռարկություններ</w:t>
            </w:r>
            <w:r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ի, առևտրի և ծառայությունների ոլորտների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աշխատ</w:t>
            </w:r>
            <w:r w:rsidRPr="00120621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ակիցները,Մեղրու պետական քոլեջի ուսանողները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4E3BD7" w:rsidRPr="00694C0F" w:rsidRDefault="00414474" w:rsidP="00694C0F">
            <w:p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 xml:space="preserve">Այդ թվում` խոցելի խմբեր՝ </w:t>
            </w:r>
            <w:hyperlink w:anchor="_ՀԱՎԵԼՎԱԾ_8_1" w:history="1">
              <w:r w:rsidRPr="00F82B93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  <w:lang w:val="hy-AM"/>
                </w:rPr>
                <w:t>Հավելված</w:t>
              </w:r>
              <w:r w:rsidR="007A348E" w:rsidRPr="00F82B93">
                <w:rPr>
                  <w:rFonts w:cs="Sylfaen"/>
                  <w:bCs/>
                  <w:smallCaps/>
                  <w:color w:val="000000" w:themeColor="text1"/>
                  <w:sz w:val="22"/>
                  <w:u w:val="thick"/>
                  <w:lang w:val="hy-AM"/>
                </w:rPr>
                <w:t xml:space="preserve"> 8</w:t>
              </w:r>
            </w:hyperlink>
            <w:r w:rsidR="007A348E" w:rsidRPr="00694C0F">
              <w:rPr>
                <w:rFonts w:ascii="Sylfaen" w:hAnsi="Sylfaen"/>
                <w:sz w:val="22"/>
                <w:lang w:val="hy-AM"/>
              </w:rPr>
              <w:t xml:space="preserve">- ում ներկայացված տվյալների: </w:t>
            </w:r>
          </w:p>
        </w:tc>
      </w:tr>
      <w:tr w:rsidR="004E3BD7" w:rsidRPr="00887D43" w:rsidTr="00F26122">
        <w:trPr>
          <w:trHeight w:val="379"/>
          <w:tblCellSpacing w:w="20" w:type="dxa"/>
        </w:trPr>
        <w:tc>
          <w:tcPr>
            <w:tcW w:w="2222" w:type="dxa"/>
            <w:shd w:val="clear" w:color="auto" w:fill="D9D9D9" w:themeFill="background1" w:themeFillShade="D9"/>
          </w:tcPr>
          <w:p w:rsidR="004E3BD7" w:rsidRPr="00AE6D63" w:rsidRDefault="004E3BD7" w:rsidP="00204828">
            <w:pPr>
              <w:spacing w:before="60"/>
              <w:rPr>
                <w:rFonts w:ascii="Sylfaen" w:hAnsi="Sylfaen"/>
                <w:lang w:val="hy-AM"/>
              </w:rPr>
            </w:pPr>
            <w:r w:rsidRPr="00AE6D63">
              <w:rPr>
                <w:rFonts w:ascii="Sylfaen" w:hAnsi="Sylfaen"/>
                <w:lang w:val="hy-AM"/>
              </w:rPr>
              <w:t>Բաղադրիչի կապը ծրագրի ընդհանուր նպատակի հետ</w:t>
            </w:r>
          </w:p>
          <w:p w:rsidR="004E3BD7" w:rsidRPr="001C566C" w:rsidRDefault="004E3BD7" w:rsidP="00204828">
            <w:pPr>
              <w:spacing w:before="6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8278" w:type="dxa"/>
          </w:tcPr>
          <w:p w:rsidR="00AE6D63" w:rsidRPr="00694C0F" w:rsidRDefault="00C47947" w:rsidP="0064749A">
            <w:pPr>
              <w:jc w:val="both"/>
              <w:rPr>
                <w:rFonts w:ascii="Sylfaen" w:hAnsi="Sylfaen"/>
                <w:lang w:val="hy-AM"/>
              </w:rPr>
            </w:pPr>
            <w:r w:rsidRPr="00694C0F">
              <w:rPr>
                <w:rFonts w:ascii="Sylfaen" w:hAnsi="Sylfaen"/>
                <w:sz w:val="22"/>
                <w:lang w:val="hy-AM"/>
              </w:rPr>
              <w:t>Ծրագիրը նպատակ ունի  նպաստել ՀՀ Սյունիքի մարզի Մեղրի համայնքի հանրային տրանսպ</w:t>
            </w:r>
            <w:r w:rsidR="001C7E7F" w:rsidRPr="001C7E7F">
              <w:rPr>
                <w:rFonts w:ascii="Sylfaen" w:hAnsi="Sylfaen"/>
                <w:sz w:val="22"/>
                <w:lang w:val="hy-AM"/>
              </w:rPr>
              <w:t>ո</w:t>
            </w:r>
            <w:r w:rsidRPr="00694C0F">
              <w:rPr>
                <w:rFonts w:ascii="Sylfaen" w:hAnsi="Sylfaen"/>
                <w:sz w:val="22"/>
                <w:lang w:val="hy-AM"/>
              </w:rPr>
              <w:t xml:space="preserve">րտի սպասարկման համակարգի ներդրմանը մինչև 2017թ.-ի ավարտը, որը </w:t>
            </w:r>
            <w:r w:rsidR="00A75D8D">
              <w:rPr>
                <w:rFonts w:ascii="Sylfaen" w:hAnsi="Sylfaen"/>
                <w:sz w:val="22"/>
                <w:lang w:val="hy-AM"/>
              </w:rPr>
              <w:t xml:space="preserve">հասանելի է դարձնում առաջադրված </w:t>
            </w:r>
            <w:r w:rsidR="00A75D8D" w:rsidRPr="00A75D8D">
              <w:rPr>
                <w:rFonts w:ascii="Sylfaen" w:hAnsi="Sylfaen"/>
                <w:sz w:val="22"/>
                <w:lang w:val="hy-AM"/>
              </w:rPr>
              <w:t>հ</w:t>
            </w:r>
            <w:r w:rsidRPr="00694C0F">
              <w:rPr>
                <w:rFonts w:ascii="Sylfaen" w:hAnsi="Sylfaen"/>
                <w:sz w:val="22"/>
                <w:lang w:val="hy-AM"/>
              </w:rPr>
              <w:t>եռահար Նպատակը, այն է՝ Մեղրի համայ</w:t>
            </w:r>
            <w:r w:rsidR="0064749A">
              <w:rPr>
                <w:rFonts w:ascii="Sylfaen" w:hAnsi="Sylfaen"/>
                <w:sz w:val="22"/>
                <w:lang w:val="hy-AM"/>
              </w:rPr>
              <w:t>նքը սոցիալ-տնտեսապես զարգացած է</w:t>
            </w:r>
            <w:r w:rsidR="0064749A" w:rsidRPr="0064749A">
              <w:rPr>
                <w:rFonts w:ascii="Sylfaen" w:hAnsi="Sylfaen"/>
                <w:sz w:val="22"/>
                <w:lang w:val="hy-AM"/>
              </w:rPr>
              <w:t xml:space="preserve">: </w:t>
            </w:r>
            <w:r w:rsidR="00A75D8D" w:rsidRPr="00A75D8D">
              <w:rPr>
                <w:rFonts w:ascii="Sylfaen" w:hAnsi="Sylfaen"/>
                <w:sz w:val="22"/>
                <w:lang w:val="hy-AM"/>
              </w:rPr>
              <w:t>Այն փոխկապակցված է</w:t>
            </w:r>
            <w:r w:rsidR="00A75D8D">
              <w:rPr>
                <w:rFonts w:ascii="Sylfaen" w:hAnsi="Sylfaen"/>
                <w:sz w:val="22"/>
                <w:lang w:val="hy-AM"/>
              </w:rPr>
              <w:t xml:space="preserve"> Բաղադրիչ 2-րդի և 4-ի հետ, որոն</w:t>
            </w:r>
            <w:r w:rsidR="00A75D8D" w:rsidRPr="00A75D8D">
              <w:rPr>
                <w:rFonts w:ascii="Sylfaen" w:hAnsi="Sylfaen"/>
                <w:sz w:val="22"/>
                <w:lang w:val="hy-AM"/>
              </w:rPr>
              <w:t>ք նպ</w:t>
            </w:r>
            <w:r w:rsidR="00A75D8D">
              <w:rPr>
                <w:rFonts w:ascii="Sylfaen" w:hAnsi="Sylfaen"/>
                <w:sz w:val="22"/>
                <w:lang w:val="hy-AM"/>
              </w:rPr>
              <w:t>ատա</w:t>
            </w:r>
            <w:r w:rsidR="00A75D8D" w:rsidRPr="00A75D8D">
              <w:rPr>
                <w:rFonts w:ascii="Sylfaen" w:hAnsi="Sylfaen"/>
                <w:sz w:val="22"/>
                <w:lang w:val="hy-AM"/>
              </w:rPr>
              <w:t>կաուղղված են</w:t>
            </w:r>
            <w:r w:rsidRPr="00694C0F">
              <w:rPr>
                <w:rFonts w:ascii="Sylfaen" w:hAnsi="Sylfaen"/>
                <w:sz w:val="22"/>
                <w:lang w:val="hy-AM"/>
              </w:rPr>
              <w:t xml:space="preserve"> երթևեկելի ճանապարհների մաքրմանն ու սպասարկմանը,</w:t>
            </w:r>
            <w:r w:rsidR="00EE72B7" w:rsidRPr="00EE72B7">
              <w:rPr>
                <w:rFonts w:ascii="Sylfaen" w:hAnsi="Sylfaen"/>
                <w:sz w:val="22"/>
                <w:lang w:val="hy-AM"/>
              </w:rPr>
              <w:t xml:space="preserve"> բարեկարգմանը</w:t>
            </w:r>
            <w:r w:rsidRPr="00694C0F">
              <w:rPr>
                <w:rFonts w:ascii="Sylfaen" w:hAnsi="Sylfaen"/>
                <w:sz w:val="22"/>
                <w:lang w:val="hy-AM"/>
              </w:rPr>
              <w:t xml:space="preserve"> ուստի պ</w:t>
            </w:r>
            <w:r w:rsidR="0083362B">
              <w:rPr>
                <w:rFonts w:ascii="Sylfaen" w:hAnsi="Sylfaen"/>
                <w:sz w:val="22"/>
                <w:lang w:val="hy-AM"/>
              </w:rPr>
              <w:t>ահելու</w:t>
            </w:r>
            <w:r w:rsidR="00EE72B7">
              <w:rPr>
                <w:rFonts w:ascii="Sylfaen" w:hAnsi="Sylfaen"/>
                <w:sz w:val="22"/>
                <w:lang w:val="hy-AM"/>
              </w:rPr>
              <w:t xml:space="preserve"> </w:t>
            </w:r>
            <w:r w:rsidR="00EE72B7" w:rsidRPr="00EE72B7">
              <w:rPr>
                <w:rFonts w:ascii="Sylfaen" w:hAnsi="Sylfaen"/>
                <w:sz w:val="22"/>
                <w:lang w:val="hy-AM"/>
              </w:rPr>
              <w:t>են</w:t>
            </w:r>
            <w:r w:rsidR="0083362B">
              <w:rPr>
                <w:rFonts w:ascii="Sylfaen" w:hAnsi="Sylfaen"/>
                <w:sz w:val="22"/>
                <w:lang w:val="hy-AM"/>
              </w:rPr>
              <w:t xml:space="preserve"> ճանապարհները անցանելի։</w:t>
            </w:r>
          </w:p>
        </w:tc>
      </w:tr>
    </w:tbl>
    <w:p w:rsidR="000C4285" w:rsidRPr="0098358F" w:rsidRDefault="000C4285" w:rsidP="003935D2">
      <w:pPr>
        <w:rPr>
          <w:rFonts w:ascii="Sylfaen" w:hAnsi="Sylfaen"/>
          <w:b/>
          <w:lang w:val="hy-AM"/>
        </w:rPr>
      </w:pPr>
    </w:p>
    <w:p w:rsidR="00DA5F18" w:rsidRPr="0098358F" w:rsidRDefault="000D26FB" w:rsidP="00DA5F18">
      <w:pPr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8.1.</w:t>
      </w:r>
      <w:r w:rsidR="004D586B" w:rsidRPr="0098358F">
        <w:rPr>
          <w:rFonts w:ascii="Sylfaen" w:hAnsi="Sylfaen"/>
          <w:b/>
          <w:lang w:val="hy-AM"/>
        </w:rPr>
        <w:t>2</w:t>
      </w:r>
      <w:r w:rsidR="003935D2" w:rsidRPr="0098358F">
        <w:rPr>
          <w:rFonts w:ascii="Sylfaen" w:hAnsi="Sylfaen"/>
          <w:b/>
          <w:lang w:val="hy-AM"/>
        </w:rPr>
        <w:tab/>
      </w:r>
      <w:r w:rsidR="00DA5F18" w:rsidRPr="0098358F">
        <w:rPr>
          <w:rFonts w:ascii="Sylfaen" w:hAnsi="Sylfaen"/>
          <w:b/>
          <w:lang w:val="hy-AM"/>
        </w:rPr>
        <w:t>Գործողությունների իրականացման համար անհրաժեշտ պայմանները և տեխնիկական փաստաթղթերը</w:t>
      </w:r>
      <w:r w:rsidR="00886D10" w:rsidRPr="0098358F">
        <w:rPr>
          <w:rFonts w:ascii="Sylfaen" w:hAnsi="Sylfaen"/>
          <w:b/>
          <w:lang w:val="hy-AM"/>
        </w:rPr>
        <w:t xml:space="preserve"> (Հավելված </w:t>
      </w:r>
      <w:r w:rsidR="0046781C" w:rsidRPr="0098358F">
        <w:rPr>
          <w:rFonts w:ascii="Sylfaen" w:hAnsi="Sylfaen"/>
          <w:b/>
          <w:lang w:val="hy-AM"/>
        </w:rPr>
        <w:t>11</w:t>
      </w:r>
      <w:r w:rsidR="00886D10" w:rsidRPr="0098358F">
        <w:rPr>
          <w:rFonts w:ascii="Sylfaen" w:hAnsi="Sylfaen"/>
          <w:b/>
          <w:lang w:val="hy-AM"/>
        </w:rPr>
        <w:t>)</w:t>
      </w:r>
    </w:p>
    <w:p w:rsidR="003935D2" w:rsidRPr="0098358F" w:rsidRDefault="003935D2" w:rsidP="003935D2">
      <w:pPr>
        <w:rPr>
          <w:rFonts w:ascii="Sylfaen" w:hAnsi="Sylfaen"/>
          <w:lang w:val="hy-AM"/>
        </w:rPr>
      </w:pPr>
    </w:p>
    <w:p w:rsidR="003935D2" w:rsidRPr="0098358F" w:rsidRDefault="000D26FB" w:rsidP="003935D2">
      <w:pPr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8.1.</w:t>
      </w:r>
      <w:r w:rsidR="00C24DE0" w:rsidRPr="0098358F">
        <w:rPr>
          <w:rFonts w:ascii="Sylfaen" w:hAnsi="Sylfaen"/>
          <w:b/>
          <w:lang w:val="hy-AM"/>
        </w:rPr>
        <w:t>3</w:t>
      </w:r>
      <w:r w:rsidR="003935D2" w:rsidRPr="0098358F">
        <w:rPr>
          <w:rFonts w:ascii="Sylfaen" w:hAnsi="Sylfaen"/>
          <w:b/>
          <w:lang w:val="hy-AM"/>
        </w:rPr>
        <w:tab/>
      </w:r>
      <w:r w:rsidR="00E7629F" w:rsidRPr="0098358F">
        <w:rPr>
          <w:rFonts w:ascii="Sylfaen" w:hAnsi="Sylfaen"/>
          <w:b/>
          <w:lang w:val="hy-AM"/>
        </w:rPr>
        <w:t>Բաղադրիչի</w:t>
      </w:r>
      <w:r w:rsidR="003935D2" w:rsidRPr="0098358F">
        <w:rPr>
          <w:rFonts w:ascii="Sylfaen" w:hAnsi="Sylfaen"/>
          <w:b/>
          <w:lang w:val="hy-AM"/>
        </w:rPr>
        <w:t xml:space="preserve"> ֆինանսավորումը ըստ աղբյուրների և գործողությունների</w:t>
      </w:r>
      <w:r w:rsidR="002C6F38" w:rsidRPr="0098358F">
        <w:rPr>
          <w:rFonts w:ascii="Sylfaen" w:hAnsi="Sylfaen"/>
          <w:b/>
          <w:lang w:val="hy-AM"/>
        </w:rPr>
        <w:t xml:space="preserve"> (Հավելված 12)</w:t>
      </w:r>
    </w:p>
    <w:p w:rsidR="00C8774C" w:rsidRPr="0098358F" w:rsidRDefault="00C8774C" w:rsidP="00C8774C">
      <w:pPr>
        <w:rPr>
          <w:rFonts w:ascii="Sylfaen" w:hAnsi="Sylfaen"/>
          <w:lang w:val="hy-AM"/>
        </w:rPr>
      </w:pPr>
    </w:p>
    <w:p w:rsidR="00C8774C" w:rsidRPr="0098358F" w:rsidRDefault="00C8774C" w:rsidP="00C8774C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</w:t>
      </w:r>
      <w:r w:rsidR="002D6E5B" w:rsidRPr="002D6E5B">
        <w:rPr>
          <w:rFonts w:eastAsia="MS Mincho"/>
          <w:b/>
          <w:lang w:val="hy-AM"/>
        </w:rPr>
        <w:t>.</w:t>
      </w:r>
      <w:r w:rsidRPr="0098358F">
        <w:rPr>
          <w:rFonts w:ascii="Sylfaen" w:eastAsia="MS Mincho" w:hAnsi="Sylfaen" w:cs="MS Mincho"/>
          <w:b/>
          <w:lang w:val="hy-AM"/>
        </w:rPr>
        <w:t>1</w:t>
      </w:r>
      <w:r w:rsidR="00CB216E" w:rsidRPr="0098358F">
        <w:rPr>
          <w:rFonts w:ascii="Sylfaen" w:eastAsia="MS Mincho" w:hAnsi="Sylfaen" w:cs="MS Mincho"/>
          <w:b/>
          <w:lang w:val="hy-AM"/>
        </w:rPr>
        <w:t>.</w:t>
      </w:r>
      <w:r w:rsidR="009F5B29" w:rsidRPr="0098358F">
        <w:rPr>
          <w:rFonts w:ascii="Sylfaen" w:eastAsia="MS Mincho" w:hAnsi="Sylfaen" w:cs="MS Mincho"/>
          <w:b/>
          <w:lang w:val="hy-AM"/>
        </w:rPr>
        <w:t>4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>Ոչ դրամական ներդրումների նկարագրությունը և արժեքը</w:t>
      </w:r>
    </w:p>
    <w:p w:rsidR="00C8774C" w:rsidRDefault="00C166F9" w:rsidP="00C8774C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 xml:space="preserve"> (եթե այդպիսիք կան)</w:t>
      </w:r>
      <w:r w:rsidR="004D5B34" w:rsidRPr="0098358F">
        <w:rPr>
          <w:rFonts w:ascii="Sylfaen" w:hAnsi="Sylfaen"/>
          <w:b/>
          <w:lang w:val="hy-AM"/>
        </w:rPr>
        <w:t xml:space="preserve"> (Հավելված </w:t>
      </w:r>
      <w:r w:rsidR="005813AF" w:rsidRPr="0098358F">
        <w:rPr>
          <w:rFonts w:ascii="Sylfaen" w:hAnsi="Sylfaen"/>
          <w:b/>
          <w:lang w:val="hy-AM"/>
        </w:rPr>
        <w:t>13</w:t>
      </w:r>
      <w:r w:rsidR="004D5B34" w:rsidRPr="0098358F">
        <w:rPr>
          <w:rFonts w:ascii="Sylfaen" w:hAnsi="Sylfaen"/>
          <w:b/>
          <w:lang w:val="hy-AM"/>
        </w:rPr>
        <w:t xml:space="preserve">) </w:t>
      </w:r>
    </w:p>
    <w:p w:rsidR="002B5744" w:rsidRPr="00440E7B" w:rsidRDefault="002B5744" w:rsidP="00C8774C">
      <w:pPr>
        <w:rPr>
          <w:rFonts w:ascii="Sylfaen" w:hAnsi="Sylfaen"/>
          <w:sz w:val="22"/>
          <w:lang w:val="hy-AM"/>
        </w:rPr>
      </w:pPr>
      <w:r w:rsidRPr="00440E7B">
        <w:rPr>
          <w:rFonts w:ascii="Sylfaen" w:hAnsi="Sylfaen"/>
          <w:sz w:val="22"/>
          <w:lang w:val="hy-AM"/>
        </w:rPr>
        <w:t xml:space="preserve">Ոչ դրամական ներդրումներ Բաղադրիչ 1-ում չկան: </w:t>
      </w:r>
    </w:p>
    <w:p w:rsidR="00C8774C" w:rsidRPr="0098358F" w:rsidRDefault="00C8774C" w:rsidP="003935D2">
      <w:pPr>
        <w:rPr>
          <w:rFonts w:ascii="Sylfaen" w:hAnsi="Sylfaen"/>
          <w:b/>
          <w:lang w:val="hy-AM"/>
        </w:rPr>
      </w:pPr>
    </w:p>
    <w:p w:rsidR="003577E2" w:rsidRPr="0098358F" w:rsidRDefault="003577E2" w:rsidP="003577E2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lastRenderedPageBreak/>
        <w:t>8.1.</w:t>
      </w:r>
      <w:r w:rsidR="00C91B49" w:rsidRPr="0098358F">
        <w:rPr>
          <w:rFonts w:ascii="Sylfaen" w:hAnsi="Sylfaen"/>
          <w:b/>
          <w:lang w:val="hy-AM"/>
        </w:rPr>
        <w:t>5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="0061472E" w:rsidRPr="0098358F">
        <w:rPr>
          <w:rFonts w:ascii="Sylfaen" w:hAnsi="Sylfaen"/>
          <w:b/>
          <w:lang w:val="hy-AM"/>
        </w:rPr>
        <w:t>Բաղադրիչի</w:t>
      </w:r>
      <w:r w:rsidR="00C8774C" w:rsidRPr="0098358F">
        <w:rPr>
          <w:rFonts w:ascii="Sylfaen" w:hAnsi="Sylfaen"/>
          <w:b/>
          <w:lang w:val="hy-AM"/>
        </w:rPr>
        <w:t xml:space="preserve">ընդհանուր արժեքը և </w:t>
      </w:r>
      <w:r w:rsidRPr="0098358F">
        <w:rPr>
          <w:rFonts w:ascii="Sylfaen" w:hAnsi="Sylfaen"/>
          <w:b/>
          <w:lang w:val="hy-AM"/>
        </w:rPr>
        <w:t>մասնակցող կողմերի ներդրումներ</w:t>
      </w:r>
      <w:r w:rsidR="00C8774C" w:rsidRPr="0098358F">
        <w:rPr>
          <w:rFonts w:ascii="Sylfaen" w:hAnsi="Sylfaen"/>
          <w:b/>
          <w:lang w:val="hy-AM"/>
        </w:rPr>
        <w:t>ը</w:t>
      </w:r>
      <w:r w:rsidR="00836524" w:rsidRPr="0098358F">
        <w:rPr>
          <w:rFonts w:ascii="Sylfaen" w:hAnsi="Sylfaen"/>
          <w:b/>
          <w:lang w:val="hy-AM"/>
        </w:rPr>
        <w:t>(Հավելված 14)</w:t>
      </w:r>
    </w:p>
    <w:p w:rsidR="003577E2" w:rsidRPr="0098358F" w:rsidRDefault="003577E2" w:rsidP="003577E2">
      <w:pPr>
        <w:rPr>
          <w:rFonts w:ascii="Sylfaen" w:hAnsi="Sylfaen"/>
          <w:lang w:val="hy-AM"/>
        </w:rPr>
      </w:pPr>
    </w:p>
    <w:p w:rsidR="003935D2" w:rsidRPr="0098358F" w:rsidRDefault="000D26FB" w:rsidP="003935D2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8.1.</w:t>
      </w:r>
      <w:r w:rsidR="009D0A56" w:rsidRPr="0098358F">
        <w:rPr>
          <w:rFonts w:ascii="Sylfaen" w:hAnsi="Sylfaen"/>
          <w:b/>
          <w:lang w:val="hy-AM"/>
        </w:rPr>
        <w:t>6</w:t>
      </w:r>
      <w:r w:rsidR="003935D2" w:rsidRPr="0098358F">
        <w:rPr>
          <w:rFonts w:ascii="Sylfaen" w:hAnsi="Sylfaen"/>
          <w:b/>
          <w:lang w:val="hy-AM"/>
        </w:rPr>
        <w:tab/>
      </w:r>
      <w:r w:rsidR="00E7629F" w:rsidRPr="0098358F">
        <w:rPr>
          <w:rFonts w:ascii="Sylfaen" w:hAnsi="Sylfaen"/>
          <w:b/>
          <w:lang w:val="hy-AM"/>
        </w:rPr>
        <w:t>Բաղադրիչի</w:t>
      </w:r>
      <w:r w:rsidR="003935D2" w:rsidRPr="0098358F">
        <w:rPr>
          <w:rFonts w:ascii="Sylfaen" w:hAnsi="Sylfaen"/>
          <w:b/>
          <w:lang w:val="hy-AM"/>
        </w:rPr>
        <w:t xml:space="preserve"> կենսունակությունը</w:t>
      </w:r>
    </w:p>
    <w:p w:rsidR="000D26FB" w:rsidRPr="0098358F" w:rsidRDefault="000D26FB" w:rsidP="003935D2">
      <w:pPr>
        <w:rPr>
          <w:rFonts w:ascii="Sylfaen" w:hAnsi="Sylfaen"/>
          <w:b/>
          <w:lang w:val="hy-AM"/>
        </w:rPr>
      </w:pPr>
    </w:p>
    <w:p w:rsidR="000D26FB" w:rsidRPr="00A7747B" w:rsidRDefault="000D26FB" w:rsidP="002B5744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 xml:space="preserve">Ենթակառուցվածքի սեփականատերն է (կամ կլինի) </w:t>
      </w:r>
      <w:r w:rsidR="002B5744">
        <w:rPr>
          <w:rFonts w:ascii="Sylfaen" w:hAnsi="Sylfaen"/>
          <w:b/>
          <w:lang w:val="hy-AM"/>
        </w:rPr>
        <w:t xml:space="preserve"> Մեղրիի Համայնքապետարանը: </w:t>
      </w:r>
    </w:p>
    <w:p w:rsidR="0064749A" w:rsidRPr="00A7747B" w:rsidRDefault="0064749A" w:rsidP="002B5744">
      <w:pPr>
        <w:rPr>
          <w:rFonts w:ascii="Sylfaen" w:hAnsi="Sylfaen"/>
          <w:b/>
          <w:lang w:val="hy-AM"/>
        </w:rPr>
      </w:pPr>
    </w:p>
    <w:p w:rsidR="000D26FB" w:rsidRPr="0098358F" w:rsidRDefault="000D26FB" w:rsidP="003935D2">
      <w:pPr>
        <w:rPr>
          <w:rFonts w:ascii="Sylfaen" w:hAnsi="Sylfaen"/>
          <w:b/>
          <w:lang w:val="hy-AM"/>
        </w:rPr>
      </w:pP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595"/>
        <w:gridCol w:w="7025"/>
      </w:tblGrid>
      <w:tr w:rsidR="003935D2" w:rsidRPr="00887D43" w:rsidTr="00D2371B">
        <w:trPr>
          <w:trHeight w:val="334"/>
          <w:tblCellSpacing w:w="20" w:type="dxa"/>
        </w:trPr>
        <w:tc>
          <w:tcPr>
            <w:tcW w:w="10540" w:type="dxa"/>
            <w:gridSpan w:val="2"/>
            <w:shd w:val="clear" w:color="auto" w:fill="D9D9D9" w:themeFill="background1" w:themeFillShade="D9"/>
          </w:tcPr>
          <w:p w:rsidR="003935D2" w:rsidRPr="0098358F" w:rsidRDefault="00E7629F" w:rsidP="00344872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98358F">
              <w:rPr>
                <w:rFonts w:ascii="Sylfaen" w:hAnsi="Sylfaen"/>
                <w:b/>
                <w:lang w:val="hy-AM"/>
              </w:rPr>
              <w:t>Բաղադրիչի</w:t>
            </w:r>
            <w:r w:rsidR="003935D2" w:rsidRPr="0098358F">
              <w:rPr>
                <w:rFonts w:ascii="Sylfaen" w:hAnsi="Sylfaen"/>
                <w:b/>
                <w:lang w:val="hy-AM"/>
              </w:rPr>
              <w:t xml:space="preserve"> կենսունակության ապահովումը հետևյալ ոլորտներում</w:t>
            </w:r>
            <w:r w:rsidR="00B0264E" w:rsidRPr="0098358F">
              <w:rPr>
                <w:rFonts w:ascii="Sylfaen" w:hAnsi="Sylfaen"/>
                <w:i/>
                <w:lang w:val="hy-AM"/>
              </w:rPr>
              <w:t>(</w:t>
            </w:r>
            <w:r w:rsidR="00344872" w:rsidRPr="0098358F">
              <w:rPr>
                <w:rFonts w:ascii="Sylfaen" w:hAnsi="Sylfaen"/>
                <w:i/>
                <w:snapToGrid w:val="0"/>
                <w:lang w:val="hy-AM"/>
              </w:rPr>
              <w:t>Լրացնել բաղադրիչի շահագործման և պահպանման ֆինանսական պլանը (կցվում է)՝ ծրագրի ավարտից հետո  հինգ տարիների համար</w:t>
            </w:r>
            <w:r w:rsidR="00B0264E" w:rsidRPr="0098358F">
              <w:rPr>
                <w:rFonts w:ascii="Sylfaen" w:hAnsi="Sylfaen"/>
                <w:i/>
                <w:lang w:val="hy-AM"/>
              </w:rPr>
              <w:t>)</w:t>
            </w:r>
          </w:p>
        </w:tc>
      </w:tr>
      <w:tr w:rsidR="003935D2" w:rsidRPr="00887D43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:rsidR="003935D2" w:rsidRPr="0098358F" w:rsidRDefault="003935D2" w:rsidP="00FC161A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ֆինանսական </w:t>
            </w:r>
          </w:p>
        </w:tc>
        <w:tc>
          <w:tcPr>
            <w:tcW w:w="6965" w:type="dxa"/>
          </w:tcPr>
          <w:p w:rsidR="003935D2" w:rsidRPr="00DA27CE" w:rsidRDefault="003F00A9" w:rsidP="003551AE">
            <w:pPr>
              <w:spacing w:before="60"/>
              <w:ind w:left="42"/>
              <w:rPr>
                <w:rFonts w:ascii="Sylfaen" w:hAnsi="Sylfaen"/>
                <w:lang w:val="hy-AM"/>
              </w:rPr>
            </w:pPr>
            <w:r w:rsidRPr="003F00A9">
              <w:rPr>
                <w:rFonts w:ascii="Sylfaen" w:hAnsi="Sylfaen"/>
                <w:sz w:val="22"/>
                <w:lang w:val="hy-AM"/>
              </w:rPr>
              <w:t xml:space="preserve">Միկրոավտոբուսների շահագործումն ու պահպանումն ապահովելու նպատակով նախատեսվում է 4 վարորդի և 1 տեխնիկակական սպասարկողի հաստիք՝ 150.000-ական ՀՀ դրամ անվանական աշխատավարձով: </w:t>
            </w:r>
            <w:r w:rsidR="00DA27CE">
              <w:rPr>
                <w:rFonts w:ascii="Sylfaen" w:hAnsi="Sylfaen"/>
                <w:sz w:val="22"/>
                <w:lang w:val="hy-AM"/>
              </w:rPr>
              <w:t>Ծ</w:t>
            </w:r>
            <w:r w:rsidR="00DA27CE" w:rsidRPr="00DA27CE">
              <w:rPr>
                <w:rFonts w:ascii="Sylfaen" w:hAnsi="Sylfaen"/>
                <w:sz w:val="22"/>
                <w:lang w:val="hy-AM"/>
              </w:rPr>
              <w:t>ախսերի բացվածքը</w:t>
            </w:r>
            <w:r w:rsidR="00DA27CE">
              <w:rPr>
                <w:rFonts w:ascii="Sylfaen" w:hAnsi="Sylfaen"/>
                <w:sz w:val="22"/>
                <w:lang w:val="hy-AM"/>
              </w:rPr>
              <w:t xml:space="preserve"> մանրամասնոր</w:t>
            </w:r>
            <w:r w:rsidR="00DA27CE" w:rsidRPr="00DA27CE">
              <w:rPr>
                <w:rFonts w:ascii="Sylfaen" w:hAnsi="Sylfaen"/>
                <w:sz w:val="22"/>
                <w:lang w:val="hy-AM"/>
              </w:rPr>
              <w:t xml:space="preserve">են </w:t>
            </w:r>
            <w:r w:rsidR="00DA27CE">
              <w:rPr>
                <w:rFonts w:ascii="Sylfaen" w:hAnsi="Sylfaen"/>
                <w:sz w:val="22"/>
                <w:lang w:val="hy-AM"/>
              </w:rPr>
              <w:t xml:space="preserve">ներկայացված է </w:t>
            </w:r>
            <w:r w:rsidR="00DA27CE" w:rsidRPr="00DA27CE">
              <w:rPr>
                <w:rFonts w:ascii="Sylfaen" w:hAnsi="Sylfaen"/>
                <w:sz w:val="22"/>
                <w:lang w:val="hy-AM"/>
              </w:rPr>
              <w:t>հավելված 1-ում:</w:t>
            </w:r>
          </w:p>
        </w:tc>
      </w:tr>
      <w:tr w:rsidR="003935D2" w:rsidRPr="00887D43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:rsidR="003935D2" w:rsidRPr="0098358F" w:rsidRDefault="003935D2" w:rsidP="00FC161A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կառուցվածքային</w:t>
            </w:r>
          </w:p>
        </w:tc>
        <w:tc>
          <w:tcPr>
            <w:tcW w:w="6965" w:type="dxa"/>
          </w:tcPr>
          <w:p w:rsidR="003935D2" w:rsidRPr="00440E7B" w:rsidRDefault="007163C0" w:rsidP="007163C0">
            <w:pPr>
              <w:spacing w:before="60"/>
              <w:ind w:left="42"/>
              <w:rPr>
                <w:rFonts w:ascii="Sylfaen" w:hAnsi="Sylfaen"/>
                <w:lang w:val="hy-AM"/>
              </w:rPr>
            </w:pPr>
            <w:r w:rsidRPr="00440E7B">
              <w:rPr>
                <w:rFonts w:ascii="Sylfaen" w:hAnsi="Sylfaen"/>
                <w:sz w:val="22"/>
                <w:lang w:val="hy-AM"/>
              </w:rPr>
              <w:t>Համ</w:t>
            </w:r>
            <w:r w:rsidR="00440E7B" w:rsidRPr="00440E7B">
              <w:rPr>
                <w:rFonts w:ascii="Sylfaen" w:hAnsi="Sylfaen"/>
                <w:sz w:val="22"/>
                <w:lang w:val="hy-AM"/>
              </w:rPr>
              <w:t>ա</w:t>
            </w:r>
            <w:r w:rsidRPr="00440E7B">
              <w:rPr>
                <w:rFonts w:ascii="Sylfaen" w:hAnsi="Sylfaen"/>
                <w:sz w:val="22"/>
                <w:lang w:val="hy-AM"/>
              </w:rPr>
              <w:t xml:space="preserve">յնքապետարան/ տանսպորտի ոլորտը համակարգող ստորաբաժանում և համագործակցություն ՀՈԱԿ-ի հետ: </w:t>
            </w:r>
          </w:p>
        </w:tc>
      </w:tr>
    </w:tbl>
    <w:p w:rsidR="003935D2" w:rsidRPr="0098358F" w:rsidRDefault="003935D2" w:rsidP="003935D2">
      <w:pPr>
        <w:rPr>
          <w:rFonts w:ascii="Sylfaen" w:hAnsi="Sylfaen"/>
          <w:lang w:val="hy-AM"/>
        </w:rPr>
      </w:pPr>
    </w:p>
    <w:p w:rsidR="003935D2" w:rsidRPr="003F00A9" w:rsidRDefault="003935D2" w:rsidP="0024740C">
      <w:pPr>
        <w:widowControl w:val="0"/>
        <w:tabs>
          <w:tab w:val="center" w:pos="4752"/>
          <w:tab w:val="center" w:pos="7776"/>
        </w:tabs>
        <w:autoSpaceDE w:val="0"/>
        <w:autoSpaceDN w:val="0"/>
        <w:adjustRightInd w:val="0"/>
        <w:spacing w:before="60"/>
        <w:rPr>
          <w:rFonts w:ascii="Sylfaen" w:hAnsi="Sylfaen"/>
          <w:b/>
          <w:color w:val="000000" w:themeColor="text1"/>
          <w:lang w:val="hy-AM"/>
        </w:rPr>
      </w:pPr>
      <w:r w:rsidRPr="00232FF5">
        <w:rPr>
          <w:rFonts w:ascii="Sylfaen" w:hAnsi="Sylfaen"/>
          <w:b/>
          <w:color w:val="000000" w:themeColor="text1"/>
          <w:lang w:val="hy-AM"/>
        </w:rPr>
        <w:t xml:space="preserve">Ստեղծվող կամ վերականգնվող ենթակառույցի շահագործման և պահպանման </w:t>
      </w:r>
      <w:r w:rsidR="001A659A" w:rsidRPr="00232FF5">
        <w:rPr>
          <w:rFonts w:ascii="Sylfaen" w:hAnsi="Sylfaen"/>
          <w:b/>
          <w:color w:val="000000" w:themeColor="text1"/>
          <w:lang w:val="hy-AM"/>
        </w:rPr>
        <w:t>ծախսերը</w:t>
      </w:r>
      <w:r w:rsidR="001A659A" w:rsidRPr="00232FF5">
        <w:rPr>
          <w:rFonts w:ascii="Sylfaen" w:hAnsi="Sylfaen" w:cs="Courier AM"/>
          <w:b/>
          <w:color w:val="000000" w:themeColor="text1"/>
          <w:lang w:val="hy-AM"/>
        </w:rPr>
        <w:t xml:space="preserve">` </w:t>
      </w:r>
      <w:r w:rsidR="00B779C0" w:rsidRPr="00232FF5">
        <w:rPr>
          <w:rFonts w:ascii="Sylfaen" w:hAnsi="Sylfaen" w:cs="Courier AM"/>
          <w:b/>
          <w:color w:val="000000" w:themeColor="text1"/>
          <w:lang w:val="hy-AM"/>
        </w:rPr>
        <w:t>տարեկան</w:t>
      </w:r>
      <w:r w:rsidR="001A659A" w:rsidRPr="00232FF5">
        <w:rPr>
          <w:rFonts w:ascii="Sylfaen" w:hAnsi="Sylfaen" w:cs="Courier AM"/>
          <w:b/>
          <w:color w:val="000000" w:themeColor="text1"/>
          <w:lang w:val="hy-AM"/>
        </w:rPr>
        <w:t xml:space="preserve">և </w:t>
      </w:r>
      <w:r w:rsidR="00A95A9A" w:rsidRPr="00232FF5">
        <w:rPr>
          <w:rFonts w:ascii="Sylfaen" w:hAnsi="Sylfaen" w:cs="Courier AM"/>
          <w:b/>
          <w:color w:val="000000" w:themeColor="text1"/>
          <w:lang w:val="hy-AM"/>
        </w:rPr>
        <w:t xml:space="preserve">հնգամյա </w:t>
      </w:r>
      <w:r w:rsidR="001A659A" w:rsidRPr="00232FF5">
        <w:rPr>
          <w:rFonts w:ascii="Sylfaen" w:hAnsi="Sylfaen" w:cs="Courier AM"/>
          <w:b/>
          <w:color w:val="000000" w:themeColor="text1"/>
          <w:lang w:val="hy-AM"/>
        </w:rPr>
        <w:t>կտրվածքով</w:t>
      </w:r>
      <w:r w:rsidR="006725EE" w:rsidRPr="00232FF5">
        <w:rPr>
          <w:rFonts w:ascii="Sylfaen" w:hAnsi="Sylfaen" w:cs="Courier AM"/>
          <w:i/>
          <w:color w:val="000000" w:themeColor="text1"/>
          <w:lang w:val="hy-AM"/>
        </w:rPr>
        <w:t xml:space="preserve"> (աղյուսակի ամեն մի վանդակում լրաց</w:t>
      </w:r>
      <w:r w:rsidR="003551AE" w:rsidRPr="00232FF5">
        <w:rPr>
          <w:rFonts w:ascii="Sylfaen" w:hAnsi="Sylfaen" w:cs="Courier AM"/>
          <w:i/>
          <w:color w:val="000000" w:themeColor="text1"/>
          <w:lang w:val="hy-AM"/>
        </w:rPr>
        <w:t>նել</w:t>
      </w:r>
      <w:r w:rsidR="006725EE" w:rsidRPr="00232FF5">
        <w:rPr>
          <w:rFonts w:ascii="Sylfaen" w:hAnsi="Sylfaen" w:cs="Courier AM"/>
          <w:i/>
          <w:color w:val="000000" w:themeColor="text1"/>
          <w:lang w:val="hy-AM"/>
        </w:rPr>
        <w:t xml:space="preserve"> հատկացվելիք գումարը տարեկան / հնգամյակտրվածքով</w:t>
      </w:r>
      <w:r w:rsidR="006725EE" w:rsidRPr="00232FF5">
        <w:rPr>
          <w:rFonts w:ascii="Sylfaen" w:hAnsi="Sylfaen"/>
          <w:b/>
          <w:color w:val="000000" w:themeColor="text1"/>
          <w:lang w:val="hy-AM"/>
        </w:rPr>
        <w:t>)</w:t>
      </w:r>
      <w:r w:rsidR="003F00A9" w:rsidRPr="003F00A9">
        <w:rPr>
          <w:rFonts w:ascii="Sylfaen" w:hAnsi="Sylfaen"/>
          <w:b/>
          <w:color w:val="000000" w:themeColor="text1"/>
          <w:lang w:val="hy-AM"/>
        </w:rPr>
        <w:t xml:space="preserve">: </w:t>
      </w:r>
      <w:r w:rsidR="003F00A9" w:rsidRPr="003F00A9">
        <w:rPr>
          <w:rFonts w:ascii="Sylfaen" w:hAnsi="Sylfaen"/>
          <w:color w:val="000000" w:themeColor="text1"/>
          <w:lang w:val="hy-AM"/>
        </w:rPr>
        <w:t>Բացվածքը</w:t>
      </w:r>
      <w:r w:rsidR="003F00A9">
        <w:rPr>
          <w:rFonts w:ascii="Sylfaen" w:hAnsi="Sylfaen"/>
          <w:color w:val="000000" w:themeColor="text1"/>
          <w:lang w:val="hy-AM"/>
        </w:rPr>
        <w:t xml:space="preserve"> ներկայացված է </w:t>
      </w:r>
      <w:r w:rsidR="003F00A9" w:rsidRPr="003F00A9">
        <w:rPr>
          <w:rFonts w:ascii="Sylfaen" w:hAnsi="Sylfaen"/>
          <w:color w:val="000000" w:themeColor="text1"/>
          <w:lang w:val="hy-AM"/>
        </w:rPr>
        <w:t>հավելված1-ում</w:t>
      </w:r>
    </w:p>
    <w:p w:rsidR="003935D2" w:rsidRPr="0098358F" w:rsidRDefault="003935D2" w:rsidP="003935D2">
      <w:pPr>
        <w:rPr>
          <w:rFonts w:ascii="Sylfaen" w:hAnsi="Sylfaen"/>
          <w:lang w:val="hy-AM"/>
        </w:rPr>
      </w:pPr>
    </w:p>
    <w:tbl>
      <w:tblPr>
        <w:tblW w:w="10717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439"/>
        <w:gridCol w:w="1810"/>
        <w:gridCol w:w="1425"/>
        <w:gridCol w:w="1314"/>
        <w:gridCol w:w="1010"/>
        <w:gridCol w:w="1719"/>
      </w:tblGrid>
      <w:tr w:rsidR="00D7680F" w:rsidRPr="0098358F" w:rsidTr="00440E7B">
        <w:trPr>
          <w:trHeight w:val="393"/>
          <w:tblCellSpacing w:w="20" w:type="dxa"/>
        </w:trPr>
        <w:tc>
          <w:tcPr>
            <w:tcW w:w="3379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D7680F" w:rsidRPr="00440E7B" w:rsidRDefault="00D7680F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440E7B">
              <w:rPr>
                <w:rFonts w:ascii="Sylfaen" w:hAnsi="Sylfaen" w:cs="Courier AM"/>
                <w:b/>
                <w:lang w:val="hy-AM"/>
              </w:rPr>
              <w:t>Ծախսերի նկարագությունը</w:t>
            </w:r>
          </w:p>
        </w:tc>
        <w:tc>
          <w:tcPr>
            <w:tcW w:w="1770" w:type="dxa"/>
            <w:tcBorders>
              <w:top w:val="outset" w:sz="24" w:space="0" w:color="auto"/>
            </w:tcBorders>
          </w:tcPr>
          <w:p w:rsidR="00D7680F" w:rsidRPr="00440E7B" w:rsidRDefault="00D7680F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440E7B">
              <w:rPr>
                <w:rFonts w:ascii="Sylfaen" w:hAnsi="Sylfaen" w:cs="Courier AM"/>
                <w:b/>
                <w:lang w:val="hy-AM"/>
              </w:rPr>
              <w:t xml:space="preserve">Համայնքի </w:t>
            </w:r>
          </w:p>
          <w:p w:rsidR="00D7680F" w:rsidRPr="00440E7B" w:rsidRDefault="00232FF5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en-US"/>
              </w:rPr>
            </w:pPr>
            <w:r w:rsidRPr="00440E7B">
              <w:rPr>
                <w:rFonts w:ascii="Sylfaen" w:hAnsi="Sylfaen" w:cs="Courier AM"/>
                <w:b/>
                <w:lang w:val="hy-AM"/>
              </w:rPr>
              <w:t>Բ</w:t>
            </w:r>
            <w:r w:rsidR="00D7680F" w:rsidRPr="00440E7B">
              <w:rPr>
                <w:rFonts w:ascii="Sylfaen" w:hAnsi="Sylfaen" w:cs="Courier AM"/>
                <w:b/>
                <w:lang w:val="hy-AM"/>
              </w:rPr>
              <w:t>յուջե</w:t>
            </w:r>
            <w:r w:rsidRPr="00440E7B">
              <w:rPr>
                <w:rFonts w:ascii="Sylfaen" w:hAnsi="Sylfaen" w:cs="Courier AM"/>
                <w:b/>
                <w:lang w:val="en-US"/>
              </w:rPr>
              <w:t>/տարեկան</w:t>
            </w:r>
          </w:p>
        </w:tc>
        <w:tc>
          <w:tcPr>
            <w:tcW w:w="1385" w:type="dxa"/>
            <w:tcBorders>
              <w:top w:val="outset" w:sz="24" w:space="0" w:color="auto"/>
            </w:tcBorders>
          </w:tcPr>
          <w:p w:rsidR="00D7680F" w:rsidRPr="00440E7B" w:rsidRDefault="00D7680F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440E7B">
              <w:rPr>
                <w:rFonts w:ascii="Sylfaen" w:hAnsi="Sylfaen" w:cs="Courier AM"/>
                <w:b/>
                <w:lang w:val="hy-AM"/>
              </w:rPr>
              <w:t>Պետ. բյուջե</w:t>
            </w:r>
          </w:p>
        </w:tc>
        <w:tc>
          <w:tcPr>
            <w:tcW w:w="1274" w:type="dxa"/>
            <w:tcBorders>
              <w:top w:val="outset" w:sz="24" w:space="0" w:color="auto"/>
            </w:tcBorders>
          </w:tcPr>
          <w:p w:rsidR="00D7680F" w:rsidRPr="00440E7B" w:rsidRDefault="00D7680F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ind w:left="-37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440E7B">
              <w:rPr>
                <w:rFonts w:ascii="Sylfaen" w:hAnsi="Sylfaen" w:cs="Courier AM"/>
                <w:b/>
                <w:lang w:val="hy-AM"/>
              </w:rPr>
              <w:t>Սեփակա-նատեր</w:t>
            </w:r>
          </w:p>
        </w:tc>
        <w:tc>
          <w:tcPr>
            <w:tcW w:w="970" w:type="dxa"/>
            <w:tcBorders>
              <w:top w:val="outset" w:sz="24" w:space="0" w:color="auto"/>
            </w:tcBorders>
          </w:tcPr>
          <w:p w:rsidR="00D7680F" w:rsidRPr="00440E7B" w:rsidRDefault="00D7680F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440E7B">
              <w:rPr>
                <w:rFonts w:ascii="Sylfaen" w:hAnsi="Sylfaen" w:cs="Courier AM"/>
                <w:b/>
                <w:lang w:val="hy-AM"/>
              </w:rPr>
              <w:t>Այլ</w:t>
            </w:r>
          </w:p>
        </w:tc>
        <w:tc>
          <w:tcPr>
            <w:tcW w:w="1659" w:type="dxa"/>
            <w:tcBorders>
              <w:top w:val="outset" w:sz="24" w:space="0" w:color="auto"/>
            </w:tcBorders>
          </w:tcPr>
          <w:p w:rsidR="00D7680F" w:rsidRPr="00440E7B" w:rsidRDefault="00D7680F" w:rsidP="00301017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440E7B">
              <w:rPr>
                <w:rFonts w:ascii="Sylfaen" w:hAnsi="Sylfaen" w:cs="Courier AM"/>
                <w:b/>
                <w:lang w:val="hy-AM"/>
              </w:rPr>
              <w:t xml:space="preserve">Ընդամենը </w:t>
            </w:r>
          </w:p>
        </w:tc>
      </w:tr>
      <w:tr w:rsidR="00D7680F" w:rsidRPr="0098358F" w:rsidTr="00440E7B">
        <w:trPr>
          <w:trHeight w:val="418"/>
          <w:tblCellSpacing w:w="20" w:type="dxa"/>
        </w:trPr>
        <w:tc>
          <w:tcPr>
            <w:tcW w:w="3379" w:type="dxa"/>
            <w:shd w:val="clear" w:color="auto" w:fill="D9D9D9" w:themeFill="background1" w:themeFillShade="D9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Աշխատավարձ</w:t>
            </w:r>
          </w:p>
        </w:tc>
        <w:tc>
          <w:tcPr>
            <w:tcW w:w="1770" w:type="dxa"/>
          </w:tcPr>
          <w:p w:rsidR="00D7680F" w:rsidRPr="00D7680F" w:rsidRDefault="00D7680F" w:rsidP="0030101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7.200.000</w:t>
            </w:r>
          </w:p>
        </w:tc>
        <w:tc>
          <w:tcPr>
            <w:tcW w:w="1385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274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970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659" w:type="dxa"/>
          </w:tcPr>
          <w:p w:rsidR="00D7680F" w:rsidRPr="00D7680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7.200.000</w:t>
            </w:r>
          </w:p>
        </w:tc>
      </w:tr>
      <w:tr w:rsidR="00D7680F" w:rsidRPr="0098358F" w:rsidTr="00440E7B">
        <w:trPr>
          <w:trHeight w:val="482"/>
          <w:tblCellSpacing w:w="20" w:type="dxa"/>
        </w:trPr>
        <w:tc>
          <w:tcPr>
            <w:tcW w:w="3379" w:type="dxa"/>
            <w:shd w:val="clear" w:color="auto" w:fill="D9D9D9" w:themeFill="background1" w:themeFillShade="D9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Կոմունալ ծառայություններ</w:t>
            </w:r>
          </w:p>
        </w:tc>
        <w:tc>
          <w:tcPr>
            <w:tcW w:w="1770" w:type="dxa"/>
          </w:tcPr>
          <w:p w:rsidR="00D7680F" w:rsidRPr="00D7680F" w:rsidRDefault="00D7680F" w:rsidP="00301017">
            <w:pPr>
              <w:widowControl w:val="0"/>
              <w:autoSpaceDE w:val="0"/>
              <w:autoSpaceDN w:val="0"/>
              <w:adjustRightInd w:val="0"/>
              <w:spacing w:before="60"/>
              <w:ind w:right="734"/>
              <w:rPr>
                <w:rFonts w:ascii="Sylfaen" w:hAnsi="Sylfaen" w:cs="Courier AM"/>
                <w:lang w:val="en-US"/>
              </w:rPr>
            </w:pPr>
          </w:p>
        </w:tc>
        <w:tc>
          <w:tcPr>
            <w:tcW w:w="1385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274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970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659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D7680F" w:rsidRPr="0098358F" w:rsidTr="00440E7B">
        <w:trPr>
          <w:trHeight w:val="482"/>
          <w:tblCellSpacing w:w="20" w:type="dxa"/>
        </w:trPr>
        <w:tc>
          <w:tcPr>
            <w:tcW w:w="3379" w:type="dxa"/>
            <w:shd w:val="clear" w:color="auto" w:fill="D9D9D9" w:themeFill="background1" w:themeFillShade="D9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Նյութեր, սարքեր, գործիքներ</w:t>
            </w:r>
          </w:p>
        </w:tc>
        <w:tc>
          <w:tcPr>
            <w:tcW w:w="1770" w:type="dxa"/>
          </w:tcPr>
          <w:p w:rsidR="00D7680F" w:rsidRPr="00232FF5" w:rsidRDefault="00232FF5" w:rsidP="00232FF5">
            <w:pPr>
              <w:rPr>
                <w:rFonts w:ascii="Sylfaen" w:hAnsi="Sylfaen"/>
                <w:lang w:val="en-US"/>
              </w:rPr>
            </w:pPr>
            <w:r w:rsidRPr="00232FF5">
              <w:rPr>
                <w:rFonts w:ascii="Sylfaen" w:hAnsi="Sylfaen"/>
                <w:lang w:val="en-US"/>
              </w:rPr>
              <w:t>7.</w:t>
            </w:r>
            <w:r w:rsidRPr="00232FF5">
              <w:rPr>
                <w:rFonts w:ascii="Sylfaen" w:hAnsi="Sylfaen"/>
              </w:rPr>
              <w:t>000.000</w:t>
            </w:r>
          </w:p>
        </w:tc>
        <w:tc>
          <w:tcPr>
            <w:tcW w:w="1385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274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970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659" w:type="dxa"/>
          </w:tcPr>
          <w:p w:rsidR="00D7680F" w:rsidRPr="00232FF5" w:rsidRDefault="00232FF5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7.000.000</w:t>
            </w:r>
          </w:p>
        </w:tc>
      </w:tr>
      <w:tr w:rsidR="00D7680F" w:rsidRPr="0098358F" w:rsidTr="00440E7B">
        <w:trPr>
          <w:trHeight w:val="401"/>
          <w:tblCellSpacing w:w="20" w:type="dxa"/>
        </w:trPr>
        <w:tc>
          <w:tcPr>
            <w:tcW w:w="3379" w:type="dxa"/>
            <w:shd w:val="clear" w:color="auto" w:fill="D9D9D9" w:themeFill="background1" w:themeFillShade="D9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Ընթացիկ վերանորոգում</w:t>
            </w:r>
          </w:p>
        </w:tc>
        <w:tc>
          <w:tcPr>
            <w:tcW w:w="1770" w:type="dxa"/>
          </w:tcPr>
          <w:p w:rsidR="00D7680F" w:rsidRPr="00D7680F" w:rsidRDefault="00D7680F" w:rsidP="00D7680F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rFonts w:ascii="Sylfaen" w:hAnsi="Sylfaen"/>
                <w:lang w:val="en-US"/>
              </w:rPr>
              <w:t>.600.000</w:t>
            </w:r>
          </w:p>
        </w:tc>
        <w:tc>
          <w:tcPr>
            <w:tcW w:w="1385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274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970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659" w:type="dxa"/>
          </w:tcPr>
          <w:p w:rsidR="00D7680F" w:rsidRPr="00D7680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2.600.000.</w:t>
            </w:r>
          </w:p>
        </w:tc>
      </w:tr>
      <w:tr w:rsidR="00D7680F" w:rsidRPr="0098358F" w:rsidTr="00440E7B">
        <w:trPr>
          <w:trHeight w:val="409"/>
          <w:tblCellSpacing w:w="20" w:type="dxa"/>
        </w:trPr>
        <w:tc>
          <w:tcPr>
            <w:tcW w:w="3379" w:type="dxa"/>
            <w:shd w:val="clear" w:color="auto" w:fill="D9D9D9" w:themeFill="background1" w:themeFillShade="D9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Այլ ծախսեր</w:t>
            </w:r>
          </w:p>
        </w:tc>
        <w:tc>
          <w:tcPr>
            <w:tcW w:w="1770" w:type="dxa"/>
          </w:tcPr>
          <w:p w:rsidR="00D7680F" w:rsidRPr="00232FF5" w:rsidRDefault="00232FF5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900.000</w:t>
            </w:r>
          </w:p>
        </w:tc>
        <w:tc>
          <w:tcPr>
            <w:tcW w:w="1385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274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970" w:type="dxa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1659" w:type="dxa"/>
          </w:tcPr>
          <w:p w:rsidR="00D7680F" w:rsidRPr="00232FF5" w:rsidRDefault="00232FF5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900.000</w:t>
            </w:r>
          </w:p>
        </w:tc>
      </w:tr>
      <w:tr w:rsidR="00D7680F" w:rsidRPr="0098358F" w:rsidTr="00440E7B">
        <w:trPr>
          <w:trHeight w:val="482"/>
          <w:tblCellSpacing w:w="20" w:type="dxa"/>
        </w:trPr>
        <w:tc>
          <w:tcPr>
            <w:tcW w:w="3379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D7680F" w:rsidRPr="0098358F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b/>
                <w:lang w:val="hy-AM"/>
              </w:rPr>
            </w:pPr>
            <w:r w:rsidRPr="0098358F">
              <w:rPr>
                <w:rFonts w:ascii="Sylfaen" w:hAnsi="Sylfaen" w:cs="Courier AM"/>
                <w:b/>
                <w:lang w:val="hy-AM"/>
              </w:rPr>
              <w:t>Ընդամենը</w:t>
            </w:r>
          </w:p>
        </w:tc>
        <w:tc>
          <w:tcPr>
            <w:tcW w:w="1770" w:type="dxa"/>
            <w:tcBorders>
              <w:bottom w:val="outset" w:sz="24" w:space="0" w:color="auto"/>
            </w:tcBorders>
          </w:tcPr>
          <w:p w:rsidR="00D7680F" w:rsidRPr="00A7747B" w:rsidRDefault="00232FF5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en-US"/>
              </w:rPr>
            </w:pPr>
            <w:r w:rsidRPr="00A7747B">
              <w:rPr>
                <w:rFonts w:ascii="Sylfaen" w:hAnsi="Sylfaen" w:cs="Courier AM"/>
                <w:b/>
                <w:lang w:val="en-US"/>
              </w:rPr>
              <w:t>17.700.000</w:t>
            </w:r>
          </w:p>
        </w:tc>
        <w:tc>
          <w:tcPr>
            <w:tcW w:w="1385" w:type="dxa"/>
            <w:tcBorders>
              <w:bottom w:val="outset" w:sz="24" w:space="0" w:color="auto"/>
            </w:tcBorders>
          </w:tcPr>
          <w:p w:rsidR="00D7680F" w:rsidRPr="00A7747B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hy-AM"/>
              </w:rPr>
            </w:pPr>
          </w:p>
        </w:tc>
        <w:tc>
          <w:tcPr>
            <w:tcW w:w="1274" w:type="dxa"/>
            <w:tcBorders>
              <w:bottom w:val="outset" w:sz="24" w:space="0" w:color="auto"/>
            </w:tcBorders>
          </w:tcPr>
          <w:p w:rsidR="00D7680F" w:rsidRPr="00A7747B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hy-AM"/>
              </w:rPr>
            </w:pPr>
          </w:p>
        </w:tc>
        <w:tc>
          <w:tcPr>
            <w:tcW w:w="970" w:type="dxa"/>
            <w:tcBorders>
              <w:bottom w:val="outset" w:sz="24" w:space="0" w:color="auto"/>
            </w:tcBorders>
          </w:tcPr>
          <w:p w:rsidR="00D7680F" w:rsidRPr="00A7747B" w:rsidRDefault="00D7680F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hy-AM"/>
              </w:rPr>
            </w:pPr>
          </w:p>
        </w:tc>
        <w:tc>
          <w:tcPr>
            <w:tcW w:w="1659" w:type="dxa"/>
            <w:tcBorders>
              <w:bottom w:val="outset" w:sz="24" w:space="0" w:color="auto"/>
            </w:tcBorders>
          </w:tcPr>
          <w:p w:rsidR="00D7680F" w:rsidRPr="00A7747B" w:rsidRDefault="00232FF5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b/>
                <w:lang w:val="en-US"/>
              </w:rPr>
            </w:pPr>
            <w:r w:rsidRPr="00A7747B">
              <w:rPr>
                <w:rFonts w:ascii="Sylfaen" w:hAnsi="Sylfaen" w:cs="Courier AM"/>
                <w:b/>
                <w:lang w:val="en-US"/>
              </w:rPr>
              <w:t>17.700.000</w:t>
            </w:r>
          </w:p>
        </w:tc>
      </w:tr>
    </w:tbl>
    <w:p w:rsidR="003935D2" w:rsidRPr="0098358F" w:rsidRDefault="003935D2" w:rsidP="003935D2">
      <w:pPr>
        <w:rPr>
          <w:rFonts w:ascii="Sylfaen" w:hAnsi="Sylfaen"/>
          <w:lang w:val="hy-AM"/>
        </w:rPr>
      </w:pPr>
    </w:p>
    <w:p w:rsidR="003935D2" w:rsidRPr="0098358F" w:rsidRDefault="003935D2" w:rsidP="003935D2">
      <w:pPr>
        <w:rPr>
          <w:rFonts w:ascii="Sylfaen" w:hAnsi="Sylfaen"/>
          <w:lang w:val="hy-AM"/>
        </w:rPr>
      </w:pPr>
    </w:p>
    <w:p w:rsidR="00F6163D" w:rsidRPr="0098358F" w:rsidRDefault="00F6163D" w:rsidP="003935D2">
      <w:pPr>
        <w:rPr>
          <w:rFonts w:ascii="Sylfaen" w:hAnsi="Sylfaen"/>
          <w:lang w:val="hy-AM"/>
        </w:rPr>
      </w:pPr>
    </w:p>
    <w:p w:rsidR="00B70913" w:rsidRDefault="00AB593D" w:rsidP="003935D2">
      <w:pPr>
        <w:rPr>
          <w:rFonts w:ascii="Sylfaen" w:eastAsia="MS Mincho" w:hAnsi="Sylfaen" w:cs="MS Mincho"/>
          <w:i/>
          <w:lang w:val="en-US"/>
        </w:rPr>
      </w:pPr>
      <w:r w:rsidRPr="00232FF5">
        <w:rPr>
          <w:rFonts w:ascii="Sylfaen" w:hAnsi="Sylfaen"/>
          <w:b/>
          <w:lang w:val="hy-AM"/>
        </w:rPr>
        <w:t>8.1.</w:t>
      </w:r>
      <w:r w:rsidR="003033AC" w:rsidRPr="00232FF5">
        <w:rPr>
          <w:rFonts w:ascii="Sylfaen" w:hAnsi="Sylfaen"/>
          <w:b/>
          <w:lang w:val="hy-AM"/>
        </w:rPr>
        <w:t>7</w:t>
      </w:r>
      <w:r w:rsidR="00232FF5" w:rsidRPr="00232FF5">
        <w:rPr>
          <w:rFonts w:eastAsia="MS Mincho"/>
          <w:b/>
          <w:lang w:val="hy-AM"/>
        </w:rPr>
        <w:t>.</w:t>
      </w:r>
      <w:r w:rsidR="00B44626" w:rsidRPr="00232FF5">
        <w:rPr>
          <w:rFonts w:ascii="Sylfaen" w:eastAsia="MS Mincho" w:hAnsi="Sylfaen" w:cs="MS Mincho"/>
          <w:b/>
          <w:lang w:val="hy-AM"/>
        </w:rPr>
        <w:t>Ստեղծվող աշխատատեղեր.</w:t>
      </w:r>
    </w:p>
    <w:p w:rsidR="00440E7B" w:rsidRDefault="00440E7B" w:rsidP="00440E7B">
      <w:pPr>
        <w:jc w:val="both"/>
        <w:rPr>
          <w:rFonts w:ascii="Sylfaen" w:eastAsia="MS Mincho" w:hAnsi="Sylfaen" w:cs="MS Mincho"/>
          <w:sz w:val="22"/>
          <w:lang w:val="hy-AM"/>
        </w:rPr>
      </w:pPr>
    </w:p>
    <w:p w:rsidR="00C8774C" w:rsidRPr="00440E7B" w:rsidRDefault="00C8774C" w:rsidP="00440E7B">
      <w:pPr>
        <w:jc w:val="both"/>
        <w:rPr>
          <w:rFonts w:ascii="Sylfaen" w:eastAsia="MS Mincho" w:hAnsi="Sylfaen" w:cs="MS Mincho"/>
          <w:sz w:val="22"/>
          <w:lang w:val="hy-AM"/>
        </w:rPr>
      </w:pPr>
      <w:r w:rsidRPr="00440E7B">
        <w:rPr>
          <w:rFonts w:ascii="Sylfaen" w:eastAsia="MS Mincho" w:hAnsi="Sylfaen" w:cs="MS Mincho"/>
          <w:sz w:val="22"/>
          <w:lang w:val="hy-AM"/>
        </w:rPr>
        <w:lastRenderedPageBreak/>
        <w:t>Թիվը՝</w:t>
      </w:r>
      <w:r w:rsidR="00232FF5" w:rsidRPr="00440E7B">
        <w:rPr>
          <w:rFonts w:ascii="Sylfaen" w:eastAsia="MS Mincho" w:hAnsi="Sylfaen" w:cs="MS Mincho"/>
          <w:sz w:val="22"/>
          <w:lang w:val="hy-AM"/>
        </w:rPr>
        <w:t xml:space="preserve"> 5</w:t>
      </w:r>
    </w:p>
    <w:p w:rsidR="00B44626" w:rsidRPr="00440E7B" w:rsidRDefault="00C8774C" w:rsidP="00440E7B">
      <w:pPr>
        <w:jc w:val="both"/>
        <w:rPr>
          <w:rFonts w:ascii="Sylfaen" w:eastAsia="MS Mincho" w:hAnsi="Sylfaen" w:cs="MS Mincho"/>
          <w:b/>
          <w:sz w:val="22"/>
          <w:lang w:val="hy-AM"/>
        </w:rPr>
      </w:pPr>
      <w:r w:rsidRPr="00440E7B">
        <w:rPr>
          <w:rFonts w:ascii="Sylfaen" w:eastAsia="MS Mincho" w:hAnsi="Sylfaen" w:cs="MS Mincho"/>
          <w:sz w:val="22"/>
          <w:lang w:val="hy-AM"/>
        </w:rPr>
        <w:t>Նկարագրությունը</w:t>
      </w:r>
      <w:r w:rsidR="00232FF5" w:rsidRPr="00440E7B">
        <w:rPr>
          <w:rFonts w:ascii="Sylfaen" w:eastAsia="MS Mincho" w:hAnsi="Sylfaen" w:cs="MS Mincho"/>
          <w:b/>
          <w:sz w:val="22"/>
          <w:lang w:val="hy-AM"/>
        </w:rPr>
        <w:t>`</w:t>
      </w:r>
      <w:r w:rsidR="00232FF5" w:rsidRPr="00440E7B">
        <w:rPr>
          <w:rFonts w:ascii="Sylfaen" w:eastAsia="MS Mincho" w:hAnsi="Sylfaen" w:cs="MS Mincho"/>
          <w:sz w:val="22"/>
          <w:lang w:val="hy-AM"/>
        </w:rPr>
        <w:t xml:space="preserve"> Բաղադրիչի ստեղծման արդյունքում կունենանք միկրոավտոբուսները վարող 4 վարորդ և </w:t>
      </w:r>
      <w:r w:rsidR="002D6E5B" w:rsidRPr="00440E7B">
        <w:rPr>
          <w:rFonts w:ascii="Sylfaen" w:eastAsia="MS Mincho" w:hAnsi="Sylfaen" w:cs="MS Mincho"/>
          <w:sz w:val="22"/>
          <w:lang w:val="hy-AM"/>
        </w:rPr>
        <w:t xml:space="preserve">  1 տեխնիկական սպասարկող, որը պատասխանատու կլինի մեքենաների պահպանման համար:</w:t>
      </w:r>
    </w:p>
    <w:p w:rsidR="00B44626" w:rsidRPr="0098358F" w:rsidRDefault="00B44626" w:rsidP="003935D2">
      <w:pPr>
        <w:rPr>
          <w:rFonts w:ascii="Sylfaen" w:hAnsi="Sylfaen"/>
          <w:b/>
          <w:lang w:val="hy-AM"/>
        </w:rPr>
      </w:pPr>
    </w:p>
    <w:p w:rsidR="00440E7B" w:rsidRPr="00B26768" w:rsidRDefault="00440E7B" w:rsidP="003935D2">
      <w:pPr>
        <w:rPr>
          <w:rFonts w:ascii="Sylfaen" w:hAnsi="Sylfaen"/>
          <w:b/>
          <w:lang w:val="hy-AM"/>
        </w:rPr>
      </w:pPr>
    </w:p>
    <w:p w:rsidR="00A728A5" w:rsidRPr="0098358F" w:rsidRDefault="00A728A5" w:rsidP="00A728A5">
      <w:pPr>
        <w:spacing w:after="120"/>
        <w:rPr>
          <w:rFonts w:ascii="Sylfaen" w:hAnsi="Sylfaen"/>
          <w:b/>
          <w:lang w:val="en-US"/>
        </w:rPr>
      </w:pPr>
      <w:r w:rsidRPr="0098358F">
        <w:rPr>
          <w:rFonts w:ascii="Sylfaen" w:hAnsi="Sylfaen"/>
          <w:b/>
          <w:lang w:val="hy-AM"/>
        </w:rPr>
        <w:t>8.</w:t>
      </w:r>
      <w:r w:rsidRPr="0098358F">
        <w:rPr>
          <w:rFonts w:ascii="Sylfaen" w:hAnsi="Sylfaen"/>
          <w:b/>
          <w:lang w:val="en-US"/>
        </w:rPr>
        <w:t>2</w:t>
      </w:r>
      <w:r w:rsidRPr="0098358F">
        <w:rPr>
          <w:rFonts w:ascii="Sylfaen" w:hAnsi="Sylfaen"/>
          <w:b/>
          <w:lang w:val="hy-AM"/>
        </w:rPr>
        <w:tab/>
        <w:t xml:space="preserve">Բաղադրիչ </w:t>
      </w:r>
      <w:r w:rsidRPr="0098358F">
        <w:rPr>
          <w:rFonts w:ascii="Sylfaen" w:hAnsi="Sylfaen"/>
          <w:b/>
          <w:lang w:val="en-US"/>
        </w:rPr>
        <w:t>2</w:t>
      </w:r>
    </w:p>
    <w:p w:rsidR="00A728A5" w:rsidRPr="0098358F" w:rsidRDefault="00A728A5" w:rsidP="00A728A5">
      <w:pPr>
        <w:spacing w:after="120"/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8.2.1</w:t>
      </w:r>
      <w:r w:rsidRPr="0098358F">
        <w:rPr>
          <w:rFonts w:ascii="Sylfaen" w:hAnsi="Sylfaen"/>
          <w:b/>
          <w:lang w:val="hy-AM"/>
        </w:rPr>
        <w:tab/>
        <w:t>Ընդհանուր տվյալներ</w:t>
      </w:r>
    </w:p>
    <w:tbl>
      <w:tblPr>
        <w:tblW w:w="10142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372"/>
        <w:gridCol w:w="7770"/>
      </w:tblGrid>
      <w:tr w:rsidR="00A728A5" w:rsidRPr="00887D43" w:rsidTr="00A728A5">
        <w:trPr>
          <w:trHeight w:val="413"/>
          <w:tblCellSpacing w:w="20" w:type="dxa"/>
        </w:trPr>
        <w:tc>
          <w:tcPr>
            <w:tcW w:w="231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անվանումը</w:t>
            </w:r>
          </w:p>
        </w:tc>
        <w:tc>
          <w:tcPr>
            <w:tcW w:w="7710" w:type="dxa"/>
            <w:tcBorders>
              <w:top w:val="outset" w:sz="24" w:space="0" w:color="auto"/>
            </w:tcBorders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 w:rsidRPr="0098358F">
              <w:rPr>
                <w:rFonts w:ascii="Sylfaen" w:hAnsi="Sylfaen" w:cs="Arial"/>
                <w:color w:val="000000"/>
                <w:lang w:val="hy-AM"/>
              </w:rPr>
              <w:t>ՄԻՋԲՆԱԿԱՎԱՅՐԱՅԻՆ  ՃԱՆԱՊԱՐՀՆԵՐԻ ՄԱՔՐՄԱՆ</w:t>
            </w:r>
            <w:r>
              <w:rPr>
                <w:rFonts w:ascii="Sylfaen" w:hAnsi="Sylfaen" w:cs="Arial"/>
                <w:color w:val="000000"/>
                <w:lang w:val="hy-AM"/>
              </w:rPr>
              <w:t xml:space="preserve"> ԾԱՌԱՅՈՒԹՅԱՆ ՀԱՄԱԿԱՐԳԻ ՆԵՐԴՐՈՒՄ</w:t>
            </w:r>
          </w:p>
        </w:tc>
      </w:tr>
      <w:tr w:rsidR="00A728A5" w:rsidRPr="0098358F" w:rsidTr="00A728A5">
        <w:trPr>
          <w:trHeight w:val="385"/>
          <w:tblCellSpacing w:w="20" w:type="dxa"/>
        </w:trPr>
        <w:tc>
          <w:tcPr>
            <w:tcW w:w="2312" w:type="dxa"/>
            <w:vMerge w:val="restart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իրականացման տարածքը / համայնքները</w:t>
            </w:r>
          </w:p>
        </w:tc>
        <w:tc>
          <w:tcPr>
            <w:tcW w:w="7710" w:type="dxa"/>
          </w:tcPr>
          <w:p w:rsidR="00A728A5" w:rsidRPr="00B400D8" w:rsidRDefault="00A728A5" w:rsidP="00A728A5">
            <w:pPr>
              <w:spacing w:before="60"/>
              <w:ind w:left="360"/>
              <w:jc w:val="both"/>
              <w:rPr>
                <w:rFonts w:ascii="Sylfaen" w:hAnsi="Sylfaen"/>
                <w:iCs/>
                <w:lang w:val="en-US"/>
              </w:rPr>
            </w:pPr>
            <w:r w:rsidRPr="00B400D8">
              <w:rPr>
                <w:rFonts w:ascii="Sylfaen" w:hAnsi="Sylfaen"/>
                <w:iCs/>
                <w:sz w:val="22"/>
                <w:lang w:val="en-US"/>
              </w:rPr>
              <w:t>Մեղրի խոշորացված համայնքի</w:t>
            </w:r>
            <w:r w:rsidRPr="00B400D8">
              <w:rPr>
                <w:rFonts w:ascii="Sylfaen" w:hAnsi="Sylfaen"/>
                <w:iCs/>
                <w:sz w:val="22"/>
                <w:lang w:val="ru-RU"/>
              </w:rPr>
              <w:t xml:space="preserve"> բ</w:t>
            </w:r>
            <w:r w:rsidRPr="00B400D8">
              <w:rPr>
                <w:rFonts w:ascii="Sylfaen" w:hAnsi="Sylfaen"/>
                <w:iCs/>
                <w:sz w:val="22"/>
                <w:lang w:val="en-US"/>
              </w:rPr>
              <w:t>նակավայրերը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vMerge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1.Մեղրի</w:t>
            </w:r>
          </w:p>
        </w:tc>
      </w:tr>
      <w:tr w:rsidR="00A728A5" w:rsidRPr="0098358F" w:rsidTr="00A728A5">
        <w:trPr>
          <w:trHeight w:val="385"/>
          <w:tblCellSpacing w:w="20" w:type="dxa"/>
        </w:trPr>
        <w:tc>
          <w:tcPr>
            <w:tcW w:w="2312" w:type="dxa"/>
            <w:vMerge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2.Ագարակ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vMerge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3.Ալվանք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vMerge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4. Լ</w:t>
            </w: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եհվազ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5. Կ</w:t>
            </w: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արճևան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6. Լիճք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7. Գ</w:t>
            </w: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ուդեմնիս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8. Կուրիս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9. Նռնաձոր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/>
                <w:lang w:val="hy-AM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10. Շվանիձոր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jc w:val="both"/>
              <w:rPr>
                <w:rFonts w:ascii="Sylfaen" w:hAnsi="Sylfaen"/>
                <w:lang w:val="hy-AM"/>
              </w:rPr>
            </w:pP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11. Վահրավար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spacing w:before="60"/>
              <w:jc w:val="both"/>
              <w:rPr>
                <w:rFonts w:ascii="Sylfaen" w:hAnsi="Sylfaen"/>
                <w:iCs/>
                <w:lang w:val="hy-AM"/>
              </w:rPr>
            </w:pPr>
            <w:r w:rsidRPr="00B400D8">
              <w:rPr>
                <w:rFonts w:ascii="Sylfaen" w:hAnsi="Sylfaen"/>
                <w:iCs/>
                <w:sz w:val="22"/>
                <w:lang w:val="hy-AM"/>
              </w:rPr>
              <w:t>12.</w:t>
            </w: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 xml:space="preserve"> Վարդանիձոր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710" w:type="dxa"/>
          </w:tcPr>
          <w:p w:rsidR="00A728A5" w:rsidRPr="00B400D8" w:rsidRDefault="00A728A5" w:rsidP="00A728A5">
            <w:pPr>
              <w:spacing w:before="60"/>
              <w:jc w:val="both"/>
              <w:rPr>
                <w:rFonts w:ascii="Sylfaen" w:hAnsi="Sylfaen"/>
                <w:iCs/>
                <w:lang w:val="hy-AM"/>
              </w:rPr>
            </w:pPr>
            <w:r w:rsidRPr="00B400D8">
              <w:rPr>
                <w:rFonts w:ascii="Sylfaen" w:hAnsi="Sylfaen"/>
                <w:iCs/>
                <w:sz w:val="22"/>
                <w:lang w:val="hy-AM"/>
              </w:rPr>
              <w:t>13.</w:t>
            </w:r>
            <w:r w:rsidRPr="00B400D8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 xml:space="preserve"> Տաշտուն</w:t>
            </w:r>
          </w:p>
        </w:tc>
      </w:tr>
      <w:tr w:rsidR="00A728A5" w:rsidRPr="0098358F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en-US"/>
              </w:rPr>
            </w:pPr>
            <w:r w:rsidRPr="0098358F">
              <w:rPr>
                <w:rFonts w:ascii="Sylfaen" w:hAnsi="Sylfaen"/>
                <w:lang w:val="hy-AM"/>
              </w:rPr>
              <w:t>Բաղադրիչի ընդհանուր արժեքը</w:t>
            </w:r>
          </w:p>
        </w:tc>
        <w:tc>
          <w:tcPr>
            <w:tcW w:w="7710" w:type="dxa"/>
          </w:tcPr>
          <w:p w:rsidR="00A728A5" w:rsidRPr="00B400D8" w:rsidRDefault="00A728A5" w:rsidP="00A728A5">
            <w:pPr>
              <w:tabs>
                <w:tab w:val="left" w:pos="369"/>
              </w:tabs>
              <w:spacing w:before="60"/>
              <w:jc w:val="both"/>
              <w:rPr>
                <w:rFonts w:ascii="Sylfaen" w:hAnsi="Sylfaen"/>
                <w:lang w:val="hy-AM"/>
              </w:rPr>
            </w:pPr>
            <w:r w:rsidRPr="00B400D8">
              <w:rPr>
                <w:rFonts w:ascii="Sylfaen" w:hAnsi="Sylfaen"/>
                <w:iCs/>
                <w:sz w:val="22"/>
                <w:lang w:val="hy-AM"/>
              </w:rPr>
              <w:t>96</w:t>
            </w:r>
            <w:r w:rsidRPr="00B400D8">
              <w:rPr>
                <w:rFonts w:ascii="Sylfaen" w:eastAsia="MS Mincho" w:hAnsi="Sylfaen"/>
                <w:iCs/>
                <w:sz w:val="22"/>
                <w:lang w:val="en-US"/>
              </w:rPr>
              <w:t>.</w:t>
            </w:r>
            <w:r w:rsidRPr="00B400D8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  <w:r w:rsidRPr="00B400D8">
              <w:rPr>
                <w:rFonts w:ascii="Sylfaen" w:eastAsia="MS Mincho" w:hAnsi="Sylfaen"/>
                <w:iCs/>
                <w:sz w:val="22"/>
                <w:lang w:val="en-US"/>
              </w:rPr>
              <w:t>.</w:t>
            </w:r>
            <w:r w:rsidRPr="00B400D8">
              <w:rPr>
                <w:rFonts w:ascii="Sylfaen" w:eastAsia="MS Mincho" w:hAnsi="Sylfaen" w:cs="MS Mincho"/>
                <w:iCs/>
                <w:sz w:val="22"/>
                <w:lang w:val="hy-AM"/>
              </w:rPr>
              <w:t>000  ՀՀ դրամ</w:t>
            </w:r>
          </w:p>
        </w:tc>
      </w:tr>
      <w:tr w:rsidR="00A728A5" w:rsidRPr="00A728A5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խնդիրները</w:t>
            </w:r>
          </w:p>
        </w:tc>
        <w:tc>
          <w:tcPr>
            <w:tcW w:w="7710" w:type="dxa"/>
          </w:tcPr>
          <w:p w:rsidR="00A728A5" w:rsidRPr="00B400D8" w:rsidRDefault="00A728A5" w:rsidP="00A728A5">
            <w:pPr>
              <w:pStyle w:val="a8"/>
              <w:numPr>
                <w:ilvl w:val="0"/>
                <w:numId w:val="31"/>
              </w:numPr>
              <w:ind w:left="648"/>
              <w:jc w:val="both"/>
              <w:rPr>
                <w:rFonts w:ascii="Sylfaen" w:hAnsi="Sylfaen" w:cs="Arial"/>
                <w:color w:val="000000"/>
                <w:lang w:val="hy-AM"/>
              </w:rPr>
            </w:pPr>
            <w:r w:rsidRPr="00A728A5">
              <w:rPr>
                <w:rFonts w:ascii="Sylfaen" w:hAnsi="Sylfaen" w:cs="Arial"/>
                <w:color w:val="000000"/>
                <w:sz w:val="22"/>
                <w:lang w:val="hy-AM"/>
              </w:rPr>
              <w:t>մ</w:t>
            </w:r>
            <w:r w:rsidRPr="00B400D8">
              <w:rPr>
                <w:rFonts w:ascii="Sylfaen" w:hAnsi="Sylfaen" w:cs="Arial"/>
                <w:color w:val="000000"/>
                <w:sz w:val="22"/>
                <w:lang w:val="hy-AM"/>
              </w:rPr>
              <w:t>իջբնակավայրային  ճանապարհների մաք</w:t>
            </w:r>
            <w:r>
              <w:rPr>
                <w:rFonts w:ascii="Sylfaen" w:hAnsi="Sylfaen" w:cs="Arial"/>
                <w:color w:val="000000"/>
                <w:sz w:val="22"/>
                <w:lang w:val="hy-AM"/>
              </w:rPr>
              <w:t>րման ծառայության բացակայություն;</w:t>
            </w:r>
          </w:p>
          <w:p w:rsidR="00A728A5" w:rsidRPr="00B400D8" w:rsidRDefault="00A728A5" w:rsidP="00A728A5">
            <w:pPr>
              <w:pStyle w:val="a8"/>
              <w:numPr>
                <w:ilvl w:val="0"/>
                <w:numId w:val="31"/>
              </w:numPr>
              <w:ind w:left="648"/>
              <w:jc w:val="both"/>
              <w:rPr>
                <w:rFonts w:ascii="Sylfaen" w:hAnsi="Sylfaen"/>
                <w:iCs/>
                <w:lang w:val="hy-AM"/>
              </w:rPr>
            </w:pPr>
            <w:r>
              <w:rPr>
                <w:rFonts w:ascii="Sylfaen" w:hAnsi="Sylfaen" w:cs="Arial"/>
                <w:color w:val="000000"/>
                <w:sz w:val="22"/>
                <w:lang w:val="hy-AM"/>
              </w:rPr>
              <w:t>մ</w:t>
            </w:r>
            <w:r w:rsidRPr="00B400D8">
              <w:rPr>
                <w:rFonts w:ascii="Sylfaen" w:hAnsi="Sylfaen" w:cs="Arial"/>
                <w:color w:val="000000"/>
                <w:sz w:val="22"/>
                <w:lang w:val="en-US"/>
              </w:rPr>
              <w:t xml:space="preserve">իջհամայնքային </w:t>
            </w:r>
            <w:r w:rsidRPr="00B400D8">
              <w:rPr>
                <w:rFonts w:ascii="Sylfaen" w:hAnsi="Sylfaen"/>
                <w:sz w:val="22"/>
                <w:lang w:val="hy-AM"/>
              </w:rPr>
              <w:t>ճանապարհների դժվարանցանելիություն</w:t>
            </w:r>
            <w:r>
              <w:rPr>
                <w:rFonts w:ascii="Sylfaen" w:hAnsi="Sylfaen"/>
                <w:sz w:val="22"/>
                <w:lang w:val="hy-AM"/>
              </w:rPr>
              <w:t>;</w:t>
            </w:r>
          </w:p>
          <w:p w:rsidR="00A728A5" w:rsidRPr="00B400D8" w:rsidRDefault="00A728A5" w:rsidP="00A728A5">
            <w:pPr>
              <w:pStyle w:val="a8"/>
              <w:ind w:left="648"/>
              <w:jc w:val="both"/>
              <w:rPr>
                <w:rFonts w:ascii="Sylfaen" w:hAnsi="Sylfaen"/>
                <w:iCs/>
                <w:lang w:val="hy-AM"/>
              </w:rPr>
            </w:pPr>
          </w:p>
        </w:tc>
      </w:tr>
      <w:tr w:rsidR="00A728A5" w:rsidRPr="00887D43" w:rsidTr="00A728A5">
        <w:trPr>
          <w:trHeight w:val="3780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lastRenderedPageBreak/>
              <w:t>Բաղադրիչի մանրամասն նկարագրությունը</w:t>
            </w:r>
          </w:p>
        </w:tc>
        <w:tc>
          <w:tcPr>
            <w:tcW w:w="7710" w:type="dxa"/>
          </w:tcPr>
          <w:p w:rsidR="00A728A5" w:rsidRPr="00B400D8" w:rsidRDefault="00A728A5" w:rsidP="00A728A5">
            <w:pPr>
              <w:ind w:left="313"/>
              <w:rPr>
                <w:rFonts w:ascii="Sylfaen" w:hAnsi="Sylfaen" w:cs="Arial"/>
                <w:lang w:val="hy-AM"/>
              </w:rPr>
            </w:pPr>
          </w:p>
          <w:p w:rsidR="00A728A5" w:rsidRPr="00B400D8" w:rsidRDefault="00A728A5" w:rsidP="00A728A5">
            <w:pPr>
              <w:ind w:left="144"/>
              <w:jc w:val="both"/>
              <w:rPr>
                <w:rFonts w:ascii="Sylfaen" w:hAnsi="Sylfaen" w:cs="Arial"/>
                <w:lang w:val="hy-AM"/>
              </w:rPr>
            </w:pPr>
            <w:r w:rsidRPr="00B400D8">
              <w:rPr>
                <w:rFonts w:ascii="Sylfaen" w:hAnsi="Sylfaen" w:cs="Arial"/>
                <w:sz w:val="22"/>
                <w:lang w:val="hy-AM"/>
              </w:rPr>
              <w:t xml:space="preserve">Այս բաղադրիչն իրենից ներկայացնում է </w:t>
            </w:r>
            <w:r w:rsidRPr="00B400D8">
              <w:rPr>
                <w:rFonts w:ascii="Sylfaen" w:hAnsi="Sylfaen" w:cs="Arial"/>
                <w:color w:val="000000"/>
                <w:sz w:val="22"/>
                <w:lang w:val="hy-AM"/>
              </w:rPr>
              <w:t>միջբնակավայրային  ճանապարհների մաքրման ծառայության համակարգի ներդրում։  Ձեռք բերված տեխնիկան կկիրառվի միջհամայնքային ճանապարները  ձյունից, քարաթափումներից մաքրելու, ինչպես շինարարական աշխատանքների ընթացքում: Բաղադրիչը իրականանալի կդառնա  ծրագրի հաստատումից հետո` 2 ամսվա ընթացքում և այդ նպատակով կկատարվեն հետևյալ գործողությունները`</w:t>
            </w:r>
          </w:p>
          <w:p w:rsidR="00A728A5" w:rsidRPr="00B400D8" w:rsidRDefault="00A728A5" w:rsidP="00A728A5">
            <w:pPr>
              <w:pStyle w:val="a8"/>
              <w:numPr>
                <w:ilvl w:val="0"/>
                <w:numId w:val="9"/>
              </w:numPr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sz w:val="22"/>
                <w:lang w:val="hy-AM"/>
              </w:rPr>
              <w:t>ճ</w:t>
            </w:r>
            <w:r w:rsidRPr="00B400D8">
              <w:rPr>
                <w:rFonts w:ascii="Sylfaen" w:hAnsi="Sylfaen" w:cs="Arial"/>
                <w:sz w:val="22"/>
                <w:lang w:val="hy-AM"/>
              </w:rPr>
              <w:t>անապարհների մաքրման աշխատանքների կանոնակարգում և կազմակերպում (աշխատանքային գրաֆիկի կազմում ըստ եղանակայի</w:t>
            </w:r>
            <w:r>
              <w:rPr>
                <w:rFonts w:ascii="Sylfaen" w:hAnsi="Sylfaen" w:cs="Arial"/>
                <w:sz w:val="22"/>
                <w:lang w:val="hy-AM"/>
              </w:rPr>
              <w:t>ն պայմանների և անհրաժեշտության);</w:t>
            </w:r>
          </w:p>
          <w:p w:rsidR="00A728A5" w:rsidRPr="00B400D8" w:rsidRDefault="00A728A5" w:rsidP="00A728A5">
            <w:pPr>
              <w:pStyle w:val="a8"/>
              <w:numPr>
                <w:ilvl w:val="0"/>
                <w:numId w:val="9"/>
              </w:numPr>
              <w:jc w:val="both"/>
              <w:rPr>
                <w:rFonts w:ascii="Sylfaen" w:hAnsi="Sylfaen" w:cs="Arial"/>
                <w:lang w:val="hy-AM"/>
              </w:rPr>
            </w:pPr>
            <w:r w:rsidRPr="00B400D8">
              <w:rPr>
                <w:rFonts w:ascii="Sylfaen" w:hAnsi="Sylfaen" w:cs="Arial"/>
                <w:sz w:val="22"/>
                <w:lang w:val="hy-AM"/>
              </w:rPr>
              <w:t>2 էքսկավատոր և 1 ինքնաթափի ձեռքբերում քարաթափման և ձյունը մաքրելու համար, գյուղատնտեսակ աշխատանքներին աջակցելու նպատակով</w:t>
            </w:r>
            <w:hyperlink w:anchor="_ՀԱՎԵԼՎԱԾ_8" w:history="1">
              <w:r w:rsidRPr="00BD3C47">
                <w:rPr>
                  <w:rFonts w:cs="Sylfaen"/>
                  <w:bCs/>
                  <w:smallCaps/>
                  <w:color w:val="000000" w:themeColor="text1"/>
                  <w:u w:val="thick"/>
                  <w:lang w:val="hy-AM"/>
                </w:rPr>
                <w:t>/Հավելված 2/;</w:t>
              </w:r>
            </w:hyperlink>
          </w:p>
          <w:p w:rsidR="00A728A5" w:rsidRPr="00B400D8" w:rsidRDefault="00A728A5" w:rsidP="00A728A5">
            <w:pPr>
              <w:pStyle w:val="a8"/>
              <w:numPr>
                <w:ilvl w:val="0"/>
                <w:numId w:val="9"/>
              </w:numPr>
              <w:jc w:val="both"/>
              <w:rPr>
                <w:rFonts w:ascii="Sylfaen" w:hAnsi="Sylfaen" w:cs="Arial"/>
                <w:lang w:val="hy-AM"/>
              </w:rPr>
            </w:pPr>
            <w:r w:rsidRPr="00A728A5">
              <w:rPr>
                <w:rFonts w:ascii="Sylfaen" w:hAnsi="Sylfaen"/>
                <w:sz w:val="22"/>
                <w:lang w:val="hy-AM"/>
              </w:rPr>
              <w:t xml:space="preserve">Շինարարական </w:t>
            </w:r>
            <w:r>
              <w:rPr>
                <w:rFonts w:ascii="Sylfaen" w:hAnsi="Sylfaen"/>
                <w:sz w:val="22"/>
                <w:lang w:val="hy-AM"/>
              </w:rPr>
              <w:t>աշխատանքների</w:t>
            </w:r>
            <w:r w:rsidRPr="00A728A5">
              <w:rPr>
                <w:rFonts w:ascii="Sylfaen" w:hAnsi="Sylfaen"/>
                <w:sz w:val="22"/>
                <w:lang w:val="hy-AM"/>
              </w:rPr>
              <w:t xml:space="preserve"> նպատակով տրվող </w:t>
            </w:r>
            <w:r w:rsidRPr="00B400D8">
              <w:rPr>
                <w:rFonts w:ascii="Sylfaen" w:hAnsi="Sylfaen"/>
                <w:sz w:val="22"/>
                <w:lang w:val="hy-AM"/>
              </w:rPr>
              <w:t xml:space="preserve"> </w:t>
            </w:r>
            <w:r w:rsidRPr="00A728A5">
              <w:rPr>
                <w:rFonts w:ascii="Sylfaen" w:hAnsi="Sylfaen"/>
                <w:sz w:val="22"/>
                <w:lang w:val="hy-AM"/>
              </w:rPr>
              <w:t>վարձակալության վճարների</w:t>
            </w:r>
            <w:r>
              <w:rPr>
                <w:rFonts w:ascii="Sylfaen" w:hAnsi="Sylfaen"/>
                <w:sz w:val="22"/>
                <w:lang w:val="hy-AM"/>
              </w:rPr>
              <w:t xml:space="preserve"> և </w:t>
            </w:r>
            <w:r w:rsidRPr="00A728A5">
              <w:rPr>
                <w:rFonts w:ascii="Sylfaen" w:hAnsi="Sylfaen"/>
                <w:sz w:val="22"/>
                <w:lang w:val="hy-AM"/>
              </w:rPr>
              <w:t>կարգի</w:t>
            </w:r>
            <w:r w:rsidRPr="00B400D8">
              <w:rPr>
                <w:rFonts w:ascii="Sylfaen" w:hAnsi="Sylfaen"/>
                <w:sz w:val="22"/>
                <w:lang w:val="hy-AM"/>
              </w:rPr>
              <w:t xml:space="preserve"> սահմանում</w:t>
            </w:r>
            <w:r>
              <w:rPr>
                <w:rFonts w:ascii="Sylfaen" w:hAnsi="Sylfaen"/>
                <w:sz w:val="22"/>
                <w:lang w:val="hy-AM"/>
              </w:rPr>
              <w:t>;</w:t>
            </w:r>
          </w:p>
          <w:p w:rsidR="00A728A5" w:rsidRPr="00B400D8" w:rsidRDefault="00A728A5" w:rsidP="00A728A5">
            <w:pPr>
              <w:pStyle w:val="a8"/>
              <w:numPr>
                <w:ilvl w:val="0"/>
                <w:numId w:val="9"/>
              </w:numPr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sz w:val="22"/>
                <w:lang w:val="hy-AM"/>
              </w:rPr>
              <w:t>ձ</w:t>
            </w:r>
            <w:r w:rsidRPr="00B400D8">
              <w:rPr>
                <w:rFonts w:ascii="Sylfaen" w:hAnsi="Sylfaen" w:cs="Arial"/>
                <w:sz w:val="22"/>
                <w:lang w:val="hy-AM"/>
              </w:rPr>
              <w:t xml:space="preserve">եռք բերված սարքավորումների տեխնիկական սպասարկման համակարգ, որը սպասարկվում է </w:t>
            </w:r>
            <w:r w:rsidRPr="00B400D8">
              <w:rPr>
                <w:rFonts w:ascii="Sylfaen" w:eastAsia="MS Mincho" w:hAnsi="Sylfaen" w:cs="MS Mincho"/>
                <w:sz w:val="22"/>
                <w:lang w:val="hy-AM"/>
              </w:rPr>
              <w:t>ՀՈԱԿ-ի կողմից</w:t>
            </w:r>
            <w:r w:rsidRPr="00B400D8">
              <w:rPr>
                <w:rFonts w:ascii="Sylfaen" w:hAnsi="Sylfaen" w:cs="Arial"/>
                <w:sz w:val="22"/>
                <w:lang w:val="hy-AM"/>
              </w:rPr>
              <w:t xml:space="preserve">;  </w:t>
            </w:r>
          </w:p>
          <w:p w:rsidR="00A728A5" w:rsidRPr="00B400D8" w:rsidRDefault="00A728A5" w:rsidP="00A728A5">
            <w:pPr>
              <w:pStyle w:val="a8"/>
              <w:numPr>
                <w:ilvl w:val="0"/>
                <w:numId w:val="9"/>
              </w:numPr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sz w:val="22"/>
                <w:lang w:val="hy-AM"/>
              </w:rPr>
              <w:t>ա</w:t>
            </w:r>
            <w:r w:rsidRPr="00B400D8">
              <w:rPr>
                <w:rFonts w:ascii="Sylfaen" w:hAnsi="Sylfaen" w:cs="Arial"/>
                <w:sz w:val="22"/>
                <w:lang w:val="hy-AM"/>
              </w:rPr>
              <w:t>նհրաժեշտ աշխատուժի ներգրավում (3 վարորդ, 1 տեխսպասարկող</w:t>
            </w:r>
            <w:r w:rsidRPr="004B5D23">
              <w:rPr>
                <w:rFonts w:ascii="Sylfaen" w:hAnsi="Sylfaen" w:cs="Arial"/>
                <w:sz w:val="22"/>
                <w:lang w:val="hy-AM"/>
              </w:rPr>
              <w:t>):</w:t>
            </w:r>
          </w:p>
          <w:p w:rsidR="00A728A5" w:rsidRPr="004B5D23" w:rsidRDefault="00A728A5" w:rsidP="00A728A5">
            <w:pPr>
              <w:jc w:val="both"/>
              <w:rPr>
                <w:rFonts w:ascii="Sylfaen" w:hAnsi="Sylfaen" w:cs="Arial"/>
                <w:lang w:val="hy-AM"/>
              </w:rPr>
            </w:pPr>
            <w:r w:rsidRPr="004B5D23">
              <w:rPr>
                <w:rFonts w:ascii="Sylfaen" w:hAnsi="Sylfaen" w:cs="Arial"/>
                <w:sz w:val="22"/>
                <w:lang w:val="hy-AM"/>
              </w:rPr>
              <w:t>Բաղադ</w:t>
            </w:r>
            <w:r>
              <w:rPr>
                <w:rFonts w:ascii="Sylfaen" w:hAnsi="Sylfaen" w:cs="Arial"/>
                <w:sz w:val="22"/>
                <w:lang w:val="hy-AM"/>
              </w:rPr>
              <w:t>րիչի կառավարումը կիրականացվի «</w:t>
            </w:r>
            <w:r w:rsidRPr="004B5D23">
              <w:rPr>
                <w:rFonts w:ascii="Sylfaen" w:hAnsi="Sylfaen" w:cs="Arial"/>
                <w:sz w:val="22"/>
                <w:lang w:val="hy-AM"/>
              </w:rPr>
              <w:t>Մեղրիի կոմունալ տնտեսություն</w:t>
            </w:r>
            <w:r>
              <w:rPr>
                <w:rFonts w:ascii="Sylfaen" w:hAnsi="Sylfaen" w:cs="Arial"/>
                <w:sz w:val="22"/>
                <w:lang w:val="hy-AM"/>
              </w:rPr>
              <w:t xml:space="preserve">, բարեկարգում» </w:t>
            </w:r>
            <w:r w:rsidRPr="004B5D23">
              <w:rPr>
                <w:rFonts w:ascii="Sylfaen" w:hAnsi="Sylfaen" w:cs="Arial"/>
                <w:sz w:val="22"/>
                <w:lang w:val="hy-AM"/>
              </w:rPr>
              <w:t>ՀՈԱԿ-ի և տեխնիկայի սպասարկումն ու պահպանումն ապահովող նոր ձևավորվելիք ՀՈԱԿ-ի համագործակցության արդյունքում:</w:t>
            </w:r>
          </w:p>
        </w:tc>
      </w:tr>
      <w:tr w:rsidR="00A728A5" w:rsidRPr="003222A0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Բաղադրիչի սպասվող անմիջական արդյունքները </w:t>
            </w:r>
          </w:p>
        </w:tc>
        <w:tc>
          <w:tcPr>
            <w:tcW w:w="7710" w:type="dxa"/>
          </w:tcPr>
          <w:p w:rsidR="003222A0" w:rsidRPr="008671FA" w:rsidRDefault="003222A0" w:rsidP="003222A0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251" w:hanging="72"/>
              <w:jc w:val="both"/>
              <w:rPr>
                <w:rFonts w:ascii="Sylfaen" w:hAnsi="Sylfaen" w:cs="Arial"/>
                <w:lang w:val="hy-AM"/>
              </w:rPr>
            </w:pPr>
            <w:r w:rsidRPr="008671F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Ներդրված է մ</w:t>
            </w:r>
            <w:r w:rsidRPr="00220BC5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իջբնակավայրային  ճանապարհների</w:t>
            </w:r>
            <w:r w:rsidRPr="00C43059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մաքրման</w:t>
            </w:r>
            <w:r w:rsidRPr="003222A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համակարգ</w:t>
            </w: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3222A0" w:rsidRPr="003222A0" w:rsidRDefault="003222A0" w:rsidP="003222A0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179" w:firstLine="0"/>
              <w:jc w:val="both"/>
              <w:rPr>
                <w:rFonts w:ascii="Sylfaen" w:hAnsi="Sylfaen" w:cs="Arial"/>
                <w:lang w:val="hy-AM"/>
              </w:rPr>
            </w:pPr>
            <w:r w:rsidRPr="003222A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</w:t>
            </w: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Տ</w:t>
            </w:r>
            <w:r w:rsidRPr="008671FA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արվա բոլոր եղանակներին բարելավված ու մաքրված է 27,3 կմ  երկարությամբ ճանապարհ </w:t>
            </w: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A728A5" w:rsidRPr="004B5D23" w:rsidRDefault="003222A0" w:rsidP="003222A0">
            <w:pPr>
              <w:numPr>
                <w:ilvl w:val="0"/>
                <w:numId w:val="6"/>
              </w:numPr>
              <w:tabs>
                <w:tab w:val="left" w:pos="462"/>
              </w:tabs>
              <w:ind w:left="320" w:hanging="141"/>
              <w:jc w:val="both"/>
              <w:rPr>
                <w:rFonts w:ascii="Sylfaen" w:hAnsi="Sylfaen" w:cs="Arial"/>
                <w:lang w:val="hy-AM"/>
              </w:rPr>
            </w:pPr>
            <w:r w:rsidRPr="003222A0">
              <w:rPr>
                <w:rFonts w:ascii="Sylfaen" w:hAnsi="Sylfaen" w:cs="Arial"/>
                <w:sz w:val="22"/>
                <w:lang w:val="hy-AM"/>
              </w:rPr>
              <w:t xml:space="preserve">Առկա են </w:t>
            </w:r>
            <w:r w:rsidR="00A728A5" w:rsidRPr="004B5D23">
              <w:rPr>
                <w:rFonts w:ascii="Sylfaen" w:hAnsi="Sylfaen" w:cs="Arial"/>
                <w:sz w:val="22"/>
                <w:lang w:val="hy-AM"/>
              </w:rPr>
              <w:t xml:space="preserve">4 նոր աշխատատեղեր  </w:t>
            </w:r>
            <w:r w:rsidR="00A728A5">
              <w:rPr>
                <w:rFonts w:ascii="Sylfaen" w:hAnsi="Sylfaen" w:cs="Arial"/>
                <w:sz w:val="22"/>
                <w:lang w:val="hy-AM"/>
              </w:rPr>
              <w:t>:</w:t>
            </w:r>
          </w:p>
        </w:tc>
      </w:tr>
      <w:tr w:rsidR="00A728A5" w:rsidRPr="00887D43" w:rsidTr="00A728A5">
        <w:trPr>
          <w:trHeight w:val="376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Բաղադրիչի անմիջական օգտատերերը </w:t>
            </w:r>
          </w:p>
        </w:tc>
        <w:tc>
          <w:tcPr>
            <w:tcW w:w="7710" w:type="dxa"/>
          </w:tcPr>
          <w:p w:rsidR="00A728A5" w:rsidRPr="003222A0" w:rsidRDefault="003222A0" w:rsidP="00A728A5">
            <w:pPr>
              <w:jc w:val="both"/>
              <w:rPr>
                <w:rFonts w:ascii="Sylfaen" w:hAnsi="Sylfaen" w:cs="Arial"/>
                <w:lang w:val="hy-AM"/>
              </w:rPr>
            </w:pPr>
            <w:r w:rsidRPr="003222A0">
              <w:rPr>
                <w:rFonts w:ascii="Sylfaen" w:hAnsi="Sylfaen" w:cs="Arial"/>
                <w:lang w:val="hy-AM"/>
              </w:rPr>
              <w:t>Անցանելի ճանապարհով երթևեկողներ( օրական 50-60 մեքենա)</w:t>
            </w:r>
          </w:p>
        </w:tc>
      </w:tr>
      <w:tr w:rsidR="00A728A5" w:rsidRPr="00887D43" w:rsidTr="00A728A5">
        <w:trPr>
          <w:trHeight w:val="1460"/>
          <w:tblCellSpacing w:w="20" w:type="dxa"/>
        </w:trPr>
        <w:tc>
          <w:tcPr>
            <w:tcW w:w="2312" w:type="dxa"/>
            <w:shd w:val="clear" w:color="auto" w:fill="D9D9D9" w:themeFill="background1" w:themeFillShade="D9"/>
          </w:tcPr>
          <w:p w:rsidR="00A728A5" w:rsidRPr="00C47947" w:rsidRDefault="00A728A5" w:rsidP="00A728A5">
            <w:pPr>
              <w:spacing w:before="60"/>
              <w:rPr>
                <w:rFonts w:ascii="Sylfaen" w:hAnsi="Sylfaen"/>
                <w:lang w:val="hy-AM"/>
              </w:rPr>
            </w:pPr>
            <w:r w:rsidRPr="00C47947">
              <w:rPr>
                <w:rFonts w:ascii="Sylfaen" w:hAnsi="Sylfaen"/>
                <w:lang w:val="hy-AM"/>
              </w:rPr>
              <w:t>Բաղադրիչի կապը ծրագրի ընդհանուր նպատակի հետ</w:t>
            </w:r>
          </w:p>
          <w:p w:rsidR="00A728A5" w:rsidRPr="0098358F" w:rsidRDefault="00A728A5" w:rsidP="00A728A5">
            <w:pPr>
              <w:spacing w:before="60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7710" w:type="dxa"/>
          </w:tcPr>
          <w:p w:rsidR="00A728A5" w:rsidRPr="0098358F" w:rsidRDefault="00A728A5" w:rsidP="003222A0">
            <w:pPr>
              <w:jc w:val="both"/>
              <w:rPr>
                <w:rFonts w:ascii="Sylfaen" w:hAnsi="Sylfaen"/>
                <w:i/>
                <w:color w:val="FF0000"/>
                <w:lang w:val="hy-AM"/>
              </w:rPr>
            </w:pPr>
            <w:r w:rsidRPr="00BD3C47">
              <w:rPr>
                <w:rFonts w:ascii="Sylfaen" w:hAnsi="Sylfaen" w:cs="Arial"/>
                <w:sz w:val="22"/>
                <w:lang w:val="hy-AM"/>
              </w:rPr>
              <w:t>Ծրագրի կարճաժամկետ նպատակն է  նպաստել ՀՀ Սյունիքի մարզի Մեղրի համայնքում ճանապարհների բարեկարգմանը 2017թ.-ի ավարտը, որը հասանելի է դարձնում առաջադրված Հեռահար Նպատակը, այն է՝ Մեղրի համայ</w:t>
            </w:r>
            <w:r w:rsidR="003222A0">
              <w:rPr>
                <w:rFonts w:ascii="Sylfaen" w:hAnsi="Sylfaen" w:cs="Arial"/>
                <w:sz w:val="22"/>
                <w:lang w:val="hy-AM"/>
              </w:rPr>
              <w:t>նքը սոցիալ-տնտեսապես զարգացած է</w:t>
            </w:r>
            <w:r w:rsidR="003222A0" w:rsidRPr="003222A0">
              <w:rPr>
                <w:rFonts w:ascii="Sylfaen" w:hAnsi="Sylfaen" w:cs="Arial"/>
                <w:sz w:val="22"/>
                <w:lang w:val="hy-AM"/>
              </w:rPr>
              <w:t>:</w:t>
            </w:r>
            <w:r w:rsidRPr="00BD3C47">
              <w:rPr>
                <w:rFonts w:ascii="Sylfaen" w:hAnsi="Sylfaen" w:cs="Arial"/>
                <w:sz w:val="22"/>
                <w:lang w:val="hy-AM"/>
              </w:rPr>
              <w:t>Քանի որ այս բաղադրիչը նպաստելու է երթևեկելի ճանապարհների մաքրմանն ու սպասարկմանը, ուստի այն մեծապես աջակցելու է 1-ին</w:t>
            </w:r>
            <w:r w:rsidR="003222A0" w:rsidRPr="003222A0">
              <w:rPr>
                <w:rFonts w:ascii="Sylfaen" w:hAnsi="Sylfaen" w:cs="Arial"/>
                <w:sz w:val="22"/>
                <w:lang w:val="hy-AM"/>
              </w:rPr>
              <w:t xml:space="preserve"> և 3-րդ</w:t>
            </w:r>
            <w:r w:rsidR="003222A0">
              <w:rPr>
                <w:rFonts w:ascii="Sylfaen" w:hAnsi="Sylfaen" w:cs="Arial"/>
                <w:sz w:val="22"/>
                <w:lang w:val="hy-AM"/>
              </w:rPr>
              <w:t xml:space="preserve"> </w:t>
            </w:r>
            <w:r w:rsidR="003222A0" w:rsidRPr="003222A0">
              <w:rPr>
                <w:rFonts w:ascii="Sylfaen" w:hAnsi="Sylfaen" w:cs="Arial"/>
                <w:sz w:val="22"/>
                <w:lang w:val="hy-AM"/>
              </w:rPr>
              <w:t>բ</w:t>
            </w:r>
            <w:r w:rsidRPr="00BD3C47">
              <w:rPr>
                <w:rFonts w:ascii="Sylfaen" w:hAnsi="Sylfaen" w:cs="Arial"/>
                <w:sz w:val="22"/>
                <w:lang w:val="hy-AM"/>
              </w:rPr>
              <w:t>աղադրիչ</w:t>
            </w:r>
            <w:r w:rsidR="003222A0" w:rsidRPr="003222A0">
              <w:rPr>
                <w:rFonts w:ascii="Sylfaen" w:hAnsi="Sylfaen" w:cs="Arial"/>
                <w:sz w:val="22"/>
                <w:lang w:val="hy-AM"/>
              </w:rPr>
              <w:t>ներով</w:t>
            </w:r>
            <w:r w:rsidRPr="00BD3C47">
              <w:rPr>
                <w:rFonts w:ascii="Sylfaen" w:hAnsi="Sylfaen" w:cs="Arial"/>
                <w:sz w:val="22"/>
                <w:lang w:val="hy-AM"/>
              </w:rPr>
              <w:t xml:space="preserve">ով նախատեսված հանրային տրանսպորտի </w:t>
            </w:r>
            <w:r w:rsidR="003222A0" w:rsidRPr="003222A0">
              <w:rPr>
                <w:rFonts w:ascii="Sylfaen" w:hAnsi="Sylfaen" w:cs="Arial"/>
                <w:sz w:val="22"/>
                <w:lang w:val="hy-AM"/>
              </w:rPr>
              <w:t xml:space="preserve">և աղբատարների </w:t>
            </w:r>
            <w:r w:rsidRPr="00BD3C47">
              <w:rPr>
                <w:rFonts w:ascii="Sylfaen" w:hAnsi="Sylfaen" w:cs="Arial"/>
                <w:sz w:val="22"/>
                <w:lang w:val="hy-AM"/>
              </w:rPr>
              <w:t xml:space="preserve">անխափան շահագործմանը և երթևեկության ապահովմանը: </w:t>
            </w:r>
          </w:p>
        </w:tc>
      </w:tr>
    </w:tbl>
    <w:p w:rsidR="00A728A5" w:rsidRPr="0098358F" w:rsidRDefault="00A728A5" w:rsidP="00A728A5">
      <w:pPr>
        <w:rPr>
          <w:rFonts w:ascii="Sylfaen" w:hAnsi="Sylfaen"/>
          <w:lang w:val="hy-AM"/>
        </w:rPr>
      </w:pPr>
    </w:p>
    <w:p w:rsidR="00A728A5" w:rsidRPr="0098358F" w:rsidRDefault="00A728A5" w:rsidP="00A728A5">
      <w:pPr>
        <w:rPr>
          <w:rFonts w:ascii="Sylfaen" w:hAnsi="Sylfaen"/>
          <w:b/>
          <w:lang w:val="hy-AM"/>
        </w:rPr>
      </w:pPr>
    </w:p>
    <w:p w:rsidR="00A728A5" w:rsidRPr="0098358F" w:rsidRDefault="00A728A5" w:rsidP="00A728A5">
      <w:pPr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8.2.2</w:t>
      </w:r>
      <w:r w:rsidRPr="0098358F">
        <w:rPr>
          <w:rFonts w:ascii="Sylfaen" w:hAnsi="Sylfaen"/>
          <w:b/>
          <w:lang w:val="hy-AM"/>
        </w:rPr>
        <w:tab/>
        <w:t>Գործողությունների իրականացման համար անհրաժեշտ պայմանները և տեխնիկական փաստաթղթերը  (Հավելված 11</w:t>
      </w:r>
      <w:r w:rsidR="001D129B" w:rsidRPr="001D129B">
        <w:rPr>
          <w:rFonts w:ascii="Sylfaen" w:hAnsi="Sylfaen"/>
          <w:b/>
          <w:lang w:val="hy-AM"/>
        </w:rPr>
        <w:t>.</w:t>
      </w:r>
      <w:r w:rsidRPr="00E73408">
        <w:rPr>
          <w:rFonts w:ascii="Sylfaen" w:hAnsi="Sylfaen"/>
          <w:b/>
          <w:lang w:val="hy-AM"/>
        </w:rPr>
        <w:t>8.2</w:t>
      </w:r>
      <w:r w:rsidR="001D129B" w:rsidRPr="001D129B">
        <w:rPr>
          <w:rFonts w:ascii="Sylfaen" w:hAnsi="Sylfaen"/>
          <w:b/>
          <w:lang w:val="hy-AM"/>
        </w:rPr>
        <w:t>.</w:t>
      </w:r>
      <w:r w:rsidRPr="0098358F">
        <w:rPr>
          <w:rFonts w:ascii="Sylfaen" w:hAnsi="Sylfaen"/>
          <w:b/>
          <w:lang w:val="hy-AM"/>
        </w:rPr>
        <w:t>)</w:t>
      </w:r>
    </w:p>
    <w:p w:rsidR="00A728A5" w:rsidRPr="0098358F" w:rsidRDefault="00A728A5" w:rsidP="00A728A5">
      <w:pPr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lastRenderedPageBreak/>
        <w:t>8.2.3</w:t>
      </w:r>
      <w:r w:rsidRPr="0098358F">
        <w:rPr>
          <w:rFonts w:ascii="Sylfaen" w:hAnsi="Sylfaen"/>
          <w:b/>
          <w:lang w:val="hy-AM"/>
        </w:rPr>
        <w:tab/>
        <w:t>Բաղադրիչի ֆինանսավորումը ըստ աղբյուրների և գործողությունների (Հավելված 12</w:t>
      </w:r>
      <w:r w:rsidRPr="004D5255">
        <w:rPr>
          <w:rFonts w:ascii="Sylfaen" w:hAnsi="Sylfaen"/>
          <w:b/>
          <w:lang w:val="hy-AM"/>
        </w:rPr>
        <w:t>.8.2</w:t>
      </w:r>
      <w:r w:rsidRPr="0098358F">
        <w:rPr>
          <w:rFonts w:ascii="Sylfaen" w:hAnsi="Sylfaen"/>
          <w:b/>
          <w:lang w:val="hy-AM"/>
        </w:rPr>
        <w:t>)</w:t>
      </w:r>
    </w:p>
    <w:p w:rsidR="00A728A5" w:rsidRPr="0098358F" w:rsidRDefault="00A728A5" w:rsidP="00A728A5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</w:t>
      </w:r>
      <w:r w:rsidRPr="00BD4488">
        <w:rPr>
          <w:rFonts w:eastAsia="MS Mincho"/>
          <w:b/>
          <w:lang w:val="hy-AM"/>
        </w:rPr>
        <w:t>.</w:t>
      </w:r>
      <w:r w:rsidRPr="0098358F">
        <w:rPr>
          <w:rFonts w:ascii="Sylfaen" w:eastAsia="MS Mincho" w:hAnsi="Sylfaen" w:cs="MS Mincho"/>
          <w:b/>
          <w:lang w:val="hy-AM"/>
        </w:rPr>
        <w:t>2.4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>Ոչ դրամական ներդրումների նկարագրությունը և արժեքը</w:t>
      </w:r>
    </w:p>
    <w:p w:rsidR="00A728A5" w:rsidRPr="00BD4488" w:rsidRDefault="00A728A5" w:rsidP="00A728A5">
      <w:pPr>
        <w:jc w:val="both"/>
        <w:rPr>
          <w:rFonts w:ascii="Sylfaen" w:hAnsi="Sylfaen"/>
          <w:lang w:val="hy-AM"/>
        </w:rPr>
      </w:pPr>
      <w:r w:rsidRPr="00BD3C47">
        <w:rPr>
          <w:rFonts w:ascii="Sylfaen" w:hAnsi="Sylfaen"/>
          <w:sz w:val="22"/>
          <w:lang w:val="hy-AM"/>
        </w:rPr>
        <w:t>Ոչ դրամական ներդրումներ Բաղադրիչ 2-ում չկան:</w:t>
      </w:r>
    </w:p>
    <w:p w:rsidR="00A728A5" w:rsidRPr="0098358F" w:rsidRDefault="00A728A5" w:rsidP="00A728A5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8.2.5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>Բաղադրիչի ընդհանուր արժեքը և մասնակցո</w:t>
      </w:r>
      <w:r w:rsidRPr="00C1378B">
        <w:rPr>
          <w:rFonts w:ascii="Sylfaen" w:hAnsi="Sylfaen"/>
          <w:b/>
          <w:lang w:val="hy-AM"/>
        </w:rPr>
        <w:t>ղ</w:t>
      </w:r>
      <w:r w:rsidRPr="0098358F">
        <w:rPr>
          <w:rFonts w:ascii="Sylfaen" w:hAnsi="Sylfaen"/>
          <w:b/>
          <w:lang w:val="hy-AM"/>
        </w:rPr>
        <w:t xml:space="preserve"> կողմերի ներդրումները (Հավելված 14</w:t>
      </w:r>
      <w:r w:rsidRPr="004D5255">
        <w:rPr>
          <w:rFonts w:ascii="Sylfaen" w:hAnsi="Sylfaen"/>
          <w:b/>
          <w:lang w:val="hy-AM"/>
        </w:rPr>
        <w:t>.8.2</w:t>
      </w:r>
      <w:r w:rsidRPr="0098358F">
        <w:rPr>
          <w:rFonts w:ascii="Sylfaen" w:hAnsi="Sylfaen"/>
          <w:b/>
          <w:lang w:val="hy-AM"/>
        </w:rPr>
        <w:t>)</w:t>
      </w:r>
    </w:p>
    <w:p w:rsidR="00A728A5" w:rsidRPr="0098358F" w:rsidRDefault="00A728A5" w:rsidP="00A728A5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8.2.6</w:t>
      </w:r>
      <w:r w:rsidRPr="0098358F">
        <w:rPr>
          <w:rFonts w:ascii="Sylfaen" w:hAnsi="Sylfaen"/>
          <w:b/>
          <w:lang w:val="hy-AM"/>
        </w:rPr>
        <w:tab/>
        <w:t>Բաղադրիչի կենսունակությունը</w:t>
      </w:r>
    </w:p>
    <w:p w:rsidR="00A728A5" w:rsidRPr="00D30AD2" w:rsidRDefault="00A728A5" w:rsidP="00A728A5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Ենթակառուցվա</w:t>
      </w:r>
      <w:r>
        <w:rPr>
          <w:rFonts w:ascii="Sylfaen" w:hAnsi="Sylfaen"/>
          <w:b/>
          <w:lang w:val="hy-AM"/>
        </w:rPr>
        <w:t xml:space="preserve">ծքի </w:t>
      </w:r>
      <w:r w:rsidRPr="00D30AD2">
        <w:rPr>
          <w:rFonts w:ascii="Sylfaen" w:hAnsi="Sylfaen"/>
          <w:b/>
          <w:lang w:val="hy-AM"/>
        </w:rPr>
        <w:t>սեփականատերը կլինի Մեղրիի համայնքապետարանը</w:t>
      </w: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00"/>
        <w:gridCol w:w="10892"/>
      </w:tblGrid>
      <w:tr w:rsidR="00A728A5" w:rsidRPr="00887D43" w:rsidTr="00A728A5">
        <w:trPr>
          <w:trHeight w:val="334"/>
          <w:tblCellSpacing w:w="20" w:type="dxa"/>
        </w:trPr>
        <w:tc>
          <w:tcPr>
            <w:tcW w:w="10540" w:type="dxa"/>
            <w:gridSpan w:val="2"/>
            <w:shd w:val="clear" w:color="auto" w:fill="D9D9D9" w:themeFill="background1" w:themeFillShade="D9"/>
          </w:tcPr>
          <w:p w:rsidR="00A728A5" w:rsidRPr="0098358F" w:rsidRDefault="00A728A5" w:rsidP="00A728A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98358F">
              <w:rPr>
                <w:rFonts w:ascii="Sylfaen" w:hAnsi="Sylfaen"/>
                <w:b/>
                <w:lang w:val="hy-AM"/>
              </w:rPr>
              <w:t xml:space="preserve">Բաղադրիչի կենսունակության ապահովումը հետևյալ ոլորտներում </w:t>
            </w:r>
          </w:p>
        </w:tc>
      </w:tr>
      <w:tr w:rsidR="00A728A5" w:rsidRPr="00887D43" w:rsidTr="00A728A5">
        <w:trPr>
          <w:trHeight w:val="334"/>
          <w:tblCellSpacing w:w="20" w:type="dxa"/>
        </w:trPr>
        <w:tc>
          <w:tcPr>
            <w:tcW w:w="249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pStyle w:val="a8"/>
              <w:numPr>
                <w:ilvl w:val="0"/>
                <w:numId w:val="3"/>
              </w:numPr>
              <w:ind w:left="332" w:hanging="332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ֆինանսական </w:t>
            </w:r>
          </w:p>
        </w:tc>
        <w:tc>
          <w:tcPr>
            <w:tcW w:w="8008" w:type="dxa"/>
          </w:tcPr>
          <w:p w:rsidR="00A728A5" w:rsidRPr="00BD3C47" w:rsidRDefault="00A728A5" w:rsidP="00A728A5">
            <w:pPr>
              <w:jc w:val="both"/>
              <w:rPr>
                <w:rFonts w:ascii="Sylfaen" w:hAnsi="Sylfaen"/>
                <w:lang w:val="hy-AM"/>
              </w:rPr>
            </w:pPr>
            <w:r w:rsidRPr="00BD3C47">
              <w:rPr>
                <w:rFonts w:ascii="Sylfaen" w:hAnsi="Sylfaen"/>
                <w:sz w:val="22"/>
                <w:lang w:val="hy-AM"/>
              </w:rPr>
              <w:t>Ձեռք բերված յուրաքանչյուր տեխնիկայի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շահագործման համարկատարվել է ծախսերի միջին հաշվարկ հետևյալ կերպով`</w:t>
            </w:r>
          </w:p>
          <w:p w:rsidR="00A728A5" w:rsidRPr="00BD3C47" w:rsidRDefault="00A728A5" w:rsidP="00A728A5">
            <w:pPr>
              <w:jc w:val="both"/>
              <w:rPr>
                <w:rFonts w:ascii="Sylfaen" w:hAnsi="Sylfaen"/>
                <w:lang w:val="hy-AM"/>
              </w:rPr>
            </w:pPr>
            <w:r w:rsidRPr="00BD3C47">
              <w:rPr>
                <w:rFonts w:ascii="Sylfaen" w:hAnsi="Sylfaen"/>
                <w:b/>
                <w:sz w:val="22"/>
                <w:lang w:val="hy-AM"/>
              </w:rPr>
              <w:t xml:space="preserve">250 </w:t>
            </w:r>
            <w:r w:rsidRPr="00BD3C47">
              <w:rPr>
                <w:rFonts w:ascii="Sylfaen" w:hAnsi="Sylfaen" w:cs="Sylfaen"/>
                <w:b/>
                <w:sz w:val="22"/>
                <w:lang w:val="hy-AM"/>
              </w:rPr>
              <w:t>ժամաշխատելուցհետոշարժիչիյուղիևֆիլտրերիփոխում</w:t>
            </w:r>
            <w:r w:rsidRPr="00BD3C47">
              <w:rPr>
                <w:rFonts w:ascii="Sylfaen" w:hAnsi="Sylfaen"/>
                <w:b/>
                <w:sz w:val="22"/>
                <w:lang w:val="hy-AM"/>
              </w:rPr>
              <w:t>: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Մեկսեզոնիընթացքումդակատարվումէառնվազն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  6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անգամ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: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Արդյունքում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`  40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լիտրյուղ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 x 2600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/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լիտր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  = 104.000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,  6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յուղիզտիչ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 (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ֆիլտր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) x 12.000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/>
                <w:sz w:val="22"/>
                <w:lang w:val="hy-AM"/>
              </w:rPr>
              <w:t>/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հատ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 =72.000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: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Աշխատանքներիկատարմանծառայությանգումար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` 150.000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: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Մեկանգամվածախսը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 326.000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,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մեկսեզոնիծախսը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` 1.956.000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/>
                <w:sz w:val="22"/>
                <w:lang w:val="hy-AM"/>
              </w:rPr>
              <w:t>:</w:t>
            </w:r>
          </w:p>
          <w:p w:rsidR="00A728A5" w:rsidRPr="00BD3C47" w:rsidRDefault="00A728A5" w:rsidP="00A728A5">
            <w:pPr>
              <w:jc w:val="both"/>
              <w:rPr>
                <w:rFonts w:ascii="Sylfaen" w:hAnsi="Sylfaen"/>
                <w:lang w:val="hy-AM"/>
              </w:rPr>
            </w:pPr>
            <w:r w:rsidRPr="00BD3C47">
              <w:rPr>
                <w:rFonts w:ascii="Sylfaen" w:hAnsi="Sylfaen"/>
                <w:b/>
                <w:sz w:val="22"/>
                <w:lang w:val="hy-AM"/>
              </w:rPr>
              <w:t xml:space="preserve">1500 </w:t>
            </w:r>
            <w:r w:rsidRPr="00BD3C47">
              <w:rPr>
                <w:rFonts w:ascii="Sylfaen" w:hAnsi="Sylfaen" w:cs="Sylfaen"/>
                <w:b/>
                <w:sz w:val="22"/>
                <w:lang w:val="hy-AM"/>
              </w:rPr>
              <w:t>ժամ</w:t>
            </w:r>
            <w:r w:rsidRPr="00BD3C47">
              <w:rPr>
                <w:rFonts w:ascii="Sylfaen" w:hAnsi="Sylfaen" w:cs="Franklin Gothic Medium Cond"/>
                <w:b/>
                <w:sz w:val="22"/>
                <w:lang w:val="hy-AM"/>
              </w:rPr>
              <w:t xml:space="preserve"> (</w:t>
            </w:r>
            <w:r w:rsidRPr="00BD3C47">
              <w:rPr>
                <w:rFonts w:ascii="Sylfaen" w:hAnsi="Sylfaen" w:cs="Sylfaen"/>
                <w:b/>
                <w:sz w:val="22"/>
                <w:lang w:val="hy-AM"/>
              </w:rPr>
              <w:t>մեկ սեզոն</w:t>
            </w:r>
            <w:r w:rsidRPr="00BD3C47">
              <w:rPr>
                <w:rFonts w:ascii="Sylfaen" w:hAnsi="Sylfaen" w:cs="Franklin Gothic Medium Cond"/>
                <w:b/>
                <w:sz w:val="22"/>
                <w:lang w:val="hy-AM"/>
              </w:rPr>
              <w:t xml:space="preserve">) </w:t>
            </w:r>
            <w:r w:rsidRPr="00BD3C47">
              <w:rPr>
                <w:rFonts w:ascii="Sylfaen" w:hAnsi="Sylfaen" w:cs="Sylfaen"/>
                <w:b/>
                <w:sz w:val="22"/>
                <w:lang w:val="hy-AM"/>
              </w:rPr>
              <w:t>աշխատելուդեպքումհիդրավլիկիյուղիևֆիլտրերիփոխում</w:t>
            </w:r>
            <w:r w:rsidRPr="00BD3C47">
              <w:rPr>
                <w:rFonts w:ascii="Sylfaen" w:hAnsi="Sylfaen" w:cs="Franklin Gothic Medium Cond"/>
                <w:b/>
                <w:sz w:val="22"/>
                <w:lang w:val="hy-AM"/>
              </w:rPr>
              <w:t>: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 400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լիտրյուղ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x 1800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= 720.000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, </w:t>
            </w:r>
            <w:r w:rsidRPr="00BD3C47">
              <w:rPr>
                <w:rFonts w:ascii="Sylfaen" w:hAnsi="Sylfaen"/>
                <w:sz w:val="22"/>
                <w:lang w:val="hy-AM"/>
              </w:rPr>
              <w:t xml:space="preserve">4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յուղիզտիչ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(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ֆիլտր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) x 160.000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=640.000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: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Աշխատանքներիկատարմանծառայությանգումար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` 150.000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: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Մեկսեզոնիհամար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` 1.510.000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>:</w:t>
            </w:r>
          </w:p>
          <w:p w:rsidR="00A728A5" w:rsidRPr="00BD3C47" w:rsidRDefault="00A728A5" w:rsidP="00A728A5">
            <w:pPr>
              <w:jc w:val="both"/>
              <w:rPr>
                <w:rFonts w:ascii="Sylfaen" w:hAnsi="Sylfaen"/>
                <w:lang w:val="hy-AM"/>
              </w:rPr>
            </w:pPr>
            <w:r w:rsidRPr="00BD3C47">
              <w:rPr>
                <w:rFonts w:ascii="Sylfaen" w:hAnsi="Sylfaen" w:cs="Sylfaen"/>
                <w:sz w:val="22"/>
                <w:lang w:val="hy-AM"/>
              </w:rPr>
              <w:t>Տարեկանծախս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`  3.466.000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>:</w:t>
            </w:r>
          </w:p>
          <w:p w:rsidR="00A728A5" w:rsidRPr="00BD3C47" w:rsidRDefault="00A728A5" w:rsidP="00A728A5">
            <w:pPr>
              <w:jc w:val="both"/>
              <w:rPr>
                <w:rFonts w:ascii="Sylfaen" w:hAnsi="Sylfaen"/>
                <w:lang w:val="hy-AM"/>
              </w:rPr>
            </w:pPr>
            <w:r w:rsidRPr="00BD3C47">
              <w:rPr>
                <w:rFonts w:ascii="Sylfaen" w:hAnsi="Sylfaen" w:cs="Sylfaen"/>
                <w:b/>
                <w:sz w:val="22"/>
                <w:lang w:val="hy-AM"/>
              </w:rPr>
              <w:t>Դիզվառելիքիծախս</w:t>
            </w:r>
            <w:r w:rsidRPr="00BD3C47">
              <w:rPr>
                <w:rFonts w:ascii="Sylfaen" w:hAnsi="Sylfaen" w:cs="Franklin Gothic Medium Cond"/>
                <w:b/>
                <w:sz w:val="22"/>
                <w:lang w:val="hy-AM"/>
              </w:rPr>
              <w:t>: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Սարքավորումները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,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կախվածաշխատանքիտեսակիցևպայմաններից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, 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ծախսումենմեկժամում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18-40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լիտր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: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Օրականաշխատելովմիջինը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6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ժամ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,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ժամումծախսելովմիջինը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 25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լիտր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,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մեկլիտրդիզվառելիքիգինը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460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,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մեկսեզոնիհամարստացվումէ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250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օր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x 6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ժամ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  x 20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լիտր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=30.000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լիտր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x 460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 xml:space="preserve"> = 13.800.000 </w:t>
            </w:r>
            <w:r w:rsidRPr="00BD3C47">
              <w:rPr>
                <w:rFonts w:ascii="Sylfaen" w:hAnsi="Sylfaen" w:cs="Sylfaen"/>
                <w:sz w:val="22"/>
                <w:lang w:val="hy-AM"/>
              </w:rPr>
              <w:t>դրամ</w:t>
            </w:r>
            <w:r w:rsidRPr="00BD3C47">
              <w:rPr>
                <w:rFonts w:ascii="Sylfaen" w:hAnsi="Sylfaen" w:cs="Franklin Gothic Medium Cond"/>
                <w:sz w:val="22"/>
                <w:lang w:val="hy-AM"/>
              </w:rPr>
              <w:t>:</w:t>
            </w:r>
          </w:p>
        </w:tc>
      </w:tr>
      <w:tr w:rsidR="00A728A5" w:rsidRPr="00887D43" w:rsidTr="00A728A5">
        <w:trPr>
          <w:trHeight w:val="334"/>
          <w:tblCellSpacing w:w="20" w:type="dxa"/>
        </w:trPr>
        <w:tc>
          <w:tcPr>
            <w:tcW w:w="2492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pStyle w:val="a8"/>
              <w:numPr>
                <w:ilvl w:val="0"/>
                <w:numId w:val="3"/>
              </w:numPr>
              <w:ind w:left="332" w:hanging="332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կառուցվածքային</w:t>
            </w:r>
          </w:p>
        </w:tc>
        <w:tc>
          <w:tcPr>
            <w:tcW w:w="8008" w:type="dxa"/>
          </w:tcPr>
          <w:p w:rsidR="00A728A5" w:rsidRPr="00BD3C47" w:rsidRDefault="00A728A5" w:rsidP="00A728A5">
            <w:pPr>
              <w:jc w:val="both"/>
              <w:rPr>
                <w:rFonts w:ascii="Sylfaen" w:hAnsi="Sylfaen"/>
                <w:snapToGrid w:val="0"/>
                <w:lang w:val="hy-AM"/>
              </w:rPr>
            </w:pPr>
            <w:r w:rsidRPr="00BD3C47">
              <w:rPr>
                <w:rFonts w:ascii="Sylfaen" w:hAnsi="Sylfaen" w:cs="Sylfaen"/>
                <w:sz w:val="22"/>
                <w:lang w:val="hy-AM"/>
              </w:rPr>
              <w:t>Ձևավորվելիք  ՀՈԱԿ-ի կողմից  կիրականցվի ձեռք բերված տեխնիկայի պահպանումը և շահագործումը: ՀՈԱԿ-ը կգործի Մեղրիի զորամասի տարածքում, որտեղից հրետանային դիվիզիան նախատեսվում է տեղափոխելԱգարակ: Ձեռք է բերվել համաձայնություն ՊՆ-ի հետ: Ընթանում է շենքը համայնքին հանձնելու գործընթացը:ՀՈԱԿ-ը կունենա պահեստ, բոքս և վարչական մաս:</w:t>
            </w:r>
          </w:p>
        </w:tc>
      </w:tr>
    </w:tbl>
    <w:p w:rsidR="00A728A5" w:rsidRPr="0098358F" w:rsidRDefault="00A728A5" w:rsidP="00A728A5">
      <w:pPr>
        <w:rPr>
          <w:rFonts w:ascii="Sylfaen" w:hAnsi="Sylfaen"/>
          <w:lang w:val="hy-AM"/>
        </w:rPr>
      </w:pPr>
    </w:p>
    <w:p w:rsidR="00A728A5" w:rsidRPr="0098358F" w:rsidRDefault="00A728A5" w:rsidP="00A728A5">
      <w:pPr>
        <w:widowControl w:val="0"/>
        <w:tabs>
          <w:tab w:val="center" w:pos="4752"/>
          <w:tab w:val="center" w:pos="7776"/>
        </w:tabs>
        <w:autoSpaceDE w:val="0"/>
        <w:autoSpaceDN w:val="0"/>
        <w:adjustRightInd w:val="0"/>
        <w:spacing w:before="60"/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Ստեղծվող կամ վերականգնվող ենթակառույցի շահագործման և պահպանման ծախսերը</w:t>
      </w:r>
      <w:r w:rsidRPr="0098358F">
        <w:rPr>
          <w:rFonts w:ascii="Sylfaen" w:hAnsi="Sylfaen" w:cs="Courier AM"/>
          <w:b/>
          <w:lang w:val="hy-AM"/>
        </w:rPr>
        <w:t>` տարեկան և հնգամյա կտրվածքով</w:t>
      </w:r>
    </w:p>
    <w:tbl>
      <w:tblPr>
        <w:tblW w:w="10033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708"/>
        <w:gridCol w:w="2444"/>
        <w:gridCol w:w="936"/>
        <w:gridCol w:w="2945"/>
      </w:tblGrid>
      <w:tr w:rsidR="00A728A5" w:rsidRPr="0098358F" w:rsidTr="00A728A5">
        <w:trPr>
          <w:trHeight w:val="387"/>
          <w:tblCellSpacing w:w="20" w:type="dxa"/>
        </w:trPr>
        <w:tc>
          <w:tcPr>
            <w:tcW w:w="3648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A728A5" w:rsidRPr="00BD3C47" w:rsidRDefault="00A728A5" w:rsidP="00A728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BD3C47">
              <w:rPr>
                <w:rFonts w:ascii="Sylfaen" w:hAnsi="Sylfaen" w:cs="Courier AM"/>
                <w:b/>
                <w:lang w:val="hy-AM"/>
              </w:rPr>
              <w:t>Ծախսերի նկարագությունը</w:t>
            </w:r>
          </w:p>
        </w:tc>
        <w:tc>
          <w:tcPr>
            <w:tcW w:w="2404" w:type="dxa"/>
            <w:tcBorders>
              <w:top w:val="outset" w:sz="24" w:space="0" w:color="auto"/>
            </w:tcBorders>
          </w:tcPr>
          <w:p w:rsidR="00A728A5" w:rsidRPr="00BD3C47" w:rsidRDefault="00A728A5" w:rsidP="00A728A5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BD3C47">
              <w:rPr>
                <w:rFonts w:ascii="Sylfaen" w:hAnsi="Sylfaen" w:cs="Courier AM"/>
                <w:b/>
                <w:lang w:val="hy-AM"/>
              </w:rPr>
              <w:t xml:space="preserve">Համայնքի </w:t>
            </w:r>
          </w:p>
          <w:p w:rsidR="00A728A5" w:rsidRPr="00BD3C47" w:rsidRDefault="00A728A5" w:rsidP="00A728A5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en-US"/>
              </w:rPr>
            </w:pPr>
            <w:r w:rsidRPr="00BD3C47">
              <w:rPr>
                <w:rFonts w:ascii="Sylfaen" w:hAnsi="Sylfaen" w:cs="Courier AM"/>
                <w:b/>
                <w:lang w:val="hy-AM"/>
              </w:rPr>
              <w:t>Բյուջե</w:t>
            </w:r>
            <w:r w:rsidRPr="00BD3C47">
              <w:rPr>
                <w:rFonts w:ascii="Sylfaen" w:hAnsi="Sylfaen" w:cs="Courier AM"/>
                <w:b/>
                <w:lang w:val="en-US"/>
              </w:rPr>
              <w:t>/տարեկան</w:t>
            </w:r>
          </w:p>
        </w:tc>
        <w:tc>
          <w:tcPr>
            <w:tcW w:w="896" w:type="dxa"/>
            <w:tcBorders>
              <w:top w:val="outset" w:sz="24" w:space="0" w:color="auto"/>
            </w:tcBorders>
          </w:tcPr>
          <w:p w:rsidR="00A728A5" w:rsidRPr="00BD3C47" w:rsidRDefault="00A728A5" w:rsidP="00A728A5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BD3C47">
              <w:rPr>
                <w:rFonts w:ascii="Sylfaen" w:hAnsi="Sylfaen" w:cs="Courier AM"/>
                <w:b/>
                <w:lang w:val="hy-AM"/>
              </w:rPr>
              <w:t>Այլ</w:t>
            </w:r>
          </w:p>
        </w:tc>
        <w:tc>
          <w:tcPr>
            <w:tcW w:w="2885" w:type="dxa"/>
            <w:tcBorders>
              <w:top w:val="outset" w:sz="24" w:space="0" w:color="auto"/>
            </w:tcBorders>
          </w:tcPr>
          <w:p w:rsidR="00A728A5" w:rsidRPr="00BD3C47" w:rsidRDefault="00A728A5" w:rsidP="00A728A5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BD3C47">
              <w:rPr>
                <w:rFonts w:ascii="Sylfaen" w:hAnsi="Sylfaen" w:cs="Courier AM"/>
                <w:b/>
                <w:lang w:val="hy-AM"/>
              </w:rPr>
              <w:t xml:space="preserve">Ընդամենը </w:t>
            </w:r>
          </w:p>
        </w:tc>
      </w:tr>
      <w:tr w:rsidR="00A728A5" w:rsidRPr="0098358F" w:rsidTr="00A728A5">
        <w:trPr>
          <w:trHeight w:val="411"/>
          <w:tblCellSpacing w:w="20" w:type="dxa"/>
        </w:trPr>
        <w:tc>
          <w:tcPr>
            <w:tcW w:w="3648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Աշխատավարձ</w:t>
            </w:r>
          </w:p>
        </w:tc>
        <w:tc>
          <w:tcPr>
            <w:tcW w:w="2404" w:type="dxa"/>
          </w:tcPr>
          <w:p w:rsidR="00A728A5" w:rsidRPr="000C4288" w:rsidRDefault="00A728A5" w:rsidP="00A728A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6.040.000</w:t>
            </w:r>
          </w:p>
        </w:tc>
        <w:tc>
          <w:tcPr>
            <w:tcW w:w="896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2885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>
              <w:rPr>
                <w:rFonts w:ascii="Sylfaen" w:hAnsi="Sylfaen" w:cs="Courier AM"/>
                <w:lang w:val="en-US"/>
              </w:rPr>
              <w:t>6.040.000</w:t>
            </w:r>
          </w:p>
        </w:tc>
      </w:tr>
      <w:tr w:rsidR="00A728A5" w:rsidRPr="0098358F" w:rsidTr="00A728A5">
        <w:trPr>
          <w:trHeight w:val="474"/>
          <w:tblCellSpacing w:w="20" w:type="dxa"/>
        </w:trPr>
        <w:tc>
          <w:tcPr>
            <w:tcW w:w="3648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Կոմունալ ծառայություններ</w:t>
            </w:r>
          </w:p>
        </w:tc>
        <w:tc>
          <w:tcPr>
            <w:tcW w:w="2404" w:type="dxa"/>
          </w:tcPr>
          <w:p w:rsidR="00A728A5" w:rsidRPr="0098358F" w:rsidRDefault="00A728A5" w:rsidP="00A728A5">
            <w:pPr>
              <w:widowControl w:val="0"/>
              <w:autoSpaceDE w:val="0"/>
              <w:autoSpaceDN w:val="0"/>
              <w:adjustRightInd w:val="0"/>
              <w:spacing w:before="60"/>
              <w:ind w:right="734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896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2885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A728A5" w:rsidRPr="0098358F" w:rsidTr="00A728A5">
        <w:trPr>
          <w:trHeight w:val="474"/>
          <w:tblCellSpacing w:w="20" w:type="dxa"/>
        </w:trPr>
        <w:tc>
          <w:tcPr>
            <w:tcW w:w="3648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Նյութեր, սարքեր, գործիքներ</w:t>
            </w:r>
          </w:p>
        </w:tc>
        <w:tc>
          <w:tcPr>
            <w:tcW w:w="2404" w:type="dxa"/>
          </w:tcPr>
          <w:p w:rsidR="00A728A5" w:rsidRPr="000C4288" w:rsidRDefault="00A728A5" w:rsidP="00A728A5">
            <w:pPr>
              <w:rPr>
                <w:rFonts w:ascii="Sylfaen" w:hAnsi="Sylfaen"/>
                <w:lang w:val="en-US"/>
              </w:rPr>
            </w:pPr>
            <w:r w:rsidRPr="000C4288">
              <w:rPr>
                <w:rFonts w:ascii="Sylfaen" w:hAnsi="Sylfaen"/>
                <w:lang w:val="en-US"/>
              </w:rPr>
              <w:t>41.400.000</w:t>
            </w:r>
          </w:p>
        </w:tc>
        <w:tc>
          <w:tcPr>
            <w:tcW w:w="896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2885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0C4288">
              <w:rPr>
                <w:rFonts w:ascii="Sylfaen" w:hAnsi="Sylfaen"/>
                <w:lang w:val="en-US"/>
              </w:rPr>
              <w:t>41.400.000</w:t>
            </w:r>
          </w:p>
        </w:tc>
      </w:tr>
      <w:tr w:rsidR="00A728A5" w:rsidRPr="0098358F" w:rsidTr="00A728A5">
        <w:trPr>
          <w:trHeight w:val="445"/>
          <w:tblCellSpacing w:w="20" w:type="dxa"/>
        </w:trPr>
        <w:tc>
          <w:tcPr>
            <w:tcW w:w="3648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Ընթացիկ վերանորոգում</w:t>
            </w:r>
          </w:p>
        </w:tc>
        <w:tc>
          <w:tcPr>
            <w:tcW w:w="2404" w:type="dxa"/>
          </w:tcPr>
          <w:p w:rsidR="00A728A5" w:rsidRPr="00EB5563" w:rsidRDefault="00A728A5" w:rsidP="00A728A5">
            <w:pPr>
              <w:rPr>
                <w:rFonts w:ascii="Sylfaen" w:hAnsi="Sylfaen"/>
                <w:lang w:val="en-US"/>
              </w:rPr>
            </w:pPr>
            <w:r w:rsidRPr="00EB5563">
              <w:rPr>
                <w:rFonts w:ascii="Sylfaen" w:hAnsi="Sylfaen"/>
                <w:lang w:val="en-US"/>
              </w:rPr>
              <w:t>5.868.000</w:t>
            </w:r>
          </w:p>
        </w:tc>
        <w:tc>
          <w:tcPr>
            <w:tcW w:w="896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2885" w:type="dxa"/>
          </w:tcPr>
          <w:p w:rsidR="00A728A5" w:rsidRPr="00EB5563" w:rsidRDefault="00A728A5" w:rsidP="00A728A5">
            <w:pPr>
              <w:rPr>
                <w:rFonts w:ascii="Sylfaen" w:hAnsi="Sylfaen"/>
                <w:lang w:val="en-US"/>
              </w:rPr>
            </w:pPr>
            <w:r w:rsidRPr="00EB5563">
              <w:rPr>
                <w:rFonts w:ascii="Sylfaen" w:hAnsi="Sylfaen"/>
                <w:lang w:val="en-US"/>
              </w:rPr>
              <w:t>5.868.000</w:t>
            </w:r>
          </w:p>
        </w:tc>
      </w:tr>
      <w:tr w:rsidR="00A728A5" w:rsidRPr="0098358F" w:rsidTr="00A728A5">
        <w:trPr>
          <w:trHeight w:val="403"/>
          <w:tblCellSpacing w:w="20" w:type="dxa"/>
        </w:trPr>
        <w:tc>
          <w:tcPr>
            <w:tcW w:w="3648" w:type="dxa"/>
            <w:shd w:val="clear" w:color="auto" w:fill="D9D9D9" w:themeFill="background1" w:themeFillShade="D9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Այլ ծախսեր</w:t>
            </w:r>
          </w:p>
        </w:tc>
        <w:tc>
          <w:tcPr>
            <w:tcW w:w="2404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896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2885" w:type="dxa"/>
          </w:tcPr>
          <w:p w:rsidR="00A728A5" w:rsidRPr="0098358F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A728A5" w:rsidRPr="0098358F" w:rsidTr="00A728A5">
        <w:trPr>
          <w:trHeight w:val="474"/>
          <w:tblCellSpacing w:w="20" w:type="dxa"/>
        </w:trPr>
        <w:tc>
          <w:tcPr>
            <w:tcW w:w="3648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A728A5" w:rsidRPr="00BD3C47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b/>
                <w:color w:val="FF0000"/>
                <w:lang w:val="hy-AM"/>
              </w:rPr>
            </w:pPr>
            <w:r w:rsidRPr="00BD3C47">
              <w:rPr>
                <w:rFonts w:ascii="Sylfaen" w:hAnsi="Sylfaen" w:cs="Courier AM"/>
                <w:b/>
                <w:color w:val="000000" w:themeColor="text1"/>
                <w:lang w:val="hy-AM"/>
              </w:rPr>
              <w:lastRenderedPageBreak/>
              <w:t>Ընդամենը</w:t>
            </w:r>
          </w:p>
        </w:tc>
        <w:tc>
          <w:tcPr>
            <w:tcW w:w="2404" w:type="dxa"/>
            <w:tcBorders>
              <w:bottom w:val="outset" w:sz="24" w:space="0" w:color="auto"/>
            </w:tcBorders>
          </w:tcPr>
          <w:p w:rsidR="00A728A5" w:rsidRPr="00B41429" w:rsidRDefault="00A728A5" w:rsidP="00A728A5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en-US"/>
              </w:rPr>
            </w:pPr>
            <w:r w:rsidRPr="00B41429">
              <w:rPr>
                <w:rFonts w:ascii="Sylfaen" w:hAnsi="Sylfaen" w:cs="Courier AM"/>
                <w:b/>
                <w:lang w:val="en-US"/>
              </w:rPr>
              <w:t>53.308.000</w:t>
            </w:r>
          </w:p>
        </w:tc>
        <w:tc>
          <w:tcPr>
            <w:tcW w:w="896" w:type="dxa"/>
            <w:tcBorders>
              <w:bottom w:val="outset" w:sz="24" w:space="0" w:color="auto"/>
            </w:tcBorders>
          </w:tcPr>
          <w:p w:rsidR="00A728A5" w:rsidRPr="00B41429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hy-AM"/>
              </w:rPr>
            </w:pPr>
          </w:p>
        </w:tc>
        <w:tc>
          <w:tcPr>
            <w:tcW w:w="2885" w:type="dxa"/>
            <w:tcBorders>
              <w:bottom w:val="outset" w:sz="24" w:space="0" w:color="auto"/>
            </w:tcBorders>
          </w:tcPr>
          <w:p w:rsidR="00A728A5" w:rsidRPr="00B41429" w:rsidRDefault="00A728A5" w:rsidP="00A728A5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hy-AM"/>
              </w:rPr>
            </w:pPr>
            <w:r w:rsidRPr="00B41429">
              <w:rPr>
                <w:rFonts w:ascii="Sylfaen" w:hAnsi="Sylfaen" w:cs="Courier AM"/>
                <w:b/>
                <w:lang w:val="en-US"/>
              </w:rPr>
              <w:t>53.308.000</w:t>
            </w:r>
          </w:p>
        </w:tc>
      </w:tr>
    </w:tbl>
    <w:p w:rsidR="00A728A5" w:rsidRPr="0098358F" w:rsidRDefault="00A728A5" w:rsidP="00A728A5">
      <w:pPr>
        <w:rPr>
          <w:rFonts w:ascii="Sylfaen" w:hAnsi="Sylfaen"/>
          <w:lang w:val="hy-AM"/>
        </w:rPr>
      </w:pPr>
    </w:p>
    <w:p w:rsidR="00A728A5" w:rsidRPr="0098358F" w:rsidRDefault="00A728A5" w:rsidP="00A728A5">
      <w:pPr>
        <w:rPr>
          <w:rFonts w:ascii="Sylfaen" w:hAnsi="Sylfaen"/>
          <w:lang w:val="hy-AM"/>
        </w:rPr>
      </w:pPr>
    </w:p>
    <w:p w:rsidR="00A728A5" w:rsidRDefault="00A728A5" w:rsidP="00A728A5">
      <w:pPr>
        <w:rPr>
          <w:rFonts w:ascii="Sylfaen" w:eastAsia="MS Mincho" w:hAnsi="Sylfaen" w:cs="MS Mincho"/>
          <w:b/>
          <w:lang w:val="hy-AM"/>
        </w:rPr>
      </w:pPr>
      <w:r w:rsidRPr="0098358F">
        <w:rPr>
          <w:rFonts w:ascii="Sylfaen" w:hAnsi="Sylfaen"/>
          <w:b/>
          <w:lang w:val="hy-AM"/>
        </w:rPr>
        <w:t>8.2.7</w:t>
      </w:r>
      <w:r w:rsidRPr="00EB5563">
        <w:rPr>
          <w:rFonts w:eastAsia="MS Mincho"/>
          <w:b/>
          <w:lang w:val="hy-AM"/>
        </w:rPr>
        <w:t>.</w:t>
      </w:r>
      <w:r w:rsidRPr="0098358F">
        <w:rPr>
          <w:rFonts w:ascii="Sylfaen" w:eastAsia="MS Mincho" w:hAnsi="Sylfaen" w:cs="MS Mincho"/>
          <w:b/>
          <w:lang w:val="hy-AM"/>
        </w:rPr>
        <w:t xml:space="preserve">Ստեղծվող աշխատատեղեր.  </w:t>
      </w:r>
    </w:p>
    <w:p w:rsidR="00A728A5" w:rsidRPr="00FD0128" w:rsidRDefault="00A728A5" w:rsidP="00A728A5">
      <w:pPr>
        <w:jc w:val="both"/>
        <w:rPr>
          <w:rFonts w:ascii="Sylfaen" w:eastAsia="MS Mincho" w:hAnsi="Sylfaen" w:cs="MS Mincho"/>
          <w:sz w:val="22"/>
          <w:lang w:val="hy-AM"/>
        </w:rPr>
      </w:pPr>
      <w:r w:rsidRPr="00FD0128">
        <w:rPr>
          <w:rFonts w:ascii="Sylfaen" w:eastAsia="MS Mincho" w:hAnsi="Sylfaen" w:cs="MS Mincho"/>
          <w:sz w:val="22"/>
          <w:lang w:val="hy-AM"/>
        </w:rPr>
        <w:t>Կստեղծվի 4 աշխատատեղ</w:t>
      </w:r>
      <w:r w:rsidR="00B41429" w:rsidRPr="00B41429">
        <w:rPr>
          <w:rFonts w:ascii="Sylfaen" w:eastAsia="MS Mincho" w:hAnsi="Sylfaen" w:cs="MS Mincho"/>
          <w:sz w:val="22"/>
          <w:lang w:val="hy-AM"/>
        </w:rPr>
        <w:t xml:space="preserve"> </w:t>
      </w:r>
      <w:r w:rsidRPr="00FD0128">
        <w:rPr>
          <w:rFonts w:ascii="Sylfaen" w:eastAsia="MS Mincho" w:hAnsi="Sylfaen" w:cs="MS Mincho"/>
          <w:sz w:val="22"/>
          <w:lang w:val="hy-AM"/>
        </w:rPr>
        <w:t>(2 էքսկավատորները և մեկ ինքնաթափը վարող 3 վարորդներ, սարքավորումների տեխնիկական սպասակման համար պատասխանատու 1 աշխատող):</w:t>
      </w:r>
    </w:p>
    <w:p w:rsidR="00A728A5" w:rsidRPr="0098358F" w:rsidRDefault="00A728A5" w:rsidP="00A728A5">
      <w:pPr>
        <w:rPr>
          <w:rFonts w:ascii="Sylfaen" w:hAnsi="Sylfaen"/>
          <w:b/>
          <w:lang w:val="hy-AM"/>
        </w:rPr>
      </w:pPr>
      <w:r w:rsidRPr="0098358F">
        <w:rPr>
          <w:rFonts w:ascii="Sylfaen" w:eastAsia="MS Mincho" w:hAnsi="Sylfaen" w:cs="MS Mincho"/>
          <w:b/>
          <w:lang w:val="hy-AM"/>
        </w:rPr>
        <w:tab/>
      </w:r>
    </w:p>
    <w:p w:rsidR="00F26122" w:rsidRPr="00B41429" w:rsidRDefault="00F26122" w:rsidP="00B31FCB">
      <w:pPr>
        <w:spacing w:after="120"/>
        <w:rPr>
          <w:rFonts w:ascii="Sylfaen" w:hAnsi="Sylfaen"/>
          <w:b/>
          <w:lang w:val="hy-AM"/>
        </w:rPr>
      </w:pPr>
    </w:p>
    <w:p w:rsidR="00B31FCB" w:rsidRPr="0098358F" w:rsidRDefault="00B31FCB" w:rsidP="00B31FCB">
      <w:pPr>
        <w:spacing w:after="120"/>
        <w:rPr>
          <w:rFonts w:ascii="Sylfaen" w:hAnsi="Sylfaen"/>
          <w:b/>
          <w:lang w:val="en-US"/>
        </w:rPr>
      </w:pPr>
      <w:r w:rsidRPr="0098358F">
        <w:rPr>
          <w:rFonts w:ascii="Sylfaen" w:hAnsi="Sylfaen"/>
          <w:b/>
          <w:lang w:val="hy-AM"/>
        </w:rPr>
        <w:t>8.3</w:t>
      </w:r>
      <w:r w:rsidRPr="0098358F">
        <w:rPr>
          <w:rFonts w:ascii="Sylfaen" w:hAnsi="Sylfaen"/>
          <w:b/>
          <w:lang w:val="hy-AM"/>
        </w:rPr>
        <w:tab/>
        <w:t xml:space="preserve">Բաղադրիչ </w:t>
      </w:r>
      <w:r w:rsidR="001D129B">
        <w:rPr>
          <w:rFonts w:ascii="Sylfaen" w:hAnsi="Sylfaen"/>
          <w:b/>
          <w:lang w:val="ru-RU"/>
        </w:rPr>
        <w:t xml:space="preserve"> </w:t>
      </w:r>
      <w:r w:rsidRPr="0098358F">
        <w:rPr>
          <w:rFonts w:ascii="Sylfaen" w:hAnsi="Sylfaen"/>
          <w:b/>
          <w:lang w:val="en-US"/>
        </w:rPr>
        <w:t>3</w:t>
      </w:r>
    </w:p>
    <w:p w:rsidR="00B31FCB" w:rsidRPr="0098358F" w:rsidRDefault="00B31FCB" w:rsidP="00B31FCB">
      <w:pPr>
        <w:spacing w:after="120"/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8.3.1</w:t>
      </w:r>
      <w:r w:rsidRPr="0098358F">
        <w:rPr>
          <w:rFonts w:ascii="Sylfaen" w:hAnsi="Sylfaen"/>
          <w:b/>
          <w:lang w:val="hy-AM"/>
        </w:rPr>
        <w:tab/>
        <w:t>Ընդհանուր տվյալներ</w:t>
      </w: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42"/>
        <w:gridCol w:w="7978"/>
      </w:tblGrid>
      <w:tr w:rsidR="00B31FCB" w:rsidRPr="00887D43" w:rsidTr="00F26122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B31FCB" w:rsidRPr="0098358F" w:rsidRDefault="00B31FCB" w:rsidP="004E3BD7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անվանումը</w:t>
            </w:r>
          </w:p>
        </w:tc>
        <w:tc>
          <w:tcPr>
            <w:tcW w:w="7918" w:type="dxa"/>
            <w:tcBorders>
              <w:top w:val="outset" w:sz="24" w:space="0" w:color="auto"/>
            </w:tcBorders>
          </w:tcPr>
          <w:p w:rsidR="00B31FCB" w:rsidRPr="0098358F" w:rsidRDefault="00196192" w:rsidP="004E3BD7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 w:rsidRPr="0098358F">
              <w:rPr>
                <w:rFonts w:ascii="Sylfaen" w:hAnsi="Sylfaen" w:cs="Arial"/>
                <w:color w:val="000000"/>
                <w:lang w:val="hy-AM"/>
              </w:rPr>
              <w:t>ՄԵՂՐԻ ՀԱՄԱՅՆՔՈՒՄ ԱՂԲԱՀԱՆՈՒԹՅԱՆ ԾԱՌԱՅՈՒԹՅԱՆ ՀԱՄԱԿԱՐԳԻ ԱՇԽԱՏԱՆՔՆԵՐԻ ԲԱՐԵԼԱՎՈՒՄ և 11 ԳՅ</w:t>
            </w:r>
            <w:r>
              <w:rPr>
                <w:rFonts w:ascii="Sylfaen" w:hAnsi="Sylfaen" w:cs="Arial"/>
                <w:color w:val="000000"/>
                <w:lang w:val="hy-AM"/>
              </w:rPr>
              <w:t>ՈՒՂԱԿԱՆ ԲՆԱԿԱՎԱՅՐԵԻ ՆԵՐԳՐԱՎՈՒՄ</w:t>
            </w:r>
          </w:p>
        </w:tc>
      </w:tr>
      <w:tr w:rsidR="002750E4" w:rsidRPr="0098358F" w:rsidTr="00F26122">
        <w:trPr>
          <w:trHeight w:val="388"/>
          <w:tblCellSpacing w:w="20" w:type="dxa"/>
        </w:trPr>
        <w:tc>
          <w:tcPr>
            <w:tcW w:w="2582" w:type="dxa"/>
            <w:vMerge w:val="restart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իրականացման տարածքը / համայնքները</w:t>
            </w:r>
          </w:p>
        </w:tc>
        <w:tc>
          <w:tcPr>
            <w:tcW w:w="7918" w:type="dxa"/>
          </w:tcPr>
          <w:p w:rsidR="002750E4" w:rsidRPr="00196192" w:rsidRDefault="002750E4" w:rsidP="00196192">
            <w:pPr>
              <w:spacing w:before="60"/>
              <w:jc w:val="both"/>
              <w:rPr>
                <w:rFonts w:ascii="Sylfaen" w:hAnsi="Sylfaen"/>
                <w:iCs/>
                <w:lang w:val="en-US"/>
              </w:rPr>
            </w:pPr>
            <w:r w:rsidRPr="00196192">
              <w:rPr>
                <w:rFonts w:ascii="Sylfaen" w:hAnsi="Sylfaen"/>
                <w:iCs/>
                <w:sz w:val="22"/>
                <w:lang w:val="en-US"/>
              </w:rPr>
              <w:t>Մեղրի խոշորացված համայնքի</w:t>
            </w:r>
            <w:r w:rsidRPr="00196192">
              <w:rPr>
                <w:rFonts w:ascii="Sylfaen" w:hAnsi="Sylfaen"/>
                <w:iCs/>
                <w:sz w:val="22"/>
                <w:lang w:val="ru-RU"/>
              </w:rPr>
              <w:t xml:space="preserve"> բ</w:t>
            </w:r>
            <w:r w:rsidRPr="00196192">
              <w:rPr>
                <w:rFonts w:ascii="Sylfaen" w:hAnsi="Sylfaen"/>
                <w:iCs/>
                <w:sz w:val="22"/>
                <w:lang w:val="en-US"/>
              </w:rPr>
              <w:t>նակավայրերը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vMerge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1.Մեղրի</w:t>
            </w:r>
          </w:p>
        </w:tc>
      </w:tr>
      <w:tr w:rsidR="002750E4" w:rsidRPr="0098358F" w:rsidTr="00F26122">
        <w:trPr>
          <w:trHeight w:val="388"/>
          <w:tblCellSpacing w:w="20" w:type="dxa"/>
        </w:trPr>
        <w:tc>
          <w:tcPr>
            <w:tcW w:w="2582" w:type="dxa"/>
            <w:vMerge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2.Ագարակ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vMerge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</w:rPr>
              <w:t>3.Ալվանք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vMerge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4. Լ</w:t>
            </w: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եհվազ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5. Կ</w:t>
            </w: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արճևան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6. Լիճք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en-US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7. Գ</w:t>
            </w: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en-US"/>
              </w:rPr>
              <w:t>ուդեմնիս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8. Կուրիս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 w:cs="Arian AMU"/>
                <w:color w:val="000000"/>
                <w:shd w:val="clear" w:color="auto" w:fill="FFFFFF"/>
                <w:lang w:val="hy-AM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9. Նռնաձոր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/>
                <w:lang w:val="hy-AM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10. Շվանիձոր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/>
                <w:lang w:val="hy-AM"/>
              </w:rPr>
            </w:pP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>11. Վահրավար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spacing w:before="60"/>
              <w:jc w:val="both"/>
              <w:rPr>
                <w:rFonts w:ascii="Sylfaen" w:hAnsi="Sylfaen"/>
                <w:iCs/>
                <w:lang w:val="hy-AM"/>
              </w:rPr>
            </w:pPr>
            <w:r w:rsidRPr="00196192">
              <w:rPr>
                <w:rFonts w:ascii="Sylfaen" w:hAnsi="Sylfaen"/>
                <w:iCs/>
                <w:sz w:val="22"/>
                <w:lang w:val="hy-AM"/>
              </w:rPr>
              <w:t>12.</w:t>
            </w: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 xml:space="preserve"> Վարդանիձոր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196192" w:rsidRDefault="002750E4" w:rsidP="00196192">
            <w:pPr>
              <w:spacing w:before="60"/>
              <w:jc w:val="both"/>
              <w:rPr>
                <w:rFonts w:ascii="Sylfaen" w:hAnsi="Sylfaen"/>
                <w:iCs/>
                <w:lang w:val="hy-AM"/>
              </w:rPr>
            </w:pPr>
            <w:r w:rsidRPr="00196192">
              <w:rPr>
                <w:rFonts w:ascii="Sylfaen" w:hAnsi="Sylfaen"/>
                <w:iCs/>
                <w:sz w:val="22"/>
                <w:lang w:val="hy-AM"/>
              </w:rPr>
              <w:t>13.</w:t>
            </w:r>
            <w:r w:rsidRPr="00196192">
              <w:rPr>
                <w:rFonts w:ascii="Sylfaen" w:hAnsi="Sylfaen" w:cs="Arian AMU"/>
                <w:color w:val="000000"/>
                <w:sz w:val="22"/>
                <w:shd w:val="clear" w:color="auto" w:fill="FFFFFF"/>
                <w:lang w:val="hy-AM"/>
              </w:rPr>
              <w:t xml:space="preserve"> Տաշտուն</w:t>
            </w:r>
          </w:p>
        </w:tc>
      </w:tr>
      <w:tr w:rsidR="002750E4" w:rsidRPr="0098358F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en-US"/>
              </w:rPr>
            </w:pPr>
            <w:r w:rsidRPr="0098358F">
              <w:rPr>
                <w:rFonts w:ascii="Sylfaen" w:hAnsi="Sylfaen"/>
                <w:lang w:val="hy-AM"/>
              </w:rPr>
              <w:t>Բաղադրիչի ընդհանուր արժեքը</w:t>
            </w:r>
          </w:p>
        </w:tc>
        <w:tc>
          <w:tcPr>
            <w:tcW w:w="7918" w:type="dxa"/>
          </w:tcPr>
          <w:p w:rsidR="002750E4" w:rsidRPr="00196192" w:rsidRDefault="00D30AD2" w:rsidP="004E3BD7">
            <w:pPr>
              <w:tabs>
                <w:tab w:val="left" w:pos="369"/>
              </w:tabs>
              <w:spacing w:before="60"/>
              <w:rPr>
                <w:rFonts w:ascii="Sylfaen" w:hAnsi="Sylfaen"/>
                <w:lang w:val="en-US"/>
              </w:rPr>
            </w:pPr>
            <w:r w:rsidRPr="00196192">
              <w:rPr>
                <w:rFonts w:ascii="Sylfaen" w:hAnsi="Sylfaen"/>
                <w:iCs/>
                <w:sz w:val="22"/>
                <w:lang w:val="hy-AM"/>
              </w:rPr>
              <w:t>82</w:t>
            </w:r>
            <w:r w:rsidR="00232481">
              <w:rPr>
                <w:rFonts w:eastAsia="MS Mincho"/>
                <w:iCs/>
                <w:sz w:val="22"/>
                <w:lang w:val="en-US"/>
              </w:rPr>
              <w:t>.</w:t>
            </w:r>
            <w:r w:rsidRPr="00196192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  <w:r w:rsidR="00232481">
              <w:rPr>
                <w:rFonts w:eastAsia="MS Mincho"/>
                <w:iCs/>
                <w:sz w:val="22"/>
                <w:lang w:val="en-US"/>
              </w:rPr>
              <w:t>.</w:t>
            </w:r>
            <w:r w:rsidRPr="00196192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  <w:r w:rsidRPr="00196192">
              <w:rPr>
                <w:rFonts w:ascii="Sylfaen" w:eastAsia="MS Mincho" w:hAnsi="Sylfaen" w:cs="MS Mincho"/>
                <w:iCs/>
                <w:sz w:val="22"/>
                <w:lang w:val="en-US"/>
              </w:rPr>
              <w:t xml:space="preserve"> ՀՀ դրամ</w:t>
            </w:r>
          </w:p>
        </w:tc>
      </w:tr>
      <w:tr w:rsidR="002750E4" w:rsidRPr="00887D43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խնդիրները</w:t>
            </w:r>
          </w:p>
        </w:tc>
        <w:tc>
          <w:tcPr>
            <w:tcW w:w="7918" w:type="dxa"/>
          </w:tcPr>
          <w:p w:rsidR="002750E4" w:rsidRPr="00196192" w:rsidRDefault="002750E4" w:rsidP="00196192">
            <w:pPr>
              <w:jc w:val="both"/>
              <w:rPr>
                <w:rFonts w:ascii="Sylfaen" w:hAnsi="Sylfaen"/>
                <w:lang w:val="hy-AM"/>
              </w:rPr>
            </w:pPr>
            <w:r w:rsidRPr="00196192">
              <w:rPr>
                <w:rFonts w:ascii="Sylfaen" w:hAnsi="Sylfaen"/>
                <w:sz w:val="22"/>
                <w:lang w:val="hy-AM"/>
              </w:rPr>
              <w:t>Մեղրի համայնքի 11 գյուղական բնակավայրերում աղբահանության աշխատանքները չեն իրականացվում, իսկ Ագարակ և Մեղրի քաղաքներում աղբահանություն իրականացվում է  ընդհատումներով, կուտակված աղբը թափվում է գետերը, օրինակ Մեղրի գետը/ կից Հավելված 3 նկարներ/։</w:t>
            </w:r>
          </w:p>
        </w:tc>
      </w:tr>
      <w:tr w:rsidR="002750E4" w:rsidRPr="00887D43" w:rsidTr="00F26122">
        <w:trPr>
          <w:trHeight w:val="379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lastRenderedPageBreak/>
              <w:t>Բաղադրիչի մանրամասն նկարագրությունը</w:t>
            </w:r>
          </w:p>
        </w:tc>
        <w:tc>
          <w:tcPr>
            <w:tcW w:w="7918" w:type="dxa"/>
          </w:tcPr>
          <w:p w:rsidR="00D30AD2" w:rsidRPr="00196192" w:rsidRDefault="00D30AD2" w:rsidP="00196192">
            <w:pPr>
              <w:jc w:val="both"/>
              <w:rPr>
                <w:rFonts w:ascii="Sylfaen" w:hAnsi="Sylfaen"/>
                <w:lang w:val="hy-AM"/>
              </w:rPr>
            </w:pPr>
            <w:r w:rsidRPr="00196192">
              <w:rPr>
                <w:rFonts w:ascii="Sylfaen" w:hAnsi="Sylfaen"/>
                <w:sz w:val="22"/>
                <w:lang w:val="hy-AM"/>
              </w:rPr>
              <w:t>Այս բաղադրիչն իրենից ներկայացնում է աղբահանության համակարգի բարելավում: Աղբահանություն կիրականացվի Մեղրի համայնքի բոլոր13 բնակավայրերում` ըստ սահմանված ժամանակացույցի</w:t>
            </w:r>
            <w:r w:rsidR="00A70618" w:rsidRPr="00196192">
              <w:rPr>
                <w:rFonts w:ascii="Sylfaen" w:hAnsi="Sylfaen"/>
                <w:sz w:val="22"/>
                <w:lang w:val="hy-AM"/>
              </w:rPr>
              <w:t>: Գյուղերի բնակելի տարածքներում և գետափերում կուտակված աղբը կհավաքվի և</w:t>
            </w:r>
            <w:r w:rsidR="0076710C">
              <w:rPr>
                <w:rFonts w:ascii="Sylfaen" w:hAnsi="Sylfaen"/>
                <w:sz w:val="22"/>
                <w:lang w:val="hy-AM"/>
              </w:rPr>
              <w:t xml:space="preserve"> կտեղափոխվի ընդհանուր աղբավայր</w:t>
            </w:r>
            <w:r w:rsidR="0076710C" w:rsidRPr="0076710C">
              <w:rPr>
                <w:rFonts w:ascii="Sylfaen" w:hAnsi="Sylfaen"/>
                <w:sz w:val="22"/>
                <w:lang w:val="hy-AM"/>
              </w:rPr>
              <w:t>:</w:t>
            </w:r>
            <w:r w:rsidR="00A70618" w:rsidRPr="00196192">
              <w:rPr>
                <w:rFonts w:ascii="Sylfaen" w:hAnsi="Sylfaen"/>
                <w:sz w:val="22"/>
                <w:lang w:val="hy-AM"/>
              </w:rPr>
              <w:t xml:space="preserve">Բաղադրիչը իրականանալի կդառնա  ծրագրի հաստատումից հետո` 2 ամսվա ընթացքում և այդ նպատակով կկատարվեն հետևյալ գործողությունները`  </w:t>
            </w:r>
          </w:p>
          <w:p w:rsidR="002750E4" w:rsidRPr="00196192" w:rsidRDefault="002750E4" w:rsidP="00196192">
            <w:pPr>
              <w:pStyle w:val="a8"/>
              <w:numPr>
                <w:ilvl w:val="0"/>
                <w:numId w:val="10"/>
              </w:numPr>
              <w:jc w:val="both"/>
              <w:rPr>
                <w:rFonts w:ascii="Sylfaen" w:hAnsi="Sylfaen"/>
                <w:lang w:val="hy-AM"/>
              </w:rPr>
            </w:pPr>
            <w:r w:rsidRPr="00196192">
              <w:rPr>
                <w:rFonts w:ascii="Sylfaen" w:hAnsi="Sylfaen"/>
                <w:sz w:val="22"/>
                <w:lang w:val="hy-AM"/>
              </w:rPr>
              <w:t>Մեղրի համայնքի կոմունալ տնտեսության կողմից իրականացվող աղբահանության աշխատանքների ժամանակացույցի  կազմում /</w:t>
            </w:r>
            <w:hyperlink w:anchor="_ՀԱՎԵԼՎԱԾ_2" w:history="1">
              <w:r w:rsidRPr="00196192">
                <w:rPr>
                  <w:rFonts w:cs="Sylfaen"/>
                  <w:bCs/>
                  <w:smallCaps/>
                  <w:color w:val="000000" w:themeColor="text1"/>
                  <w:u w:val="thick"/>
                  <w:lang w:val="hy-AM"/>
                </w:rPr>
                <w:t>Հավելված 4/</w:t>
              </w:r>
            </w:hyperlink>
            <w:r w:rsidRPr="00196192">
              <w:rPr>
                <w:rFonts w:ascii="Sylfaen" w:hAnsi="Sylfaen"/>
                <w:sz w:val="22"/>
                <w:lang w:val="hy-AM"/>
              </w:rPr>
              <w:t>;</w:t>
            </w:r>
          </w:p>
          <w:p w:rsidR="002750E4" w:rsidRPr="00196192" w:rsidRDefault="002750E4" w:rsidP="00196192">
            <w:pPr>
              <w:pStyle w:val="a8"/>
              <w:numPr>
                <w:ilvl w:val="0"/>
                <w:numId w:val="10"/>
              </w:numPr>
              <w:jc w:val="both"/>
              <w:rPr>
                <w:rFonts w:ascii="Sylfaen" w:hAnsi="Sylfaen"/>
                <w:lang w:val="hy-AM"/>
              </w:rPr>
            </w:pPr>
            <w:r w:rsidRPr="00196192">
              <w:rPr>
                <w:rFonts w:ascii="Sylfaen" w:hAnsi="Sylfaen"/>
                <w:sz w:val="22"/>
                <w:lang w:val="hy-AM"/>
              </w:rPr>
              <w:t xml:space="preserve">համայնքի ավագանու որոշմամբ աղբահանության վճարների դրույքաչափերի սահմանում </w:t>
            </w:r>
            <w:hyperlink w:anchor="_ՀԱՎԵԼՎԱԾ_4" w:history="1">
              <w:r w:rsidRPr="00196192">
                <w:rPr>
                  <w:rFonts w:cs="Sylfaen"/>
                  <w:bCs/>
                  <w:smallCaps/>
                  <w:color w:val="000000" w:themeColor="text1"/>
                  <w:u w:val="thick"/>
                  <w:lang w:val="hy-AM"/>
                </w:rPr>
                <w:t>/Հավելված 4/</w:t>
              </w:r>
            </w:hyperlink>
            <w:r w:rsidRPr="00196192">
              <w:rPr>
                <w:rFonts w:ascii="Sylfaen" w:hAnsi="Sylfaen"/>
                <w:sz w:val="22"/>
                <w:lang w:val="hy-AM"/>
              </w:rPr>
              <w:t>;</w:t>
            </w:r>
          </w:p>
          <w:p w:rsidR="002750E4" w:rsidRPr="00196192" w:rsidRDefault="002750E4" w:rsidP="00196192">
            <w:pPr>
              <w:pStyle w:val="a8"/>
              <w:numPr>
                <w:ilvl w:val="0"/>
                <w:numId w:val="10"/>
              </w:numPr>
              <w:jc w:val="both"/>
              <w:rPr>
                <w:rFonts w:ascii="Sylfaen" w:hAnsi="Sylfaen"/>
                <w:lang w:val="hy-AM"/>
              </w:rPr>
            </w:pPr>
            <w:r w:rsidRPr="00196192">
              <w:rPr>
                <w:rFonts w:ascii="Sylfaen" w:hAnsi="Sylfaen"/>
                <w:sz w:val="22"/>
                <w:lang w:val="hy-AM"/>
              </w:rPr>
              <w:t xml:space="preserve">3 աղբատար մեքենայի և 250 աղբամանի ձեռքբերում նախատեսված </w:t>
            </w:r>
            <w:r w:rsidR="00196192">
              <w:rPr>
                <w:rFonts w:ascii="Sylfaen" w:hAnsi="Sylfaen"/>
                <w:sz w:val="22"/>
                <w:lang w:val="hy-AM"/>
              </w:rPr>
              <w:t>ընդհանուր և պլաստիկե աղբի համար</w:t>
            </w:r>
            <w:r w:rsidRPr="00196192">
              <w:rPr>
                <w:rFonts w:ascii="Sylfaen" w:hAnsi="Sylfaen"/>
                <w:sz w:val="22"/>
                <w:lang w:val="hy-AM"/>
              </w:rPr>
              <w:t xml:space="preserve">/ </w:t>
            </w:r>
            <w:hyperlink w:anchor="_ՀԱՎԵԼՎԱԾ_2" w:history="1">
              <w:r w:rsidRPr="00196192">
                <w:rPr>
                  <w:rFonts w:cs="Sylfaen"/>
                  <w:bCs/>
                  <w:smallCaps/>
                  <w:color w:val="000000" w:themeColor="text1"/>
                  <w:u w:val="thick"/>
                  <w:lang w:val="hy-AM"/>
                </w:rPr>
                <w:t>Հավելված 4</w:t>
              </w:r>
              <w:r w:rsidRPr="00196192">
                <w:rPr>
                  <w:sz w:val="22"/>
                  <w:lang w:val="hy-AM"/>
                </w:rPr>
                <w:t>/</w:t>
              </w:r>
            </w:hyperlink>
            <w:r w:rsidRPr="00196192">
              <w:rPr>
                <w:rFonts w:ascii="Sylfaen" w:hAnsi="Sylfaen"/>
                <w:sz w:val="22"/>
                <w:lang w:val="hy-AM"/>
              </w:rPr>
              <w:t>;</w:t>
            </w:r>
          </w:p>
          <w:p w:rsidR="002750E4" w:rsidRPr="00196192" w:rsidRDefault="00196192" w:rsidP="00196192">
            <w:pPr>
              <w:pStyle w:val="a8"/>
              <w:numPr>
                <w:ilvl w:val="0"/>
                <w:numId w:val="10"/>
              </w:num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lang w:val="hy-AM"/>
              </w:rPr>
              <w:t>ձ</w:t>
            </w:r>
            <w:r w:rsidR="002750E4" w:rsidRPr="00196192">
              <w:rPr>
                <w:rFonts w:ascii="Sylfaen" w:hAnsi="Sylfaen"/>
                <w:sz w:val="22"/>
                <w:lang w:val="hy-AM"/>
              </w:rPr>
              <w:t>եռք բերված աղբատարերի տեխնիկական սպասարկման համակարգ, որը սպասարկվում է ՀՈԱ</w:t>
            </w:r>
            <w:r w:rsidR="00A51DB2" w:rsidRPr="00196192">
              <w:rPr>
                <w:rFonts w:ascii="Sylfaen" w:hAnsi="Sylfaen"/>
                <w:sz w:val="22"/>
                <w:lang w:val="hy-AM"/>
              </w:rPr>
              <w:t>Կ</w:t>
            </w:r>
            <w:r w:rsidR="002750E4" w:rsidRPr="00196192">
              <w:rPr>
                <w:rFonts w:ascii="Sylfaen" w:hAnsi="Sylfaen"/>
                <w:sz w:val="22"/>
                <w:lang w:val="hy-AM"/>
              </w:rPr>
              <w:t xml:space="preserve">-ի կողմից; </w:t>
            </w:r>
          </w:p>
          <w:p w:rsidR="002750E4" w:rsidRPr="00196192" w:rsidRDefault="00A70618" w:rsidP="00196192">
            <w:pPr>
              <w:jc w:val="both"/>
              <w:rPr>
                <w:rFonts w:ascii="Sylfaen" w:hAnsi="Sylfaen"/>
                <w:lang w:val="hy-AM"/>
              </w:rPr>
            </w:pPr>
            <w:r w:rsidRPr="00196192">
              <w:rPr>
                <w:rFonts w:ascii="Sylfaen" w:hAnsi="Sylfaen"/>
                <w:sz w:val="22"/>
                <w:lang w:val="hy-AM"/>
              </w:rPr>
              <w:t>Բաղադ</w:t>
            </w:r>
            <w:r w:rsidR="00196192">
              <w:rPr>
                <w:rFonts w:ascii="Sylfaen" w:hAnsi="Sylfaen"/>
                <w:sz w:val="22"/>
                <w:lang w:val="hy-AM"/>
              </w:rPr>
              <w:t>րիչի կառավարումը կիրականացնի «</w:t>
            </w:r>
            <w:r w:rsidRPr="00196192">
              <w:rPr>
                <w:rFonts w:ascii="Sylfaen" w:hAnsi="Sylfaen"/>
                <w:sz w:val="22"/>
                <w:lang w:val="hy-AM"/>
              </w:rPr>
              <w:t>Մեղրիի կոմ</w:t>
            </w:r>
            <w:r w:rsidR="00196192">
              <w:rPr>
                <w:rFonts w:ascii="Sylfaen" w:hAnsi="Sylfaen"/>
                <w:sz w:val="22"/>
                <w:lang w:val="hy-AM"/>
              </w:rPr>
              <w:t>ունալ տնտեսություն, բարեկարգում»</w:t>
            </w:r>
            <w:r w:rsidRPr="00196192">
              <w:rPr>
                <w:rFonts w:ascii="Sylfaen" w:hAnsi="Sylfaen"/>
                <w:sz w:val="22"/>
                <w:lang w:val="hy-AM"/>
              </w:rPr>
              <w:t xml:space="preserve"> ՀՈԱԿ-ը</w:t>
            </w:r>
            <w:r w:rsidR="00DC21C3" w:rsidRPr="00196192">
              <w:rPr>
                <w:rFonts w:ascii="Sylfaen" w:hAnsi="Sylfaen"/>
                <w:sz w:val="22"/>
                <w:lang w:val="hy-AM"/>
              </w:rPr>
              <w:t>, ինչպես նաև աղբատարների տեխնիկական սպասարկման և պահպանման համար պատասխանատու կլինի  նոր ձևավորվելիք ՀՈԱԿ-ը:</w:t>
            </w:r>
          </w:p>
        </w:tc>
      </w:tr>
      <w:tr w:rsidR="002750E4" w:rsidRPr="00887D43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Բաղադրիչի սպասվող անմիջական արդյունքները </w:t>
            </w:r>
          </w:p>
        </w:tc>
        <w:tc>
          <w:tcPr>
            <w:tcW w:w="7918" w:type="dxa"/>
          </w:tcPr>
          <w:p w:rsidR="00B26768" w:rsidRPr="00B26768" w:rsidRDefault="00B26768" w:rsidP="00B26768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251" w:firstLine="83"/>
              <w:jc w:val="both"/>
              <w:rPr>
                <w:rFonts w:ascii="Sylfaen" w:hAnsi="Sylfaen" w:cs="Arial"/>
                <w:lang w:val="hy-AM"/>
              </w:rPr>
            </w:pP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</w:t>
            </w:r>
            <w:r w:rsidRP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երդրված 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է համայնքի բոլոր 13 բնակավայրեր</w:t>
            </w:r>
            <w:r w:rsidRP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ն ընդգրկող աղբահանության համակարգ</w:t>
            </w: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2750E4" w:rsidRPr="00B26768" w:rsidRDefault="00B26768" w:rsidP="005E48C6">
            <w:pPr>
              <w:numPr>
                <w:ilvl w:val="0"/>
                <w:numId w:val="13"/>
              </w:num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sz w:val="22"/>
                <w:lang w:val="ru-RU"/>
              </w:rPr>
              <w:t xml:space="preserve">Առկա է </w:t>
            </w:r>
            <w:r w:rsidR="00AE631D">
              <w:rPr>
                <w:rFonts w:ascii="Sylfaen" w:hAnsi="Sylfaen"/>
                <w:sz w:val="22"/>
                <w:lang w:val="ru-RU"/>
              </w:rPr>
              <w:t>9</w:t>
            </w:r>
            <w:r w:rsidR="00DC21C3" w:rsidRPr="005E48C6">
              <w:rPr>
                <w:rFonts w:ascii="Sylfaen" w:hAnsi="Sylfaen"/>
                <w:sz w:val="22"/>
                <w:lang w:val="hy-AM"/>
              </w:rPr>
              <w:t xml:space="preserve"> նոր աշխատատեղ</w:t>
            </w:r>
            <w:r w:rsidR="005E48C6" w:rsidRPr="005E48C6">
              <w:rPr>
                <w:rFonts w:ascii="Sylfaen" w:hAnsi="Sylfaen"/>
                <w:sz w:val="22"/>
                <w:lang w:val="hy-AM"/>
              </w:rPr>
              <w:t>:</w:t>
            </w:r>
          </w:p>
          <w:p w:rsidR="00B26768" w:rsidRPr="00B26768" w:rsidRDefault="00B26768" w:rsidP="005E48C6">
            <w:pPr>
              <w:numPr>
                <w:ilvl w:val="0"/>
                <w:numId w:val="13"/>
              </w:numPr>
              <w:spacing w:before="60"/>
              <w:rPr>
                <w:rFonts w:ascii="Sylfaen" w:hAnsi="Sylfaen"/>
                <w:i/>
                <w:iCs/>
                <w:lang w:val="hy-AM"/>
              </w:rPr>
            </w:pPr>
            <w:r w:rsidRPr="00B26768">
              <w:rPr>
                <w:rFonts w:ascii="Sylfaen" w:hAnsi="Sylfaen"/>
                <w:sz w:val="22"/>
                <w:lang w:val="hy-AM"/>
              </w:rPr>
              <w:t>Մաքուր են համայնքի բոլոր փողոցները, ճանապարհները, գետերը, ձորակները և բնակելի տարածքները</w:t>
            </w:r>
          </w:p>
          <w:p w:rsidR="00B26768" w:rsidRPr="0098358F" w:rsidRDefault="00B26768" w:rsidP="00B26768">
            <w:pPr>
              <w:spacing w:before="60"/>
              <w:ind w:left="360"/>
              <w:rPr>
                <w:rFonts w:ascii="Sylfaen" w:hAnsi="Sylfaen"/>
                <w:i/>
                <w:iCs/>
                <w:lang w:val="hy-AM"/>
              </w:rPr>
            </w:pPr>
          </w:p>
        </w:tc>
      </w:tr>
      <w:tr w:rsidR="002750E4" w:rsidRPr="00887D43" w:rsidTr="00F26122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Բաղադրիչի անմիջական օգտատերերը </w:t>
            </w:r>
          </w:p>
        </w:tc>
        <w:tc>
          <w:tcPr>
            <w:tcW w:w="7918" w:type="dxa"/>
          </w:tcPr>
          <w:p w:rsidR="000B40A0" w:rsidRPr="00B26768" w:rsidRDefault="000B40A0" w:rsidP="00F26122">
            <w:pPr>
              <w:spacing w:before="60"/>
              <w:ind w:left="3"/>
              <w:jc w:val="both"/>
              <w:rPr>
                <w:rFonts w:ascii="Sylfaen" w:hAnsi="Sylfaen"/>
                <w:lang w:val="hy-AM"/>
              </w:rPr>
            </w:pPr>
            <w:r w:rsidRPr="00F26122">
              <w:rPr>
                <w:rFonts w:ascii="Sylfaen" w:hAnsi="Sylfaen"/>
                <w:sz w:val="22"/>
                <w:lang w:val="hy-AM"/>
              </w:rPr>
              <w:t>Աղբահանության  ծառայությ</w:t>
            </w:r>
            <w:r w:rsidR="00B26768">
              <w:rPr>
                <w:rFonts w:ascii="Sylfaen" w:hAnsi="Sylfaen"/>
                <w:sz w:val="22"/>
                <w:lang w:val="hy-AM"/>
              </w:rPr>
              <w:t xml:space="preserve">ուն ստացող  </w:t>
            </w:r>
            <w:r w:rsidR="00B26768" w:rsidRPr="00B26768">
              <w:rPr>
                <w:rFonts w:ascii="Sylfaen" w:hAnsi="Sylfaen"/>
                <w:sz w:val="22"/>
                <w:lang w:val="hy-AM"/>
              </w:rPr>
              <w:t>Մեղրի համայնքի բնակիչներ</w:t>
            </w:r>
          </w:p>
          <w:p w:rsidR="002750E4" w:rsidRPr="0098358F" w:rsidRDefault="006300BA" w:rsidP="00F26122">
            <w:pPr>
              <w:spacing w:before="60"/>
              <w:ind w:left="3"/>
              <w:jc w:val="both"/>
              <w:rPr>
                <w:rFonts w:ascii="Sylfaen" w:hAnsi="Sylfaen"/>
                <w:lang w:val="hy-AM"/>
              </w:rPr>
            </w:pPr>
            <w:r w:rsidRPr="00F26122">
              <w:rPr>
                <w:rFonts w:ascii="Sylfaen" w:hAnsi="Sylfaen"/>
                <w:sz w:val="22"/>
                <w:lang w:val="hy-AM"/>
              </w:rPr>
              <w:t xml:space="preserve">Այդ թվում` խոցելի խմբեր՝ </w:t>
            </w:r>
            <w:hyperlink w:anchor="_ՀԱՎԵԼՎԱԾ_8_1" w:history="1">
              <w:r w:rsidRPr="00F26122">
                <w:rPr>
                  <w:rFonts w:cs="Sylfaen"/>
                  <w:bCs/>
                  <w:smallCaps/>
                  <w:color w:val="000000" w:themeColor="text1"/>
                  <w:u w:val="thick"/>
                  <w:lang w:val="hy-AM"/>
                </w:rPr>
                <w:t>Հավելված 8</w:t>
              </w:r>
            </w:hyperlink>
            <w:r w:rsidRPr="00F26122">
              <w:rPr>
                <w:rFonts w:ascii="Sylfaen" w:hAnsi="Sylfaen"/>
                <w:sz w:val="22"/>
                <w:lang w:val="hy-AM"/>
              </w:rPr>
              <w:t>- ում ներկայացված տվյալների:</w:t>
            </w:r>
          </w:p>
        </w:tc>
      </w:tr>
      <w:tr w:rsidR="002750E4" w:rsidRPr="00887D43" w:rsidTr="00F26122">
        <w:trPr>
          <w:trHeight w:val="1468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կապը ծրագրի ընդհանուր նպատակի հետ</w:t>
            </w:r>
          </w:p>
          <w:p w:rsidR="002750E4" w:rsidRPr="0098358F" w:rsidRDefault="002750E4" w:rsidP="004E3BD7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2750E4" w:rsidRPr="00F26122" w:rsidRDefault="006300BA" w:rsidP="00CE0FAB">
            <w:pPr>
              <w:jc w:val="both"/>
              <w:rPr>
                <w:rFonts w:ascii="Sylfaen" w:hAnsi="Sylfaen"/>
                <w:lang w:val="hy-AM"/>
              </w:rPr>
            </w:pPr>
            <w:r w:rsidRPr="00F26122">
              <w:rPr>
                <w:rFonts w:ascii="Sylfaen" w:hAnsi="Sylfaen"/>
                <w:sz w:val="22"/>
                <w:lang w:val="hy-AM"/>
              </w:rPr>
              <w:t>Ծրագրի կարճաժամկետ նպատակն է  նպաստել ՀՀ Սյունիքի մարզի Մեղրի աղբահանության կազմակերպմանը մինչև 2017թ.-ի ավարտը, որը հասանելի է դարձնում առաջադրված Հեռահար Նպատակը, այն է՝ Մեղրի համայնքը սոցիալ-տնտեսապես զարգացած է: Այս բաղադրիչը փոխկապակցված է Բաղա</w:t>
            </w:r>
            <w:r w:rsidR="00CE0FAB">
              <w:rPr>
                <w:rFonts w:ascii="Sylfaen" w:hAnsi="Sylfaen"/>
                <w:sz w:val="22"/>
                <w:lang w:val="hy-AM"/>
              </w:rPr>
              <w:t xml:space="preserve">դրիչ 2-ի հետ, որով նախատեսված </w:t>
            </w:r>
            <w:r w:rsidR="00CE0FAB" w:rsidRPr="00CE0FAB">
              <w:rPr>
                <w:rFonts w:ascii="Sylfaen" w:hAnsi="Sylfaen"/>
                <w:sz w:val="22"/>
                <w:lang w:val="hy-AM"/>
              </w:rPr>
              <w:t>տեխնիկայի ձեռքբերման և շահագործման դեպքում աղբատաարները անխափան կերթևեկեն:</w:t>
            </w:r>
          </w:p>
        </w:tc>
      </w:tr>
    </w:tbl>
    <w:p w:rsidR="00B31FCB" w:rsidRPr="0098358F" w:rsidRDefault="00B31FCB" w:rsidP="00B31FCB">
      <w:pPr>
        <w:rPr>
          <w:rFonts w:ascii="Sylfaen" w:hAnsi="Sylfaen"/>
          <w:b/>
          <w:lang w:val="hy-AM"/>
        </w:rPr>
      </w:pPr>
    </w:p>
    <w:p w:rsidR="00B31FCB" w:rsidRPr="0098358F" w:rsidRDefault="00B31FCB" w:rsidP="00F26122">
      <w:pPr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8.3.2</w:t>
      </w:r>
      <w:r w:rsidRPr="0098358F">
        <w:rPr>
          <w:rFonts w:ascii="Sylfaen" w:hAnsi="Sylfaen"/>
          <w:b/>
          <w:lang w:val="hy-AM"/>
        </w:rPr>
        <w:tab/>
        <w:t>Գործողությունների իրականացման համար անհրաժեշտ պայմանները և տեխնիկական փաստաթղթերը  (Հավելված 11</w:t>
      </w:r>
      <w:r w:rsidR="004D5255" w:rsidRPr="004D5255">
        <w:rPr>
          <w:rFonts w:ascii="Sylfaen" w:hAnsi="Sylfaen"/>
          <w:b/>
          <w:lang w:val="hy-AM"/>
        </w:rPr>
        <w:t>.8.3</w:t>
      </w:r>
      <w:r w:rsidRPr="0098358F">
        <w:rPr>
          <w:rFonts w:ascii="Sylfaen" w:hAnsi="Sylfaen"/>
          <w:b/>
          <w:lang w:val="hy-AM"/>
        </w:rPr>
        <w:t>)</w:t>
      </w:r>
    </w:p>
    <w:p w:rsidR="00B31FCB" w:rsidRPr="0098358F" w:rsidRDefault="00B31FCB" w:rsidP="00F26122">
      <w:pPr>
        <w:rPr>
          <w:rFonts w:ascii="Sylfaen" w:hAnsi="Sylfaen"/>
          <w:lang w:val="hy-AM"/>
        </w:rPr>
      </w:pPr>
      <w:r w:rsidRPr="0098358F">
        <w:rPr>
          <w:rFonts w:ascii="Sylfaen" w:hAnsi="Sylfaen"/>
          <w:b/>
          <w:lang w:val="hy-AM"/>
        </w:rPr>
        <w:t>8.3.3</w:t>
      </w:r>
      <w:r w:rsidRPr="0098358F">
        <w:rPr>
          <w:rFonts w:ascii="Sylfaen" w:hAnsi="Sylfaen"/>
          <w:b/>
          <w:lang w:val="hy-AM"/>
        </w:rPr>
        <w:tab/>
        <w:t>Բաղադրիչի ֆինանսավորումը ըստ աղբյուրների և գործողությունների (Հավելված 12</w:t>
      </w:r>
      <w:r w:rsidR="00D61FCE" w:rsidRPr="00D61FCE">
        <w:rPr>
          <w:rFonts w:ascii="Sylfaen" w:hAnsi="Sylfaen"/>
          <w:b/>
          <w:lang w:val="hy-AM"/>
        </w:rPr>
        <w:t>.8.3</w:t>
      </w:r>
      <w:r w:rsidRPr="0098358F">
        <w:rPr>
          <w:rFonts w:ascii="Sylfaen" w:hAnsi="Sylfaen"/>
          <w:b/>
          <w:lang w:val="hy-AM"/>
        </w:rPr>
        <w:t>)</w:t>
      </w:r>
    </w:p>
    <w:p w:rsidR="00B31FCB" w:rsidRPr="0098358F" w:rsidRDefault="00B31FCB" w:rsidP="00F26122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</w:t>
      </w:r>
      <w:r w:rsidR="00DC21C3" w:rsidRPr="00DC21C3">
        <w:rPr>
          <w:rFonts w:eastAsia="MS Mincho"/>
          <w:b/>
          <w:lang w:val="hy-AM"/>
        </w:rPr>
        <w:t>.</w:t>
      </w:r>
      <w:r w:rsidRPr="0098358F">
        <w:rPr>
          <w:rFonts w:ascii="Sylfaen" w:eastAsia="MS Mincho" w:hAnsi="Sylfaen" w:cs="MS Mincho"/>
          <w:b/>
          <w:lang w:val="hy-AM"/>
        </w:rPr>
        <w:t>3.4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>Ոչ դրամական ներդրումների նկարագրությունը և արժեքը</w:t>
      </w:r>
    </w:p>
    <w:p w:rsidR="00B31FCB" w:rsidRPr="004D5255" w:rsidRDefault="004D5255" w:rsidP="00F26122">
      <w:pPr>
        <w:rPr>
          <w:rFonts w:ascii="Sylfaen" w:hAnsi="Sylfaen"/>
          <w:lang w:val="hy-AM"/>
        </w:rPr>
      </w:pPr>
      <w:r w:rsidRPr="00F26122">
        <w:rPr>
          <w:rFonts w:ascii="Sylfaen" w:hAnsi="Sylfaen"/>
          <w:sz w:val="22"/>
          <w:lang w:val="hy-AM"/>
        </w:rPr>
        <w:t>Ոչ դրամական ներդրումներ այս բաղադրիչում չկան:</w:t>
      </w:r>
    </w:p>
    <w:p w:rsidR="00B31FCB" w:rsidRPr="0098358F" w:rsidRDefault="00B31FCB" w:rsidP="00F26122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lastRenderedPageBreak/>
        <w:t>8.3.5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>Բաղադրիչի ընդհանուր արժեքը և մասնակցող կողմերի ներդրումները (Հավելված 14</w:t>
      </w:r>
      <w:r w:rsidR="00D61FCE" w:rsidRPr="00D61FCE">
        <w:rPr>
          <w:rFonts w:ascii="Sylfaen" w:hAnsi="Sylfaen"/>
          <w:b/>
          <w:lang w:val="hy-AM"/>
        </w:rPr>
        <w:t>.8.3</w:t>
      </w:r>
      <w:r w:rsidRPr="0098358F">
        <w:rPr>
          <w:rFonts w:ascii="Sylfaen" w:hAnsi="Sylfaen"/>
          <w:b/>
          <w:lang w:val="hy-AM"/>
        </w:rPr>
        <w:t>)</w:t>
      </w:r>
    </w:p>
    <w:p w:rsidR="00B31FCB" w:rsidRPr="0098358F" w:rsidRDefault="00B31FCB" w:rsidP="00F26122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8.3.6</w:t>
      </w:r>
      <w:r w:rsidRPr="0098358F">
        <w:rPr>
          <w:rFonts w:ascii="Sylfaen" w:hAnsi="Sylfaen"/>
          <w:b/>
          <w:lang w:val="hy-AM"/>
        </w:rPr>
        <w:tab/>
        <w:t>Բաղադրիչի կենսունակությունը</w:t>
      </w:r>
    </w:p>
    <w:p w:rsidR="00B31FCB" w:rsidRPr="00D61FCE" w:rsidRDefault="00B31FCB" w:rsidP="00B31FCB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Ենթակառուցվածք</w:t>
      </w:r>
      <w:r w:rsidR="00D61FCE">
        <w:rPr>
          <w:rFonts w:ascii="Sylfaen" w:hAnsi="Sylfaen"/>
          <w:b/>
          <w:lang w:val="hy-AM"/>
        </w:rPr>
        <w:t xml:space="preserve">ի սեփականատերն է (կամ կլինի) </w:t>
      </w:r>
      <w:r w:rsidR="00D61FCE" w:rsidRPr="00D61FCE">
        <w:rPr>
          <w:rFonts w:ascii="Sylfaen" w:hAnsi="Sylfaen"/>
          <w:b/>
          <w:lang w:val="hy-AM"/>
        </w:rPr>
        <w:t xml:space="preserve"> Մեղրիի համայնքապետարանը:</w:t>
      </w:r>
    </w:p>
    <w:p w:rsidR="00B31FCB" w:rsidRPr="0098358F" w:rsidRDefault="00B31FCB" w:rsidP="00B31FCB">
      <w:pPr>
        <w:rPr>
          <w:rFonts w:ascii="Sylfaen" w:hAnsi="Sylfaen"/>
          <w:b/>
          <w:lang w:val="hy-AM"/>
        </w:rPr>
      </w:pPr>
    </w:p>
    <w:tbl>
      <w:tblPr>
        <w:tblW w:w="10487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42"/>
        <w:gridCol w:w="7845"/>
      </w:tblGrid>
      <w:tr w:rsidR="00B31FCB" w:rsidRPr="00887D43" w:rsidTr="00F26122">
        <w:trPr>
          <w:trHeight w:val="217"/>
          <w:tblCellSpacing w:w="20" w:type="dxa"/>
        </w:trPr>
        <w:tc>
          <w:tcPr>
            <w:tcW w:w="10407" w:type="dxa"/>
            <w:gridSpan w:val="2"/>
            <w:shd w:val="clear" w:color="auto" w:fill="D9D9D9" w:themeFill="background1" w:themeFillShade="D9"/>
          </w:tcPr>
          <w:p w:rsidR="00B31FCB" w:rsidRPr="0098358F" w:rsidRDefault="00B31FCB" w:rsidP="00F26122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98358F">
              <w:rPr>
                <w:rFonts w:ascii="Sylfaen" w:hAnsi="Sylfaen"/>
                <w:b/>
                <w:lang w:val="hy-AM"/>
              </w:rPr>
              <w:t xml:space="preserve">Բաղադրիչի կենսունակության ապահովումը հետևյալ ոլորտներում </w:t>
            </w:r>
          </w:p>
        </w:tc>
      </w:tr>
      <w:tr w:rsidR="00B31FCB" w:rsidRPr="00887D43" w:rsidTr="00F26122">
        <w:trPr>
          <w:trHeight w:val="217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B31FCB" w:rsidRPr="0098358F" w:rsidRDefault="00B31FCB" w:rsidP="00FC161A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ֆինանսական </w:t>
            </w:r>
          </w:p>
        </w:tc>
        <w:tc>
          <w:tcPr>
            <w:tcW w:w="7785" w:type="dxa"/>
          </w:tcPr>
          <w:p w:rsidR="00503B61" w:rsidRPr="00503B61" w:rsidRDefault="00503B61" w:rsidP="00503B61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503B61">
              <w:rPr>
                <w:rFonts w:ascii="Sylfaen" w:hAnsi="Sylfaen"/>
                <w:b/>
                <w:sz w:val="22"/>
                <w:lang w:val="hy-AM"/>
              </w:rPr>
              <w:t>Ընդհանուր ծախսեր,աշխատատեղերի քանակ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b/>
                <w:sz w:val="22"/>
                <w:lang w:val="hy-AM"/>
              </w:rPr>
              <w:t>3 աղբատարների համար</w:t>
            </w:r>
            <w:r w:rsidRPr="00503B61">
              <w:rPr>
                <w:rFonts w:ascii="Sylfaen" w:hAnsi="Sylfaen"/>
                <w:sz w:val="22"/>
                <w:lang w:val="hy-AM"/>
              </w:rPr>
              <w:t>՝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lang w:val="hy-AM"/>
              </w:rPr>
              <w:t>դիզ.վառելիքի ամսական ծախս—մոտ 2000 լիտր,տարեկան՝ 2000 լիտր x12=24.000լիտր x 325դրամ /1լ. դիզ.վառելիքի գին/=7.800,000 դրամ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lang w:val="hy-AM"/>
              </w:rPr>
              <w:t>պահպանման,սպասարկման և շահագործման ծախսեր—ամսական 150.000 դրամ,տարեկան՝ 12 x 150.000 դրամ= 1.800,000 դրամ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lang w:val="hy-AM"/>
              </w:rPr>
              <w:t>աշխատողներ / հիմնականում կլինեն գյուղերից/ ՝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szCs w:val="22"/>
                <w:lang w:val="hy-AM"/>
              </w:rPr>
              <w:t>3 հոգի վարորդ – 200.000 դր. ամսական աշխատավարձով,տարեկան՝ 3 x 12 x 200.000դր. = 7.200,000 դրամ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szCs w:val="22"/>
                <w:lang w:val="hy-AM"/>
              </w:rPr>
              <w:t xml:space="preserve">6 հոգի բանվոր – 135.000 դր. ամսական աշխատավարձով,տարեկան՝ 6 x 12 x 135.000դր. =9.720,000 դրամ 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Տարեկան ընդհանուր ծախս</w:t>
            </w:r>
            <w:r w:rsidRPr="00503B61">
              <w:rPr>
                <w:rFonts w:ascii="Sylfaen" w:hAnsi="Sylfaen"/>
                <w:sz w:val="22"/>
                <w:szCs w:val="22"/>
                <w:lang w:val="hy-AM"/>
              </w:rPr>
              <w:t>ը  կ</w:t>
            </w:r>
            <w:r w:rsidR="001C7E7F">
              <w:rPr>
                <w:rFonts w:ascii="Sylfaen" w:hAnsi="Sylfaen"/>
                <w:sz w:val="22"/>
                <w:szCs w:val="22"/>
                <w:lang w:val="hy-AM"/>
              </w:rPr>
              <w:t>կազմ</w:t>
            </w:r>
            <w:r w:rsidR="001C7E7F" w:rsidRPr="00125954">
              <w:rPr>
                <w:rFonts w:ascii="Sylfaen" w:hAnsi="Sylfaen"/>
                <w:sz w:val="22"/>
                <w:szCs w:val="22"/>
                <w:lang w:val="hy-AM"/>
              </w:rPr>
              <w:t>ի</w:t>
            </w:r>
            <w:r w:rsidRPr="00503B61">
              <w:rPr>
                <w:rFonts w:ascii="Sylfaen" w:hAnsi="Sylfaen"/>
                <w:sz w:val="22"/>
                <w:szCs w:val="22"/>
                <w:lang w:val="hy-AM"/>
              </w:rPr>
              <w:t>՝ 26.520,000 դրամ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b/>
                <w:lang w:val="hy-AM"/>
              </w:rPr>
            </w:pP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503B61">
              <w:rPr>
                <w:rFonts w:ascii="Sylfaen" w:hAnsi="Sylfaen"/>
                <w:b/>
                <w:sz w:val="22"/>
                <w:lang w:val="hy-AM"/>
              </w:rPr>
              <w:t>Ընդհանուր ծախսեր,աշխատատեղերի քանակ առկա 2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b/>
                <w:sz w:val="22"/>
                <w:lang w:val="hy-AM"/>
              </w:rPr>
              <w:t xml:space="preserve"> աղբատարների համար</w:t>
            </w:r>
            <w:r w:rsidRPr="00503B61">
              <w:rPr>
                <w:rFonts w:ascii="Sylfaen" w:hAnsi="Sylfaen"/>
                <w:sz w:val="22"/>
                <w:lang w:val="hy-AM"/>
              </w:rPr>
              <w:t>՝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lang w:val="hy-AM"/>
              </w:rPr>
              <w:t>դիզ.վառելիքի ամսական ծախս—մոտ 700 լիտր,տարեկան՝ 700 լիտր x12=8.400լիտր x 325դրամ /1լ. դիզ.վառելիքի գին/=2.730,000 դրամ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lang w:val="hy-AM"/>
              </w:rPr>
              <w:t>պահպանման,սպասարկման և շահագործման ծախսեր—ամսական 250.000 դրամ,տարեկան՝ 12 x 250.000 դրամ= 3.000,000 դրամ(առկա աղբատարները հնամաշ են և սպասարկման ծախսերը մեծ են)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lang w:val="hy-AM"/>
              </w:rPr>
              <w:t>աշխատողներ / հիմնականում կլինեն գյուղերից/ ՝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szCs w:val="22"/>
                <w:lang w:val="hy-AM"/>
              </w:rPr>
              <w:t>2 հոգի վարորդ – 200.000 դր. ամսական աշխատավարձով,տարեկան՝ 2 x 12 x 200.000դր. = 4.800,000 դրամ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szCs w:val="22"/>
                <w:lang w:val="hy-AM"/>
              </w:rPr>
              <w:t xml:space="preserve">4 հոգի բանվոր – 135.000 դր. ամսական աշխատավարձով,տարեկան՝ 4 x 12 x 135.000դր. =6.480,000 դրամ </w:t>
            </w:r>
          </w:p>
          <w:p w:rsidR="00503B61" w:rsidRPr="00503B61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  <w:r w:rsidRPr="00503B61">
              <w:rPr>
                <w:rFonts w:ascii="Sylfaen" w:hAnsi="Sylfaen"/>
                <w:sz w:val="22"/>
                <w:szCs w:val="22"/>
                <w:lang w:val="hy-AM"/>
              </w:rPr>
              <w:t>Տարեկան ընդհանուր ծախսերը կազմում է՝ 17.010</w:t>
            </w:r>
            <w:r w:rsidR="001C7E7F" w:rsidRPr="001C7E7F">
              <w:rPr>
                <w:rFonts w:ascii="Sylfaen" w:hAnsi="Sylfaen"/>
                <w:sz w:val="22"/>
                <w:szCs w:val="22"/>
                <w:lang w:val="hy-AM"/>
              </w:rPr>
              <w:t>.</w:t>
            </w:r>
            <w:r w:rsidRPr="00503B61">
              <w:rPr>
                <w:rFonts w:ascii="Sylfaen" w:hAnsi="Sylfaen"/>
                <w:sz w:val="22"/>
                <w:szCs w:val="22"/>
                <w:lang w:val="hy-AM"/>
              </w:rPr>
              <w:t>000 դրամ</w:t>
            </w:r>
          </w:p>
          <w:p w:rsidR="00503B61" w:rsidRPr="001C7E7F" w:rsidRDefault="00503B61" w:rsidP="00503B61">
            <w:pPr>
              <w:jc w:val="both"/>
              <w:rPr>
                <w:rFonts w:ascii="Sylfaen" w:hAnsi="Sylfaen"/>
                <w:lang w:val="hy-AM"/>
              </w:rPr>
            </w:pPr>
          </w:p>
          <w:p w:rsidR="00B31FCB" w:rsidRPr="001C7E7F" w:rsidRDefault="00B31FCB" w:rsidP="00503B61">
            <w:pPr>
              <w:jc w:val="both"/>
              <w:rPr>
                <w:rFonts w:ascii="Sylfaen" w:hAnsi="Sylfaen"/>
                <w:snapToGrid w:val="0"/>
                <w:lang w:val="hy-AM"/>
              </w:rPr>
            </w:pPr>
          </w:p>
        </w:tc>
      </w:tr>
      <w:tr w:rsidR="00B31FCB" w:rsidRPr="00887D43" w:rsidTr="00F26122">
        <w:trPr>
          <w:trHeight w:val="217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B31FCB" w:rsidRPr="0098358F" w:rsidRDefault="00B31FCB" w:rsidP="00FC161A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կառուցվածքային</w:t>
            </w:r>
          </w:p>
        </w:tc>
        <w:tc>
          <w:tcPr>
            <w:tcW w:w="7785" w:type="dxa"/>
          </w:tcPr>
          <w:p w:rsidR="00B31FCB" w:rsidRPr="00F26122" w:rsidRDefault="007427F5" w:rsidP="00F26122">
            <w:pPr>
              <w:spacing w:before="60"/>
              <w:ind w:left="42"/>
              <w:rPr>
                <w:rFonts w:ascii="Sylfaen" w:hAnsi="Sylfaen"/>
                <w:snapToGrid w:val="0"/>
                <w:lang w:val="hy-AM"/>
              </w:rPr>
            </w:pPr>
            <w:r w:rsidRPr="00F26122">
              <w:rPr>
                <w:rFonts w:ascii="Sylfaen" w:hAnsi="Sylfaen"/>
                <w:snapToGrid w:val="0"/>
                <w:sz w:val="22"/>
                <w:lang w:val="hy-AM"/>
              </w:rPr>
              <w:t>Մեղրիի հա</w:t>
            </w:r>
            <w:r w:rsidR="00F26122">
              <w:rPr>
                <w:rFonts w:ascii="Sylfaen" w:hAnsi="Sylfaen"/>
                <w:snapToGrid w:val="0"/>
                <w:sz w:val="22"/>
                <w:lang w:val="hy-AM"/>
              </w:rPr>
              <w:t>մայնքապետարան և «</w:t>
            </w:r>
            <w:r w:rsidR="009E3ED2" w:rsidRPr="00F26122">
              <w:rPr>
                <w:rFonts w:ascii="Sylfaen" w:hAnsi="Sylfaen"/>
                <w:snapToGrid w:val="0"/>
                <w:sz w:val="22"/>
                <w:lang w:val="hy-AM"/>
              </w:rPr>
              <w:t>Մեղրիի կոմո</w:t>
            </w:r>
            <w:r w:rsidR="00F26122">
              <w:rPr>
                <w:rFonts w:ascii="Sylfaen" w:hAnsi="Sylfaen"/>
                <w:snapToGrid w:val="0"/>
                <w:sz w:val="22"/>
                <w:lang w:val="hy-AM"/>
              </w:rPr>
              <w:t>ւնալ տնտեսություն, բարեկարգում»</w:t>
            </w:r>
            <w:r w:rsidR="009E3ED2" w:rsidRPr="00F26122">
              <w:rPr>
                <w:rFonts w:ascii="Sylfaen" w:hAnsi="Sylfaen"/>
                <w:snapToGrid w:val="0"/>
                <w:sz w:val="22"/>
                <w:lang w:val="hy-AM"/>
              </w:rPr>
              <w:t xml:space="preserve"> ՀՈԱԿ համակգործակցություն:</w:t>
            </w:r>
          </w:p>
        </w:tc>
      </w:tr>
    </w:tbl>
    <w:p w:rsidR="00B31FCB" w:rsidRPr="0098358F" w:rsidRDefault="00B31FCB" w:rsidP="00B31FCB">
      <w:pPr>
        <w:widowControl w:val="0"/>
        <w:tabs>
          <w:tab w:val="center" w:pos="4752"/>
          <w:tab w:val="center" w:pos="7776"/>
        </w:tabs>
        <w:autoSpaceDE w:val="0"/>
        <w:autoSpaceDN w:val="0"/>
        <w:adjustRightInd w:val="0"/>
        <w:spacing w:before="60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Ստեղծվող կամ վերականգնվող ենթակառույցի շահագործման և պահպանման ծախսերը</w:t>
      </w:r>
      <w:r w:rsidRPr="0098358F">
        <w:rPr>
          <w:rFonts w:ascii="Sylfaen" w:hAnsi="Sylfaen" w:cs="Courier AM"/>
          <w:b/>
          <w:lang w:val="hy-AM"/>
        </w:rPr>
        <w:t>` տարեկան և հնգամյա կտրվածքով</w:t>
      </w:r>
    </w:p>
    <w:tbl>
      <w:tblPr>
        <w:tblW w:w="1062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762"/>
        <w:gridCol w:w="2579"/>
        <w:gridCol w:w="855"/>
        <w:gridCol w:w="3430"/>
      </w:tblGrid>
      <w:tr w:rsidR="007427F5" w:rsidRPr="0098358F" w:rsidTr="00F26122">
        <w:trPr>
          <w:trHeight w:val="280"/>
          <w:tblCellSpacing w:w="20" w:type="dxa"/>
        </w:trPr>
        <w:tc>
          <w:tcPr>
            <w:tcW w:w="370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7427F5" w:rsidRPr="00F26122" w:rsidRDefault="007427F5" w:rsidP="004E3BD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>Ծախսերի նկարագությունը</w:t>
            </w:r>
          </w:p>
        </w:tc>
        <w:tc>
          <w:tcPr>
            <w:tcW w:w="2539" w:type="dxa"/>
            <w:tcBorders>
              <w:top w:val="outset" w:sz="24" w:space="0" w:color="auto"/>
            </w:tcBorders>
          </w:tcPr>
          <w:p w:rsidR="007427F5" w:rsidRPr="00F26122" w:rsidRDefault="007427F5" w:rsidP="004E3BD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 xml:space="preserve">Համայնքի </w:t>
            </w:r>
          </w:p>
          <w:p w:rsidR="007427F5" w:rsidRPr="00F26122" w:rsidRDefault="007427F5" w:rsidP="004E3BD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en-US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>Բյուջե</w:t>
            </w:r>
            <w:r w:rsidRPr="00F26122">
              <w:rPr>
                <w:rFonts w:ascii="Sylfaen" w:hAnsi="Sylfaen" w:cs="Courier AM"/>
                <w:b/>
                <w:lang w:val="en-US"/>
              </w:rPr>
              <w:t>/տարեկան</w:t>
            </w:r>
          </w:p>
        </w:tc>
        <w:tc>
          <w:tcPr>
            <w:tcW w:w="815" w:type="dxa"/>
            <w:tcBorders>
              <w:top w:val="outset" w:sz="24" w:space="0" w:color="auto"/>
            </w:tcBorders>
          </w:tcPr>
          <w:p w:rsidR="007427F5" w:rsidRPr="00F26122" w:rsidRDefault="007427F5" w:rsidP="004E3BD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>Այլ</w:t>
            </w:r>
          </w:p>
        </w:tc>
        <w:tc>
          <w:tcPr>
            <w:tcW w:w="3370" w:type="dxa"/>
            <w:tcBorders>
              <w:top w:val="outset" w:sz="24" w:space="0" w:color="auto"/>
            </w:tcBorders>
          </w:tcPr>
          <w:p w:rsidR="007427F5" w:rsidRPr="00F26122" w:rsidRDefault="007427F5" w:rsidP="004E3BD7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 xml:space="preserve">Ընդամենը </w:t>
            </w:r>
          </w:p>
        </w:tc>
      </w:tr>
      <w:tr w:rsidR="007427F5" w:rsidRPr="0098358F" w:rsidTr="00F26122">
        <w:trPr>
          <w:trHeight w:val="298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Աշխատավարձ</w:t>
            </w:r>
          </w:p>
        </w:tc>
        <w:tc>
          <w:tcPr>
            <w:tcW w:w="2539" w:type="dxa"/>
          </w:tcPr>
          <w:p w:rsidR="007427F5" w:rsidRPr="007427F5" w:rsidRDefault="007427F5" w:rsidP="004E3BD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39.600.000</w:t>
            </w:r>
          </w:p>
        </w:tc>
        <w:tc>
          <w:tcPr>
            <w:tcW w:w="815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>
              <w:rPr>
                <w:rFonts w:ascii="Sylfaen" w:hAnsi="Sylfaen" w:cs="Courier AM"/>
                <w:lang w:val="en-US"/>
              </w:rPr>
              <w:t>39.600.000</w:t>
            </w:r>
          </w:p>
        </w:tc>
      </w:tr>
      <w:tr w:rsidR="007427F5" w:rsidRPr="0098358F" w:rsidTr="00F26122">
        <w:trPr>
          <w:trHeight w:val="344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Կոմունալ ծառայություններ</w:t>
            </w:r>
          </w:p>
        </w:tc>
        <w:tc>
          <w:tcPr>
            <w:tcW w:w="2539" w:type="dxa"/>
          </w:tcPr>
          <w:p w:rsidR="007427F5" w:rsidRPr="0098358F" w:rsidRDefault="007427F5" w:rsidP="004E3BD7">
            <w:pPr>
              <w:widowControl w:val="0"/>
              <w:autoSpaceDE w:val="0"/>
              <w:autoSpaceDN w:val="0"/>
              <w:adjustRightInd w:val="0"/>
              <w:spacing w:before="60"/>
              <w:ind w:right="734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815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7427F5" w:rsidRPr="0098358F" w:rsidTr="00F26122">
        <w:trPr>
          <w:trHeight w:val="344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lastRenderedPageBreak/>
              <w:t>Նյութեր, սարքեր, գործիքներ</w:t>
            </w:r>
          </w:p>
        </w:tc>
        <w:tc>
          <w:tcPr>
            <w:tcW w:w="2539" w:type="dxa"/>
          </w:tcPr>
          <w:p w:rsidR="007427F5" w:rsidRPr="007427F5" w:rsidRDefault="007427F5" w:rsidP="007427F5">
            <w:pPr>
              <w:rPr>
                <w:rFonts w:ascii="Sylfaen" w:hAnsi="Sylfaen"/>
                <w:lang w:val="en-US"/>
              </w:rPr>
            </w:pPr>
            <w:r w:rsidRPr="007427F5">
              <w:rPr>
                <w:rFonts w:ascii="Sylfaen" w:hAnsi="Sylfaen"/>
                <w:lang w:val="en-US"/>
              </w:rPr>
              <w:t>7.800.000</w:t>
            </w:r>
          </w:p>
        </w:tc>
        <w:tc>
          <w:tcPr>
            <w:tcW w:w="815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7427F5">
              <w:rPr>
                <w:rFonts w:ascii="Sylfaen" w:hAnsi="Sylfaen"/>
                <w:lang w:val="en-US"/>
              </w:rPr>
              <w:t>7.800.000</w:t>
            </w:r>
          </w:p>
        </w:tc>
      </w:tr>
      <w:tr w:rsidR="007427F5" w:rsidRPr="0098358F" w:rsidTr="00F26122">
        <w:trPr>
          <w:trHeight w:val="323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Ընթացիկ վերանորոգում</w:t>
            </w:r>
          </w:p>
        </w:tc>
        <w:tc>
          <w:tcPr>
            <w:tcW w:w="2539" w:type="dxa"/>
          </w:tcPr>
          <w:p w:rsidR="007427F5" w:rsidRPr="007427F5" w:rsidRDefault="007427F5" w:rsidP="007427F5">
            <w:pPr>
              <w:rPr>
                <w:rFonts w:ascii="Sylfaen" w:hAnsi="Sylfaen"/>
                <w:lang w:val="en-US"/>
              </w:rPr>
            </w:pPr>
            <w:r w:rsidRPr="007427F5">
              <w:rPr>
                <w:rFonts w:ascii="Sylfaen" w:hAnsi="Sylfaen"/>
                <w:lang w:val="en-US"/>
              </w:rPr>
              <w:t>1.800.000</w:t>
            </w:r>
          </w:p>
        </w:tc>
        <w:tc>
          <w:tcPr>
            <w:tcW w:w="815" w:type="dxa"/>
          </w:tcPr>
          <w:p w:rsidR="007427F5" w:rsidRPr="007427F5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7427F5" w:rsidRPr="007427F5" w:rsidRDefault="007427F5" w:rsidP="00FD0477">
            <w:pPr>
              <w:rPr>
                <w:rFonts w:ascii="Sylfaen" w:hAnsi="Sylfaen"/>
                <w:lang w:val="en-US"/>
              </w:rPr>
            </w:pPr>
            <w:r w:rsidRPr="007427F5">
              <w:rPr>
                <w:rFonts w:ascii="Sylfaen" w:hAnsi="Sylfaen"/>
                <w:lang w:val="en-US"/>
              </w:rPr>
              <w:t>1.800.000</w:t>
            </w:r>
          </w:p>
        </w:tc>
      </w:tr>
      <w:tr w:rsidR="007427F5" w:rsidRPr="0098358F" w:rsidTr="00F26122">
        <w:trPr>
          <w:trHeight w:val="292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Այլ ծախսեր</w:t>
            </w:r>
          </w:p>
        </w:tc>
        <w:tc>
          <w:tcPr>
            <w:tcW w:w="2539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815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7427F5" w:rsidRPr="0098358F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7427F5" w:rsidRPr="0098358F" w:rsidTr="00F26122">
        <w:trPr>
          <w:trHeight w:val="344"/>
          <w:tblCellSpacing w:w="20" w:type="dxa"/>
        </w:trPr>
        <w:tc>
          <w:tcPr>
            <w:tcW w:w="3702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7427F5" w:rsidRPr="00F26122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>Ընդամենը</w:t>
            </w:r>
          </w:p>
        </w:tc>
        <w:tc>
          <w:tcPr>
            <w:tcW w:w="2539" w:type="dxa"/>
            <w:tcBorders>
              <w:bottom w:val="outset" w:sz="24" w:space="0" w:color="auto"/>
            </w:tcBorders>
          </w:tcPr>
          <w:p w:rsidR="007427F5" w:rsidRPr="00CE0FAB" w:rsidRDefault="007427F5" w:rsidP="004E3BD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en-US"/>
              </w:rPr>
            </w:pPr>
            <w:r w:rsidRPr="00CE0FAB">
              <w:rPr>
                <w:rFonts w:ascii="Sylfaen" w:hAnsi="Sylfaen" w:cs="Courier AM"/>
                <w:b/>
                <w:lang w:val="en-US"/>
              </w:rPr>
              <w:t>49.200.000</w:t>
            </w:r>
          </w:p>
        </w:tc>
        <w:tc>
          <w:tcPr>
            <w:tcW w:w="815" w:type="dxa"/>
            <w:tcBorders>
              <w:bottom w:val="outset" w:sz="24" w:space="0" w:color="auto"/>
            </w:tcBorders>
          </w:tcPr>
          <w:p w:rsidR="007427F5" w:rsidRPr="00CE0FAB" w:rsidRDefault="007427F5" w:rsidP="004E3BD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hy-AM"/>
              </w:rPr>
            </w:pPr>
          </w:p>
        </w:tc>
        <w:tc>
          <w:tcPr>
            <w:tcW w:w="3370" w:type="dxa"/>
            <w:tcBorders>
              <w:bottom w:val="outset" w:sz="24" w:space="0" w:color="auto"/>
            </w:tcBorders>
          </w:tcPr>
          <w:p w:rsidR="007427F5" w:rsidRPr="00CE0FAB" w:rsidRDefault="007427F5" w:rsidP="00FD047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en-US"/>
              </w:rPr>
            </w:pPr>
            <w:r w:rsidRPr="00CE0FAB">
              <w:rPr>
                <w:rFonts w:ascii="Sylfaen" w:hAnsi="Sylfaen" w:cs="Courier AM"/>
                <w:b/>
                <w:lang w:val="en-US"/>
              </w:rPr>
              <w:t>49.200.000</w:t>
            </w:r>
          </w:p>
        </w:tc>
      </w:tr>
    </w:tbl>
    <w:p w:rsidR="00AE631D" w:rsidRDefault="00AE631D" w:rsidP="00B31FCB">
      <w:pPr>
        <w:rPr>
          <w:rFonts w:ascii="Sylfaen" w:eastAsia="MS Mincho" w:hAnsi="Sylfaen" w:cs="MS Mincho"/>
          <w:sz w:val="22"/>
          <w:lang w:val="ru-RU"/>
        </w:rPr>
      </w:pPr>
    </w:p>
    <w:p w:rsidR="00AE631D" w:rsidRDefault="00E8294D" w:rsidP="00AE631D">
      <w:pPr>
        <w:rPr>
          <w:rFonts w:ascii="Sylfaen" w:eastAsia="MS Mincho" w:hAnsi="Sylfaen" w:cs="MS Mincho"/>
          <w:b/>
          <w:lang w:val="hy-AM"/>
        </w:rPr>
      </w:pPr>
      <w:r w:rsidRPr="00AE631D">
        <w:rPr>
          <w:rFonts w:ascii="Sylfaen" w:eastAsia="MS Mincho" w:hAnsi="Sylfaen" w:cs="MS Mincho"/>
          <w:sz w:val="22"/>
          <w:lang w:val="ru-RU"/>
        </w:rPr>
        <w:t xml:space="preserve"> </w:t>
      </w:r>
      <w:r w:rsidR="00B31FCB" w:rsidRPr="00F919B9">
        <w:rPr>
          <w:rFonts w:ascii="Sylfaen" w:eastAsia="MS Mincho" w:hAnsi="Sylfaen" w:cs="MS Mincho"/>
          <w:b/>
          <w:sz w:val="22"/>
          <w:lang w:val="hy-AM"/>
        </w:rPr>
        <w:tab/>
      </w:r>
      <w:r w:rsidR="00AE631D">
        <w:rPr>
          <w:rFonts w:ascii="Sylfaen" w:hAnsi="Sylfaen"/>
          <w:b/>
          <w:lang w:val="hy-AM"/>
        </w:rPr>
        <w:t>8.</w:t>
      </w:r>
      <w:r w:rsidR="00AE631D">
        <w:rPr>
          <w:rFonts w:ascii="Sylfaen" w:hAnsi="Sylfaen"/>
          <w:b/>
          <w:lang w:val="ru-RU"/>
        </w:rPr>
        <w:t>3</w:t>
      </w:r>
      <w:r w:rsidR="00AE631D" w:rsidRPr="0098358F">
        <w:rPr>
          <w:rFonts w:ascii="Sylfaen" w:hAnsi="Sylfaen"/>
          <w:b/>
          <w:lang w:val="hy-AM"/>
        </w:rPr>
        <w:t>.7</w:t>
      </w:r>
      <w:r w:rsidR="00AE631D" w:rsidRPr="00EB5563">
        <w:rPr>
          <w:rFonts w:eastAsia="MS Mincho"/>
          <w:b/>
          <w:lang w:val="hy-AM"/>
        </w:rPr>
        <w:t>.</w:t>
      </w:r>
      <w:r w:rsidR="00AE631D" w:rsidRPr="0098358F">
        <w:rPr>
          <w:rFonts w:ascii="Sylfaen" w:eastAsia="MS Mincho" w:hAnsi="Sylfaen" w:cs="MS Mincho"/>
          <w:b/>
          <w:lang w:val="hy-AM"/>
        </w:rPr>
        <w:t xml:space="preserve">Ստեղծվող աշխատատեղեր.  </w:t>
      </w:r>
    </w:p>
    <w:p w:rsidR="00AE631D" w:rsidRPr="00AE631D" w:rsidRDefault="00AE631D" w:rsidP="00AE631D">
      <w:pPr>
        <w:jc w:val="both"/>
        <w:rPr>
          <w:rFonts w:ascii="Sylfaen" w:hAnsi="Sylfaen"/>
          <w:sz w:val="22"/>
          <w:szCs w:val="22"/>
          <w:lang w:val="hy-AM"/>
        </w:rPr>
      </w:pPr>
      <w:r w:rsidRPr="00AE631D">
        <w:rPr>
          <w:rFonts w:ascii="Sylfaen" w:eastAsia="MS Mincho" w:hAnsi="Sylfaen" w:cs="MS Mincho"/>
          <w:b/>
          <w:sz w:val="22"/>
          <w:lang w:val="hy-AM"/>
        </w:rPr>
        <w:t xml:space="preserve">  Կստեղծվի 9 աշխատատեղ՝ 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AE631D">
        <w:rPr>
          <w:rFonts w:ascii="Sylfaen" w:hAnsi="Sylfaen"/>
          <w:sz w:val="22"/>
          <w:szCs w:val="22"/>
          <w:lang w:val="hy-AM"/>
        </w:rPr>
        <w:t xml:space="preserve">աղբատարի 3 </w:t>
      </w:r>
      <w:r>
        <w:rPr>
          <w:rFonts w:ascii="Sylfaen" w:hAnsi="Sylfaen"/>
          <w:sz w:val="22"/>
          <w:szCs w:val="22"/>
          <w:lang w:val="hy-AM"/>
        </w:rPr>
        <w:t xml:space="preserve">վարորդ </w:t>
      </w:r>
      <w:r w:rsidRPr="00AE631D">
        <w:rPr>
          <w:rFonts w:ascii="Sylfaen" w:hAnsi="Sylfaen"/>
          <w:sz w:val="22"/>
          <w:szCs w:val="22"/>
          <w:lang w:val="hy-AM"/>
        </w:rPr>
        <w:t xml:space="preserve"> և սանիտարական մաքրում իրականացնող </w:t>
      </w:r>
    </w:p>
    <w:p w:rsidR="00B31FCB" w:rsidRDefault="00AE631D" w:rsidP="00AE631D">
      <w:pPr>
        <w:rPr>
          <w:rFonts w:ascii="Sylfaen" w:hAnsi="Sylfaen"/>
          <w:sz w:val="22"/>
          <w:szCs w:val="22"/>
          <w:lang w:val="en-US"/>
        </w:rPr>
      </w:pPr>
      <w:r w:rsidRPr="008241BE">
        <w:rPr>
          <w:rFonts w:ascii="Sylfaen" w:hAnsi="Sylfaen"/>
          <w:sz w:val="22"/>
          <w:szCs w:val="22"/>
          <w:lang w:val="hy-AM"/>
        </w:rPr>
        <w:t>6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927EC5">
        <w:rPr>
          <w:rFonts w:ascii="Sylfaen" w:hAnsi="Sylfaen"/>
          <w:sz w:val="22"/>
          <w:szCs w:val="22"/>
          <w:lang w:val="hy-AM"/>
        </w:rPr>
        <w:t xml:space="preserve"> բանվոր </w:t>
      </w:r>
    </w:p>
    <w:p w:rsidR="00125954" w:rsidRDefault="00125954" w:rsidP="00AE631D">
      <w:pPr>
        <w:rPr>
          <w:rFonts w:ascii="Sylfaen" w:hAnsi="Sylfaen"/>
          <w:sz w:val="22"/>
          <w:szCs w:val="22"/>
          <w:lang w:val="en-US"/>
        </w:rPr>
      </w:pPr>
    </w:p>
    <w:p w:rsidR="00125954" w:rsidRPr="00125954" w:rsidRDefault="00125954" w:rsidP="00AE631D">
      <w:pPr>
        <w:rPr>
          <w:rFonts w:ascii="Sylfaen" w:eastAsia="MS Mincho" w:hAnsi="Sylfaen" w:cs="MS Mincho"/>
          <w:b/>
          <w:sz w:val="22"/>
          <w:lang w:val="en-US"/>
        </w:rPr>
      </w:pPr>
    </w:p>
    <w:p w:rsidR="00B31FCB" w:rsidRPr="0098358F" w:rsidRDefault="00B31FCB" w:rsidP="00B31FCB">
      <w:pPr>
        <w:rPr>
          <w:rFonts w:ascii="Sylfaen" w:hAnsi="Sylfaen"/>
          <w:b/>
          <w:lang w:val="hy-AM"/>
        </w:rPr>
      </w:pPr>
    </w:p>
    <w:p w:rsidR="00125954" w:rsidRPr="0098358F" w:rsidRDefault="00125954" w:rsidP="00125954">
      <w:pPr>
        <w:spacing w:after="120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t>8.</w:t>
      </w:r>
      <w:r>
        <w:rPr>
          <w:rFonts w:ascii="Sylfaen" w:hAnsi="Sylfaen"/>
          <w:b/>
          <w:lang w:val="en-US"/>
        </w:rPr>
        <w:t>4</w:t>
      </w:r>
      <w:r w:rsidRPr="0098358F">
        <w:rPr>
          <w:rFonts w:ascii="Sylfaen" w:hAnsi="Sylfaen"/>
          <w:b/>
          <w:lang w:val="hy-AM"/>
        </w:rPr>
        <w:tab/>
        <w:t xml:space="preserve">Բաղադրիչ </w:t>
      </w:r>
      <w:r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4</w:t>
      </w:r>
    </w:p>
    <w:p w:rsidR="00125954" w:rsidRPr="0098358F" w:rsidRDefault="00125954" w:rsidP="00125954">
      <w:pPr>
        <w:spacing w:after="120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8.</w:t>
      </w:r>
      <w:r>
        <w:rPr>
          <w:rFonts w:ascii="Sylfaen" w:hAnsi="Sylfaen"/>
          <w:b/>
          <w:lang w:val="en-US"/>
        </w:rPr>
        <w:t>4</w:t>
      </w:r>
      <w:r w:rsidRPr="0098358F">
        <w:rPr>
          <w:rFonts w:ascii="Sylfaen" w:hAnsi="Sylfaen"/>
          <w:b/>
          <w:lang w:val="hy-AM"/>
        </w:rPr>
        <w:t>.1</w:t>
      </w:r>
      <w:r w:rsidRPr="0098358F">
        <w:rPr>
          <w:rFonts w:ascii="Sylfaen" w:hAnsi="Sylfaen"/>
          <w:b/>
          <w:lang w:val="hy-AM"/>
        </w:rPr>
        <w:tab/>
        <w:t>Ընդհանուր տվյալներ</w:t>
      </w: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42"/>
        <w:gridCol w:w="7978"/>
      </w:tblGrid>
      <w:tr w:rsidR="00125954" w:rsidRPr="00887D43" w:rsidTr="00125954">
        <w:trPr>
          <w:trHeight w:val="416"/>
          <w:tblCellSpacing w:w="20" w:type="dxa"/>
        </w:trPr>
        <w:tc>
          <w:tcPr>
            <w:tcW w:w="258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անվանումը</w:t>
            </w:r>
          </w:p>
        </w:tc>
        <w:tc>
          <w:tcPr>
            <w:tcW w:w="7918" w:type="dxa"/>
            <w:tcBorders>
              <w:top w:val="outset" w:sz="24" w:space="0" w:color="auto"/>
            </w:tcBorders>
          </w:tcPr>
          <w:p w:rsidR="00125954" w:rsidRPr="00125954" w:rsidRDefault="00125954" w:rsidP="00125954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 w:rsidRPr="00125954">
              <w:rPr>
                <w:rFonts w:ascii="Sylfaen" w:hAnsi="Sylfaen" w:cs="Arial"/>
                <w:color w:val="000000"/>
                <w:lang w:val="hy-AM"/>
              </w:rPr>
              <w:t>ՄԵՂՐԻ ՔԱՂԱՔ ՄՏՆՈՂ ԱՅԼԸՆՏՐԱՆՔԱՅԻՆ ՃԱՆԱՊԱՐՀԻ ԱՍՖԱԼՏԱՊԱՏՈՒՄ</w:t>
            </w:r>
          </w:p>
        </w:tc>
      </w:tr>
      <w:tr w:rsidR="00125954" w:rsidRPr="00125954" w:rsidTr="00125954">
        <w:trPr>
          <w:trHeight w:val="388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իրականացման տարածքը / համայնքները</w:t>
            </w:r>
          </w:p>
        </w:tc>
        <w:tc>
          <w:tcPr>
            <w:tcW w:w="7918" w:type="dxa"/>
          </w:tcPr>
          <w:p w:rsidR="00125954" w:rsidRPr="00125954" w:rsidRDefault="00125954" w:rsidP="00125954">
            <w:pPr>
              <w:spacing w:before="60"/>
              <w:jc w:val="both"/>
              <w:rPr>
                <w:rFonts w:ascii="Sylfaen" w:hAnsi="Sylfaen"/>
                <w:iCs/>
                <w:lang w:val="en-US"/>
              </w:rPr>
            </w:pPr>
            <w:r w:rsidRPr="00125954">
              <w:rPr>
                <w:rFonts w:ascii="Sylfaen" w:hAnsi="Sylfaen"/>
                <w:iCs/>
                <w:sz w:val="22"/>
                <w:lang w:val="hy-AM"/>
              </w:rPr>
              <w:t xml:space="preserve">Մեղրի համայնք, ք. </w:t>
            </w:r>
            <w:r>
              <w:rPr>
                <w:rFonts w:ascii="Sylfaen" w:hAnsi="Sylfaen"/>
                <w:iCs/>
                <w:sz w:val="22"/>
                <w:lang w:val="en-US"/>
              </w:rPr>
              <w:t>Մեղրի</w:t>
            </w:r>
          </w:p>
        </w:tc>
      </w:tr>
      <w:tr w:rsidR="00125954" w:rsidRPr="0098358F" w:rsidTr="00125954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en-US"/>
              </w:rPr>
            </w:pPr>
            <w:r w:rsidRPr="0098358F">
              <w:rPr>
                <w:rFonts w:ascii="Sylfaen" w:hAnsi="Sylfaen"/>
                <w:lang w:val="hy-AM"/>
              </w:rPr>
              <w:t>Բաղադրիչի ընդհանուր արժեքը</w:t>
            </w:r>
          </w:p>
        </w:tc>
        <w:tc>
          <w:tcPr>
            <w:tcW w:w="7918" w:type="dxa"/>
          </w:tcPr>
          <w:p w:rsidR="00125954" w:rsidRPr="00196192" w:rsidRDefault="00125954" w:rsidP="00125954">
            <w:pPr>
              <w:tabs>
                <w:tab w:val="left" w:pos="369"/>
              </w:tabs>
              <w:spacing w:before="6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Cs/>
                <w:sz w:val="22"/>
                <w:lang w:val="en-US"/>
              </w:rPr>
              <w:t>70</w:t>
            </w:r>
            <w:r>
              <w:rPr>
                <w:rFonts w:eastAsia="MS Mincho"/>
                <w:iCs/>
                <w:sz w:val="22"/>
                <w:lang w:val="en-US"/>
              </w:rPr>
              <w:t>.</w:t>
            </w:r>
            <w:r>
              <w:rPr>
                <w:rFonts w:ascii="Sylfaen" w:eastAsia="MS Mincho" w:hAnsi="Sylfaen" w:cs="MS Mincho"/>
                <w:iCs/>
                <w:sz w:val="22"/>
                <w:lang w:val="en-US"/>
              </w:rPr>
              <w:t>270</w:t>
            </w:r>
            <w:r>
              <w:rPr>
                <w:rFonts w:eastAsia="MS Mincho"/>
                <w:iCs/>
                <w:sz w:val="22"/>
                <w:lang w:val="en-US"/>
              </w:rPr>
              <w:t>.</w:t>
            </w:r>
            <w:r w:rsidRPr="00196192">
              <w:rPr>
                <w:rFonts w:ascii="Sylfaen" w:eastAsia="MS Mincho" w:hAnsi="Sylfaen" w:cs="MS Mincho"/>
                <w:iCs/>
                <w:sz w:val="22"/>
                <w:lang w:val="hy-AM"/>
              </w:rPr>
              <w:t>000</w:t>
            </w:r>
            <w:r w:rsidRPr="00196192">
              <w:rPr>
                <w:rFonts w:ascii="Sylfaen" w:eastAsia="MS Mincho" w:hAnsi="Sylfaen" w:cs="MS Mincho"/>
                <w:iCs/>
                <w:sz w:val="22"/>
                <w:lang w:val="en-US"/>
              </w:rPr>
              <w:t xml:space="preserve"> ՀՀ դրամ</w:t>
            </w:r>
          </w:p>
        </w:tc>
      </w:tr>
      <w:tr w:rsidR="00125954" w:rsidRPr="00887D43" w:rsidTr="00125954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խնդիրները</w:t>
            </w:r>
          </w:p>
        </w:tc>
        <w:tc>
          <w:tcPr>
            <w:tcW w:w="7918" w:type="dxa"/>
          </w:tcPr>
          <w:p w:rsidR="00125954" w:rsidRPr="0076710C" w:rsidRDefault="00125954" w:rsidP="00125954">
            <w:pPr>
              <w:pStyle w:val="a8"/>
              <w:numPr>
                <w:ilvl w:val="0"/>
                <w:numId w:val="37"/>
              </w:numPr>
              <w:ind w:left="360" w:hanging="109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ռազմավարական նշանակություն ունեցող</w:t>
            </w:r>
            <w:r w:rsidRPr="007F3278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, Մեղրի տանող</w:t>
            </w:r>
            <w:r w:rsidRPr="00F00B3F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այլընտրանքային ճանապարհի վատթար վիճակ:</w:t>
            </w:r>
          </w:p>
          <w:p w:rsidR="0076710C" w:rsidRPr="00220BC5" w:rsidRDefault="0076710C" w:rsidP="00125954">
            <w:pPr>
              <w:pStyle w:val="a8"/>
              <w:numPr>
                <w:ilvl w:val="0"/>
                <w:numId w:val="37"/>
              </w:numPr>
              <w:ind w:left="360" w:hanging="109"/>
              <w:jc w:val="both"/>
              <w:rPr>
                <w:rFonts w:ascii="Sylfaen" w:hAnsi="Sylfaen" w:cs="Sylfaen"/>
                <w:bCs/>
                <w:color w:val="000000"/>
                <w:lang w:val="hy-AM"/>
              </w:rPr>
            </w:pPr>
            <w:r w:rsidRPr="0076710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այցելուները շրջանցում են Մեղրի քաղաքի կեն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տրոնը, որտեղ </w:t>
            </w:r>
            <w:r w:rsidRPr="0076710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գտնվում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 են առ</w:t>
            </w:r>
            <w:r w:rsidRPr="0076710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ևտրի և ծառայությունների ոլորտի  օբյեկտների գրակշիռ մասը</w:t>
            </w:r>
          </w:p>
          <w:p w:rsidR="00125954" w:rsidRPr="00196192" w:rsidRDefault="00125954" w:rsidP="00125954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125954" w:rsidRPr="00887D43" w:rsidTr="00125954">
        <w:trPr>
          <w:trHeight w:val="379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մանրամասն նկարագրությունը</w:t>
            </w:r>
          </w:p>
        </w:tc>
        <w:tc>
          <w:tcPr>
            <w:tcW w:w="7918" w:type="dxa"/>
          </w:tcPr>
          <w:p w:rsidR="00FB5F80" w:rsidRPr="00196192" w:rsidRDefault="0076710C" w:rsidP="00FB5F80">
            <w:pPr>
              <w:jc w:val="both"/>
              <w:rPr>
                <w:rFonts w:ascii="Sylfaen" w:hAnsi="Sylfaen"/>
                <w:lang w:val="hy-AM"/>
              </w:rPr>
            </w:pPr>
            <w:r w:rsidRPr="0076710C">
              <w:rPr>
                <w:rFonts w:ascii="Sylfaen" w:hAnsi="Sylfaen" w:cs="Sylfaen"/>
                <w:bCs/>
                <w:sz w:val="22"/>
                <w:lang w:val="hy-AM"/>
              </w:rPr>
              <w:t xml:space="preserve">Այս բաղադրիչը ենթադրում </w:t>
            </w:r>
            <w:r w:rsidRPr="00E01419">
              <w:rPr>
                <w:rFonts w:ascii="Sylfaen" w:hAnsi="Sylfaen" w:cs="Sylfaen"/>
                <w:bCs/>
                <w:sz w:val="22"/>
                <w:lang w:val="hy-AM"/>
              </w:rPr>
              <w:t xml:space="preserve"> է Մեղրի   </w:t>
            </w:r>
            <w:r w:rsidRPr="0031463F">
              <w:rPr>
                <w:rFonts w:ascii="Sylfaen" w:hAnsi="Sylfaen" w:cs="Sylfaen"/>
                <w:bCs/>
                <w:sz w:val="22"/>
                <w:lang w:val="hy-AM"/>
              </w:rPr>
              <w:t>քաղաք տանող</w:t>
            </w:r>
            <w:r w:rsidRPr="0076710C">
              <w:rPr>
                <w:rFonts w:ascii="Sylfaen" w:hAnsi="Sylfaen" w:cs="Sylfaen"/>
                <w:bCs/>
                <w:sz w:val="22"/>
                <w:lang w:val="hy-AM"/>
              </w:rPr>
              <w:t xml:space="preserve"> </w:t>
            </w:r>
            <w:r w:rsidRPr="0031463F">
              <w:rPr>
                <w:rFonts w:ascii="Sylfaen" w:hAnsi="Sylfaen" w:cs="Sylfaen"/>
                <w:bCs/>
                <w:sz w:val="22"/>
                <w:lang w:val="hy-AM"/>
              </w:rPr>
              <w:t>850 մ երկարությամբ</w:t>
            </w:r>
            <w:r>
              <w:rPr>
                <w:rFonts w:ascii="Sylfaen" w:hAnsi="Sylfaen" w:cs="Sylfaen"/>
                <w:bCs/>
                <w:sz w:val="22"/>
                <w:lang w:val="hy-AM"/>
              </w:rPr>
              <w:t xml:space="preserve"> գրունտային ճանապարհի հիմնանորոգ</w:t>
            </w:r>
            <w:r w:rsidRPr="0076710C">
              <w:rPr>
                <w:rFonts w:ascii="Sylfaen" w:hAnsi="Sylfaen" w:cs="Sylfaen"/>
                <w:bCs/>
                <w:sz w:val="22"/>
                <w:lang w:val="hy-AM"/>
              </w:rPr>
              <w:t>ում</w:t>
            </w:r>
            <w:r w:rsidRPr="00412A9C">
              <w:rPr>
                <w:rFonts w:ascii="Sylfaen" w:hAnsi="Sylfaen" w:cs="Sylfaen"/>
                <w:bCs/>
                <w:sz w:val="22"/>
                <w:lang w:val="hy-AM"/>
              </w:rPr>
              <w:t>, որն</w:t>
            </w:r>
            <w:r w:rsidRPr="0031463F">
              <w:rPr>
                <w:rFonts w:ascii="Sylfaen" w:hAnsi="Sylfaen" w:cs="Sylfaen"/>
                <w:bCs/>
                <w:sz w:val="22"/>
                <w:lang w:val="hy-AM"/>
              </w:rPr>
              <w:t xml:space="preserve"> ունի ռազմավարական նշանակություն:</w:t>
            </w:r>
            <w:r w:rsidR="00FB5F80" w:rsidRPr="00FB5F80">
              <w:rPr>
                <w:rFonts w:ascii="Sylfaen" w:hAnsi="Sylfaen" w:cs="Sylfaen"/>
                <w:bCs/>
                <w:sz w:val="22"/>
                <w:lang w:val="hy-AM"/>
              </w:rPr>
              <w:t xml:space="preserve"> </w:t>
            </w:r>
            <w:r w:rsidR="00FB5F80">
              <w:rPr>
                <w:rFonts w:ascii="Sylfaen" w:hAnsi="Sylfaen"/>
                <w:sz w:val="22"/>
                <w:lang w:val="hy-AM"/>
              </w:rPr>
              <w:t>Բաղադրիչ</w:t>
            </w:r>
            <w:r w:rsidR="00FB5F80" w:rsidRPr="00FB5F80">
              <w:rPr>
                <w:rFonts w:ascii="Sylfaen" w:hAnsi="Sylfaen"/>
                <w:sz w:val="22"/>
                <w:lang w:val="hy-AM"/>
              </w:rPr>
              <w:t>ն</w:t>
            </w:r>
            <w:r w:rsidR="00FB5F80" w:rsidRPr="00196192">
              <w:rPr>
                <w:rFonts w:ascii="Sylfaen" w:hAnsi="Sylfaen"/>
                <w:sz w:val="22"/>
                <w:lang w:val="hy-AM"/>
              </w:rPr>
              <w:t xml:space="preserve"> իրականանալի կդառնա  ծրագ</w:t>
            </w:r>
            <w:r w:rsidR="00FB5F80">
              <w:rPr>
                <w:rFonts w:ascii="Sylfaen" w:hAnsi="Sylfaen"/>
                <w:sz w:val="22"/>
                <w:lang w:val="hy-AM"/>
              </w:rPr>
              <w:t xml:space="preserve">րի հաստատումից հետո` </w:t>
            </w:r>
            <w:r w:rsidR="00FB5F80" w:rsidRPr="00B51093">
              <w:rPr>
                <w:rFonts w:ascii="Sylfaen" w:hAnsi="Sylfaen"/>
                <w:sz w:val="22"/>
                <w:lang w:val="hy-AM"/>
              </w:rPr>
              <w:t>7</w:t>
            </w:r>
            <w:r w:rsidR="00FB5F80" w:rsidRPr="00196192">
              <w:rPr>
                <w:rFonts w:ascii="Sylfaen" w:hAnsi="Sylfaen"/>
                <w:sz w:val="22"/>
                <w:lang w:val="hy-AM"/>
              </w:rPr>
              <w:t xml:space="preserve"> ամսվա ընթացքում և այդ նպատակով կկատարվեն հետևյալ գործողությունները`  </w:t>
            </w:r>
          </w:p>
          <w:p w:rsidR="00FB5F80" w:rsidRPr="00B51093" w:rsidRDefault="00FB5F80" w:rsidP="00FB5F80">
            <w:pPr>
              <w:pStyle w:val="a8"/>
              <w:numPr>
                <w:ilvl w:val="0"/>
                <w:numId w:val="44"/>
              </w:numPr>
              <w:ind w:left="334" w:hanging="142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նախագծանախահաշվային փաստաթղթեր</w:t>
            </w:r>
            <w:r w:rsidRPr="00B51093">
              <w:rPr>
                <w:rFonts w:ascii="Sylfaen" w:hAnsi="Sylfaen"/>
                <w:lang w:val="hy-AM"/>
              </w:rPr>
              <w:t>ի կազմում(կցվում է նախնական գնահատումը բացվածքով)</w:t>
            </w:r>
          </w:p>
          <w:p w:rsidR="00FB5F80" w:rsidRPr="00B51093" w:rsidRDefault="00FB5F80" w:rsidP="00FB5F80">
            <w:pPr>
              <w:pStyle w:val="a8"/>
              <w:numPr>
                <w:ilvl w:val="0"/>
                <w:numId w:val="44"/>
              </w:numPr>
              <w:ind w:left="334" w:hanging="142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անհրաժեշտ աշխատուժի ներգրավում</w:t>
            </w:r>
          </w:p>
          <w:p w:rsidR="00FB5F80" w:rsidRPr="00B51093" w:rsidRDefault="00FB5F80" w:rsidP="00FB5F80">
            <w:pPr>
              <w:pStyle w:val="a8"/>
              <w:numPr>
                <w:ilvl w:val="0"/>
                <w:numId w:val="44"/>
              </w:numPr>
              <w:ind w:left="334" w:hanging="142"/>
              <w:jc w:val="both"/>
              <w:rPr>
                <w:rFonts w:ascii="Sylfaen" w:hAnsi="Sylfaen"/>
                <w:lang w:val="hy-AM"/>
              </w:rPr>
            </w:pPr>
            <w:r w:rsidRPr="00B51093">
              <w:rPr>
                <w:rFonts w:ascii="Sylfaen" w:hAnsi="Sylfaen"/>
                <w:lang w:val="hy-AM"/>
              </w:rPr>
              <w:t>850մ երկարությամբ ճանապարհա</w:t>
            </w:r>
            <w:r>
              <w:rPr>
                <w:rFonts w:ascii="Sylfaen" w:hAnsi="Sylfaen"/>
                <w:lang w:val="hy-AM"/>
              </w:rPr>
              <w:t>հատվածի ասֆալտ</w:t>
            </w:r>
            <w:r w:rsidRPr="00B51093">
              <w:rPr>
                <w:rFonts w:ascii="Sylfaen" w:hAnsi="Sylfaen"/>
                <w:lang w:val="hy-AM"/>
              </w:rPr>
              <w:t>ապատման շինարարական աշխատանքների իրականացում</w:t>
            </w:r>
          </w:p>
          <w:p w:rsidR="00FB5F80" w:rsidRPr="00B51093" w:rsidRDefault="00FB5F80" w:rsidP="00FB5F80">
            <w:pPr>
              <w:pStyle w:val="a8"/>
              <w:numPr>
                <w:ilvl w:val="0"/>
                <w:numId w:val="44"/>
              </w:numPr>
              <w:ind w:left="334" w:hanging="142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հանձնում շահագործման</w:t>
            </w:r>
          </w:p>
          <w:p w:rsidR="00125954" w:rsidRPr="00196192" w:rsidRDefault="00FB5F80" w:rsidP="00FB5F80">
            <w:pPr>
              <w:jc w:val="both"/>
              <w:rPr>
                <w:rFonts w:ascii="Sylfaen" w:hAnsi="Sylfaen"/>
                <w:lang w:val="hy-AM"/>
              </w:rPr>
            </w:pPr>
            <w:r w:rsidRPr="00B51093">
              <w:rPr>
                <w:rFonts w:ascii="Sylfaen" w:hAnsi="Sylfaen" w:cs="Sylfaen"/>
                <w:sz w:val="22"/>
                <w:lang w:val="hy-AM"/>
              </w:rPr>
              <w:t>Բ</w:t>
            </w:r>
            <w:r w:rsidRPr="00B51093">
              <w:rPr>
                <w:rFonts w:ascii="Sylfaen" w:hAnsi="Sylfaen"/>
                <w:sz w:val="22"/>
                <w:lang w:val="hy-AM"/>
              </w:rPr>
              <w:t xml:space="preserve">աղադրիչի կառավարումը </w:t>
            </w:r>
            <w:r>
              <w:rPr>
                <w:rFonts w:ascii="Sylfaen" w:hAnsi="Sylfaen"/>
                <w:sz w:val="22"/>
                <w:lang w:val="hy-AM"/>
              </w:rPr>
              <w:t>կիրակ</w:t>
            </w:r>
            <w:r w:rsidRPr="00B51093">
              <w:rPr>
                <w:rFonts w:ascii="Sylfaen" w:hAnsi="Sylfaen"/>
                <w:sz w:val="22"/>
                <w:lang w:val="hy-AM"/>
              </w:rPr>
              <w:t xml:space="preserve">անցվի համայնքապետարանի </w:t>
            </w:r>
            <w:r w:rsidRPr="00B51093">
              <w:rPr>
                <w:rFonts w:ascii="Sylfaen" w:hAnsi="Sylfaen"/>
                <w:sz w:val="22"/>
                <w:lang w:val="hy-AM"/>
              </w:rPr>
              <w:lastRenderedPageBreak/>
              <w:t>տրանսպորտի, կապի ստորաբաժանման կողմի</w:t>
            </w:r>
            <w:r>
              <w:rPr>
                <w:rFonts w:ascii="Sylfaen" w:hAnsi="Sylfaen"/>
                <w:sz w:val="22"/>
                <w:lang w:val="hy-AM"/>
              </w:rPr>
              <w:t>ց, համայնքային բյուջե</w:t>
            </w:r>
            <w:r w:rsidRPr="00B51093">
              <w:rPr>
                <w:rFonts w:ascii="Sylfaen" w:hAnsi="Sylfaen"/>
                <w:sz w:val="22"/>
                <w:lang w:val="hy-AM"/>
              </w:rPr>
              <w:t>ում կնախատեսվի ճանապարհային սպասարման ֆոնդ:</w:t>
            </w:r>
          </w:p>
        </w:tc>
      </w:tr>
      <w:tr w:rsidR="00125954" w:rsidRPr="00887D43" w:rsidTr="00125954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lastRenderedPageBreak/>
              <w:t xml:space="preserve">Բաղադրիչի սպասվող անմիջական արդյունքները </w:t>
            </w:r>
          </w:p>
        </w:tc>
        <w:tc>
          <w:tcPr>
            <w:tcW w:w="7918" w:type="dxa"/>
          </w:tcPr>
          <w:p w:rsidR="00FB5F80" w:rsidRPr="00FB5F80" w:rsidRDefault="00FB5F80" w:rsidP="00FB5F80">
            <w:pPr>
              <w:pStyle w:val="a8"/>
              <w:numPr>
                <w:ilvl w:val="0"/>
                <w:numId w:val="43"/>
              </w:numPr>
              <w:tabs>
                <w:tab w:val="left" w:pos="393"/>
              </w:tabs>
              <w:spacing w:before="60"/>
              <w:ind w:left="251" w:hanging="142"/>
              <w:jc w:val="both"/>
              <w:rPr>
                <w:rFonts w:ascii="Sylfaen" w:hAnsi="Sylfaen" w:cs="Arial"/>
                <w:lang w:val="hy-AM"/>
              </w:rPr>
            </w:pP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</w:t>
            </w:r>
            <w:r w:rsidRP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սֆալտապատված և բարեկարգված է ռազմավարակ</w:t>
            </w:r>
            <w:r w:rsidRPr="00E8332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ա</w:t>
            </w:r>
            <w:r w:rsidRPr="00B45ADC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 xml:space="preserve">ն նշանակություն ունեցող </w:t>
            </w:r>
            <w:r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850մ երկարությամբ ճանապարհա</w:t>
            </w:r>
            <w:r w:rsidRPr="00E83324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հատված</w:t>
            </w:r>
            <w:r w:rsidRPr="00993CB0">
              <w:rPr>
                <w:rFonts w:ascii="Sylfaen" w:hAnsi="Sylfaen" w:cs="Sylfaen"/>
                <w:bCs/>
                <w:color w:val="000000"/>
                <w:sz w:val="22"/>
                <w:lang w:val="hy-AM"/>
              </w:rPr>
              <w:t>:</w:t>
            </w:r>
          </w:p>
          <w:p w:rsidR="00FB5F80" w:rsidRPr="00CD57AC" w:rsidRDefault="00FB5F80" w:rsidP="00FB5F80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B5F80">
              <w:rPr>
                <w:rFonts w:ascii="Sylfaen" w:hAnsi="Sylfaen" w:cs="Arial"/>
                <w:sz w:val="22"/>
                <w:szCs w:val="22"/>
                <w:lang w:val="hy-AM"/>
              </w:rPr>
              <w:t>Ե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րթևեկողներ</w:t>
            </w:r>
            <w:r w:rsidRPr="00FB5F80">
              <w:rPr>
                <w:rFonts w:ascii="Sylfaen" w:hAnsi="Sylfaen" w:cs="Arial"/>
                <w:sz w:val="22"/>
                <w:szCs w:val="22"/>
                <w:lang w:val="hy-AM"/>
              </w:rPr>
              <w:t xml:space="preserve">ը հնարավորություն ունեն </w:t>
            </w:r>
            <w:r w:rsidRPr="00CD57AC">
              <w:rPr>
                <w:rFonts w:ascii="Sylfaen" w:hAnsi="Sylfaen" w:cs="Arial"/>
                <w:sz w:val="22"/>
                <w:szCs w:val="22"/>
                <w:lang w:val="hy-AM"/>
              </w:rPr>
              <w:t xml:space="preserve"> Մ2-ից հասնել Մեղրի քաղաքի կենտրոն՝ կրճատելով 1,7 կմ հեռավորություն և խնայելով ժամանակ</w:t>
            </w:r>
          </w:p>
          <w:p w:rsidR="00FB5F80" w:rsidRPr="00CD57AC" w:rsidRDefault="00FB5F80" w:rsidP="00FB5F80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 w:rsidRPr="00CD57AC">
              <w:rPr>
                <w:rFonts w:ascii="Sylfaen" w:hAnsi="Sylfaen" w:cs="Arial"/>
                <w:sz w:val="22"/>
                <w:szCs w:val="22"/>
                <w:lang w:val="hy-AM"/>
              </w:rPr>
              <w:t>Այլընտրանքային ճանապարհը գրավիչ է համայնք այցելող զբոսաշրջիկների համար, որոնք չեն շրջանցում Մեղրի քաղաքի կենտրոնը և օգտվում են այնտեղ մատուցվող ծառայություններից, առևտրի օբյեկտներից:</w:t>
            </w:r>
          </w:p>
          <w:p w:rsidR="00FB5F80" w:rsidRPr="00CD57AC" w:rsidRDefault="00FB5F80" w:rsidP="00FB5F80">
            <w:pPr>
              <w:pStyle w:val="a8"/>
              <w:numPr>
                <w:ilvl w:val="0"/>
                <w:numId w:val="43"/>
              </w:numPr>
              <w:tabs>
                <w:tab w:val="left" w:pos="110"/>
                <w:tab w:val="left" w:pos="393"/>
              </w:tabs>
              <w:spacing w:before="60"/>
              <w:ind w:left="251" w:hanging="141"/>
              <w:jc w:val="both"/>
              <w:rPr>
                <w:rFonts w:ascii="Sylfaen" w:hAnsi="Sylfaen" w:cs="Arial"/>
                <w:lang w:val="hy-AM"/>
              </w:rPr>
            </w:pPr>
            <w:r w:rsidRPr="00CD57AC">
              <w:rPr>
                <w:rFonts w:ascii="Sylfaen" w:hAnsi="Sylfaen" w:cs="Arial"/>
                <w:sz w:val="22"/>
                <w:szCs w:val="22"/>
                <w:lang w:val="hy-AM"/>
              </w:rPr>
              <w:t>Մեղրի քաղաքը մաքրված է բնահողային ճանապարից առաջացող փոշուց</w:t>
            </w:r>
          </w:p>
          <w:p w:rsidR="00125954" w:rsidRPr="0098358F" w:rsidRDefault="00125954" w:rsidP="00FB5F80">
            <w:pPr>
              <w:spacing w:before="60"/>
              <w:ind w:left="720"/>
              <w:rPr>
                <w:rFonts w:ascii="Sylfaen" w:hAnsi="Sylfaen"/>
                <w:i/>
                <w:iCs/>
                <w:lang w:val="hy-AM"/>
              </w:rPr>
            </w:pPr>
          </w:p>
        </w:tc>
      </w:tr>
      <w:tr w:rsidR="00125954" w:rsidRPr="00887D43" w:rsidTr="00125954">
        <w:trPr>
          <w:trHeight w:val="379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Բաղադրիչի անմիջական օգտատերերը </w:t>
            </w:r>
          </w:p>
        </w:tc>
        <w:tc>
          <w:tcPr>
            <w:tcW w:w="7918" w:type="dxa"/>
          </w:tcPr>
          <w:p w:rsidR="00FB5F80" w:rsidRPr="00FB5F80" w:rsidRDefault="00FB5F80" w:rsidP="00125954">
            <w:pPr>
              <w:spacing w:before="60"/>
              <w:ind w:left="3"/>
              <w:jc w:val="both"/>
              <w:rPr>
                <w:rFonts w:ascii="Sylfaen" w:hAnsi="Sylfaen"/>
                <w:lang w:val="hy-AM"/>
              </w:rPr>
            </w:pPr>
            <w:r w:rsidRPr="00FB5F80">
              <w:rPr>
                <w:rFonts w:ascii="Sylfaen" w:hAnsi="Sylfaen"/>
                <w:sz w:val="22"/>
                <w:lang w:val="hy-AM"/>
              </w:rPr>
              <w:t>Բարեկարգված ճանապարհով երթևեկողներ (օրական 10-15 երթևեկող)</w:t>
            </w:r>
          </w:p>
          <w:p w:rsidR="00125954" w:rsidRPr="0098358F" w:rsidRDefault="00125954" w:rsidP="00125954">
            <w:pPr>
              <w:spacing w:before="60"/>
              <w:ind w:left="3"/>
              <w:jc w:val="both"/>
              <w:rPr>
                <w:rFonts w:ascii="Sylfaen" w:hAnsi="Sylfaen"/>
                <w:lang w:val="hy-AM"/>
              </w:rPr>
            </w:pPr>
            <w:r w:rsidRPr="00F26122">
              <w:rPr>
                <w:rFonts w:ascii="Sylfaen" w:hAnsi="Sylfaen"/>
                <w:sz w:val="22"/>
                <w:lang w:val="hy-AM"/>
              </w:rPr>
              <w:t xml:space="preserve">Այդ թվում` խոցելի խմբեր՝ </w:t>
            </w:r>
            <w:hyperlink w:anchor="_ՀԱՎԵԼՎԱԾ_8_1" w:history="1">
              <w:r w:rsidRPr="00F26122">
                <w:rPr>
                  <w:rFonts w:cs="Sylfaen"/>
                  <w:bCs/>
                  <w:smallCaps/>
                  <w:color w:val="000000" w:themeColor="text1"/>
                  <w:u w:val="thick"/>
                  <w:lang w:val="hy-AM"/>
                </w:rPr>
                <w:t>Հավելված 8</w:t>
              </w:r>
            </w:hyperlink>
            <w:r w:rsidRPr="00F26122">
              <w:rPr>
                <w:rFonts w:ascii="Sylfaen" w:hAnsi="Sylfaen"/>
                <w:sz w:val="22"/>
                <w:lang w:val="hy-AM"/>
              </w:rPr>
              <w:t>- ում ներկայացված տվյալների:</w:t>
            </w:r>
          </w:p>
        </w:tc>
      </w:tr>
      <w:tr w:rsidR="00125954" w:rsidRPr="00887D43" w:rsidTr="00125954">
        <w:trPr>
          <w:trHeight w:val="1468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Բաղադրիչի կապը ծրագրի ընդհանուր նպատակի հետ</w:t>
            </w:r>
          </w:p>
          <w:p w:rsidR="00125954" w:rsidRPr="0098358F" w:rsidRDefault="00125954" w:rsidP="00125954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7918" w:type="dxa"/>
          </w:tcPr>
          <w:p w:rsidR="00125954" w:rsidRPr="00F26122" w:rsidRDefault="000B4BA0" w:rsidP="000B4BA0">
            <w:pPr>
              <w:jc w:val="both"/>
              <w:rPr>
                <w:rFonts w:ascii="Sylfaen" w:hAnsi="Sylfaen"/>
                <w:lang w:val="hy-AM"/>
              </w:rPr>
            </w:pPr>
            <w:r w:rsidRPr="000B4BA0">
              <w:rPr>
                <w:rFonts w:ascii="Sylfaen" w:hAnsi="Sylfaen"/>
                <w:sz w:val="22"/>
                <w:lang w:val="hy-AM"/>
              </w:rPr>
              <w:t>Բաղադրիչի իրագործումը կնպաստի ծ</w:t>
            </w:r>
            <w:r w:rsidR="00FB5F80" w:rsidRPr="00FB5F80">
              <w:rPr>
                <w:rFonts w:ascii="Sylfaen" w:hAnsi="Sylfaen"/>
                <w:sz w:val="22"/>
                <w:lang w:val="hy-AM"/>
              </w:rPr>
              <w:t>րագրի հ</w:t>
            </w:r>
            <w:r w:rsidR="00FB5F80">
              <w:rPr>
                <w:rFonts w:ascii="Sylfaen" w:hAnsi="Sylfaen"/>
                <w:sz w:val="22"/>
                <w:lang w:val="hy-AM"/>
              </w:rPr>
              <w:t xml:space="preserve">եռահար </w:t>
            </w:r>
            <w:r w:rsidR="00FB5F80" w:rsidRPr="00FB5F80">
              <w:rPr>
                <w:rFonts w:ascii="Sylfaen" w:hAnsi="Sylfaen"/>
                <w:sz w:val="22"/>
                <w:lang w:val="hy-AM"/>
              </w:rPr>
              <w:t>ն</w:t>
            </w:r>
            <w:r>
              <w:rPr>
                <w:rFonts w:ascii="Sylfaen" w:hAnsi="Sylfaen"/>
                <w:sz w:val="22"/>
                <w:lang w:val="hy-AM"/>
              </w:rPr>
              <w:t>պատակ</w:t>
            </w:r>
            <w:r w:rsidRPr="000B4BA0">
              <w:rPr>
                <w:rFonts w:ascii="Sylfaen" w:hAnsi="Sylfaen"/>
                <w:sz w:val="22"/>
                <w:lang w:val="hy-AM"/>
              </w:rPr>
              <w:t>ի հասնելուն.</w:t>
            </w:r>
            <w:r w:rsidR="00125954" w:rsidRPr="00F26122">
              <w:rPr>
                <w:rFonts w:ascii="Sylfaen" w:hAnsi="Sylfaen"/>
                <w:sz w:val="22"/>
                <w:lang w:val="hy-AM"/>
              </w:rPr>
              <w:t xml:space="preserve"> այն է՝ Մեղրի համայնքը սոցիալ-տնտեսապես զարգացած է</w:t>
            </w:r>
            <w:r w:rsidRPr="000B4BA0">
              <w:rPr>
                <w:rFonts w:ascii="Sylfaen" w:hAnsi="Sylfaen"/>
                <w:sz w:val="22"/>
                <w:lang w:val="hy-AM"/>
              </w:rPr>
              <w:t xml:space="preserve"> և այցելուները օգտվում են Մեղրի քաղաքի կենտրոնում առկա խանութներից և ծառայություններից</w:t>
            </w:r>
            <w:r>
              <w:rPr>
                <w:rFonts w:ascii="Sylfaen" w:hAnsi="Sylfaen"/>
                <w:sz w:val="22"/>
                <w:lang w:val="hy-AM"/>
              </w:rPr>
              <w:t xml:space="preserve">:  </w:t>
            </w:r>
            <w:r w:rsidRPr="000B4BA0">
              <w:rPr>
                <w:rFonts w:ascii="Sylfaen" w:hAnsi="Sylfaen"/>
                <w:sz w:val="22"/>
                <w:lang w:val="hy-AM"/>
              </w:rPr>
              <w:t>Այս Բ</w:t>
            </w:r>
            <w:r w:rsidR="00125954" w:rsidRPr="00F26122">
              <w:rPr>
                <w:rFonts w:ascii="Sylfaen" w:hAnsi="Sylfaen"/>
                <w:sz w:val="22"/>
                <w:lang w:val="hy-AM"/>
              </w:rPr>
              <w:t>աղադրիչը փոխկապակցված է</w:t>
            </w:r>
            <w:r w:rsidRPr="000B4BA0">
              <w:rPr>
                <w:rFonts w:ascii="Sylfaen" w:hAnsi="Sylfaen"/>
                <w:sz w:val="22"/>
                <w:lang w:val="hy-AM"/>
              </w:rPr>
              <w:t xml:space="preserve"> նաև 1-ին</w:t>
            </w:r>
            <w:r w:rsidR="00125954" w:rsidRPr="00F26122">
              <w:rPr>
                <w:rFonts w:ascii="Sylfaen" w:hAnsi="Sylfaen"/>
                <w:sz w:val="22"/>
                <w:lang w:val="hy-AM"/>
              </w:rPr>
              <w:t xml:space="preserve"> </w:t>
            </w:r>
            <w:r w:rsidRPr="000B4BA0">
              <w:rPr>
                <w:rFonts w:ascii="Sylfaen" w:hAnsi="Sylfaen"/>
                <w:sz w:val="22"/>
                <w:lang w:val="hy-AM"/>
              </w:rPr>
              <w:t>բաղադրիչի հետ, որով նախատեսված միկրոավտոբուսները բարձրադիր գյուղերից Մեղրիի կենտրոն կմտնեն՝ խնայելով ծախս և ժամանակ:</w:t>
            </w:r>
          </w:p>
        </w:tc>
      </w:tr>
    </w:tbl>
    <w:p w:rsidR="00125954" w:rsidRPr="0098358F" w:rsidRDefault="00125954" w:rsidP="00125954">
      <w:pPr>
        <w:rPr>
          <w:rFonts w:ascii="Sylfaen" w:hAnsi="Sylfaen"/>
          <w:b/>
          <w:lang w:val="hy-AM"/>
        </w:rPr>
      </w:pPr>
    </w:p>
    <w:p w:rsidR="00125954" w:rsidRPr="0098358F" w:rsidRDefault="00125954" w:rsidP="00125954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8.</w:t>
      </w:r>
      <w:r w:rsidRPr="00125954">
        <w:rPr>
          <w:rFonts w:ascii="Sylfaen" w:hAnsi="Sylfaen"/>
          <w:b/>
          <w:lang w:val="hy-AM"/>
        </w:rPr>
        <w:t>4</w:t>
      </w:r>
      <w:r w:rsidRPr="0098358F">
        <w:rPr>
          <w:rFonts w:ascii="Sylfaen" w:hAnsi="Sylfaen"/>
          <w:b/>
          <w:lang w:val="hy-AM"/>
        </w:rPr>
        <w:t>.2</w:t>
      </w:r>
      <w:r w:rsidRPr="0098358F">
        <w:rPr>
          <w:rFonts w:ascii="Sylfaen" w:hAnsi="Sylfaen"/>
          <w:b/>
          <w:lang w:val="hy-AM"/>
        </w:rPr>
        <w:tab/>
        <w:t>Գործողությունների իրականացման համար անհրաժեշտ պայմանները և տեխնիկական փաստաթղթերը  (Հավելված 11</w:t>
      </w:r>
      <w:r w:rsidR="000B4BA0">
        <w:rPr>
          <w:rFonts w:ascii="Sylfaen" w:hAnsi="Sylfaen"/>
          <w:b/>
          <w:lang w:val="hy-AM"/>
        </w:rPr>
        <w:t>.8.</w:t>
      </w:r>
      <w:r w:rsidR="000B4BA0" w:rsidRPr="000B4BA0">
        <w:rPr>
          <w:rFonts w:ascii="Sylfaen" w:hAnsi="Sylfaen"/>
          <w:b/>
          <w:lang w:val="hy-AM"/>
        </w:rPr>
        <w:t>4</w:t>
      </w:r>
      <w:r w:rsidRPr="0098358F">
        <w:rPr>
          <w:rFonts w:ascii="Sylfaen" w:hAnsi="Sylfaen"/>
          <w:b/>
          <w:lang w:val="hy-AM"/>
        </w:rPr>
        <w:t>)</w:t>
      </w:r>
    </w:p>
    <w:p w:rsidR="00125954" w:rsidRPr="0098358F" w:rsidRDefault="00125954" w:rsidP="00125954">
      <w:pPr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8.</w:t>
      </w:r>
      <w:r w:rsidRPr="00125954">
        <w:rPr>
          <w:rFonts w:ascii="Sylfaen" w:hAnsi="Sylfaen"/>
          <w:b/>
          <w:lang w:val="hy-AM"/>
        </w:rPr>
        <w:t>4</w:t>
      </w:r>
      <w:r w:rsidRPr="0098358F">
        <w:rPr>
          <w:rFonts w:ascii="Sylfaen" w:hAnsi="Sylfaen"/>
          <w:b/>
          <w:lang w:val="hy-AM"/>
        </w:rPr>
        <w:t>.3</w:t>
      </w:r>
      <w:r w:rsidRPr="0098358F">
        <w:rPr>
          <w:rFonts w:ascii="Sylfaen" w:hAnsi="Sylfaen"/>
          <w:b/>
          <w:lang w:val="hy-AM"/>
        </w:rPr>
        <w:tab/>
        <w:t>Բաղադրիչի ֆինանսավորումը ըստ աղբյուրների և գործողությունների (Հավելված 12</w:t>
      </w:r>
      <w:r w:rsidR="000B4BA0">
        <w:rPr>
          <w:rFonts w:ascii="Sylfaen" w:hAnsi="Sylfaen"/>
          <w:b/>
          <w:lang w:val="hy-AM"/>
        </w:rPr>
        <w:t>.8.</w:t>
      </w:r>
      <w:r w:rsidR="000B4BA0" w:rsidRPr="000B4BA0">
        <w:rPr>
          <w:rFonts w:ascii="Sylfaen" w:hAnsi="Sylfaen"/>
          <w:b/>
          <w:lang w:val="hy-AM"/>
        </w:rPr>
        <w:t>4</w:t>
      </w:r>
      <w:r w:rsidRPr="0098358F">
        <w:rPr>
          <w:rFonts w:ascii="Sylfaen" w:hAnsi="Sylfaen"/>
          <w:b/>
          <w:lang w:val="hy-AM"/>
        </w:rPr>
        <w:t>)</w:t>
      </w:r>
    </w:p>
    <w:p w:rsidR="00125954" w:rsidRPr="0098358F" w:rsidRDefault="00125954" w:rsidP="00125954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8</w:t>
      </w:r>
      <w:r w:rsidRPr="00DC21C3">
        <w:rPr>
          <w:rFonts w:eastAsia="MS Mincho"/>
          <w:b/>
          <w:lang w:val="hy-AM"/>
        </w:rPr>
        <w:t>.</w:t>
      </w:r>
      <w:r w:rsidRPr="00125954">
        <w:rPr>
          <w:rFonts w:ascii="Sylfaen" w:eastAsia="MS Mincho" w:hAnsi="Sylfaen" w:cs="MS Mincho"/>
          <w:b/>
          <w:lang w:val="hy-AM"/>
        </w:rPr>
        <w:t>4</w:t>
      </w:r>
      <w:r w:rsidRPr="0098358F">
        <w:rPr>
          <w:rFonts w:ascii="Sylfaen" w:eastAsia="MS Mincho" w:hAnsi="Sylfaen" w:cs="MS Mincho"/>
          <w:b/>
          <w:lang w:val="hy-AM"/>
        </w:rPr>
        <w:t>.4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>Ոչ դրամական ներդրումների նկարագրությունը և արժեքը</w:t>
      </w:r>
    </w:p>
    <w:p w:rsidR="00125954" w:rsidRPr="004D5255" w:rsidRDefault="00125954" w:rsidP="00125954">
      <w:pPr>
        <w:rPr>
          <w:rFonts w:ascii="Sylfaen" w:hAnsi="Sylfaen"/>
          <w:lang w:val="hy-AM"/>
        </w:rPr>
      </w:pPr>
      <w:r w:rsidRPr="00F26122">
        <w:rPr>
          <w:rFonts w:ascii="Sylfaen" w:hAnsi="Sylfaen"/>
          <w:sz w:val="22"/>
          <w:lang w:val="hy-AM"/>
        </w:rPr>
        <w:t>Ոչ դրամական ներդրումներ այս բաղադրիչում չկան:</w:t>
      </w:r>
    </w:p>
    <w:p w:rsidR="00125954" w:rsidRPr="0098358F" w:rsidRDefault="00125954" w:rsidP="001259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8.</w:t>
      </w:r>
      <w:r w:rsidRPr="00125954">
        <w:rPr>
          <w:rFonts w:ascii="Sylfaen" w:hAnsi="Sylfaen"/>
          <w:b/>
          <w:lang w:val="hy-AM"/>
        </w:rPr>
        <w:t>4</w:t>
      </w:r>
      <w:r w:rsidRPr="0098358F">
        <w:rPr>
          <w:rFonts w:ascii="Sylfaen" w:hAnsi="Sylfaen"/>
          <w:b/>
          <w:lang w:val="hy-AM"/>
        </w:rPr>
        <w:t>.5</w:t>
      </w:r>
      <w:r w:rsidRPr="0098358F">
        <w:rPr>
          <w:rFonts w:ascii="Sylfaen" w:eastAsia="MS Mincho" w:hAnsi="Sylfaen" w:cs="MS Mincho"/>
          <w:b/>
          <w:lang w:val="hy-AM"/>
        </w:rPr>
        <w:tab/>
      </w:r>
      <w:r w:rsidRPr="0098358F">
        <w:rPr>
          <w:rFonts w:ascii="Sylfaen" w:hAnsi="Sylfaen"/>
          <w:b/>
          <w:lang w:val="hy-AM"/>
        </w:rPr>
        <w:t>Բաղադրիչի ընդհանուր արժեքը և մասնակցող կողմերի ներդրումները (Հավելված 14</w:t>
      </w:r>
      <w:r w:rsidR="000B4BA0">
        <w:rPr>
          <w:rFonts w:ascii="Sylfaen" w:hAnsi="Sylfaen"/>
          <w:b/>
          <w:lang w:val="hy-AM"/>
        </w:rPr>
        <w:t>.8.</w:t>
      </w:r>
      <w:r w:rsidR="000B4BA0" w:rsidRPr="000B4BA0">
        <w:rPr>
          <w:rFonts w:ascii="Sylfaen" w:hAnsi="Sylfaen"/>
          <w:b/>
          <w:lang w:val="hy-AM"/>
        </w:rPr>
        <w:t>4</w:t>
      </w:r>
      <w:r w:rsidRPr="0098358F">
        <w:rPr>
          <w:rFonts w:ascii="Sylfaen" w:hAnsi="Sylfaen"/>
          <w:b/>
          <w:lang w:val="hy-AM"/>
        </w:rPr>
        <w:t>)</w:t>
      </w:r>
    </w:p>
    <w:p w:rsidR="00125954" w:rsidRPr="0098358F" w:rsidRDefault="00125954" w:rsidP="001259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8.</w:t>
      </w:r>
      <w:r w:rsidRPr="00887D43">
        <w:rPr>
          <w:rFonts w:ascii="Sylfaen" w:hAnsi="Sylfaen"/>
          <w:b/>
          <w:lang w:val="hy-AM"/>
        </w:rPr>
        <w:t>4</w:t>
      </w:r>
      <w:r w:rsidRPr="0098358F">
        <w:rPr>
          <w:rFonts w:ascii="Sylfaen" w:hAnsi="Sylfaen"/>
          <w:b/>
          <w:lang w:val="hy-AM"/>
        </w:rPr>
        <w:t>.6</w:t>
      </w:r>
      <w:r w:rsidRPr="0098358F">
        <w:rPr>
          <w:rFonts w:ascii="Sylfaen" w:hAnsi="Sylfaen"/>
          <w:b/>
          <w:lang w:val="hy-AM"/>
        </w:rPr>
        <w:tab/>
        <w:t>Բաղադրիչի կենսունակությունը</w:t>
      </w:r>
    </w:p>
    <w:p w:rsidR="00125954" w:rsidRPr="00D61FCE" w:rsidRDefault="00125954" w:rsidP="00125954">
      <w:pPr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Ենթակառուցվածք</w:t>
      </w:r>
      <w:r>
        <w:rPr>
          <w:rFonts w:ascii="Sylfaen" w:hAnsi="Sylfaen"/>
          <w:b/>
          <w:lang w:val="hy-AM"/>
        </w:rPr>
        <w:t xml:space="preserve">ի սեփականատերն է (կամ կլինի) </w:t>
      </w:r>
      <w:r w:rsidRPr="00D61FCE">
        <w:rPr>
          <w:rFonts w:ascii="Sylfaen" w:hAnsi="Sylfaen"/>
          <w:b/>
          <w:lang w:val="hy-AM"/>
        </w:rPr>
        <w:t xml:space="preserve"> Մեղրիի համայնքապետարանը:</w:t>
      </w:r>
    </w:p>
    <w:p w:rsidR="00125954" w:rsidRPr="0098358F" w:rsidRDefault="00125954" w:rsidP="00125954">
      <w:pPr>
        <w:rPr>
          <w:rFonts w:ascii="Sylfaen" w:hAnsi="Sylfaen"/>
          <w:b/>
          <w:lang w:val="hy-AM"/>
        </w:rPr>
      </w:pPr>
    </w:p>
    <w:tbl>
      <w:tblPr>
        <w:tblW w:w="10487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42"/>
        <w:gridCol w:w="7845"/>
      </w:tblGrid>
      <w:tr w:rsidR="00125954" w:rsidRPr="00887D43" w:rsidTr="00125954">
        <w:trPr>
          <w:trHeight w:val="217"/>
          <w:tblCellSpacing w:w="20" w:type="dxa"/>
        </w:trPr>
        <w:tc>
          <w:tcPr>
            <w:tcW w:w="10407" w:type="dxa"/>
            <w:gridSpan w:val="2"/>
            <w:shd w:val="clear" w:color="auto" w:fill="D9D9D9" w:themeFill="background1" w:themeFillShade="D9"/>
          </w:tcPr>
          <w:p w:rsidR="00125954" w:rsidRPr="0098358F" w:rsidRDefault="00125954" w:rsidP="00125954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98358F">
              <w:rPr>
                <w:rFonts w:ascii="Sylfaen" w:hAnsi="Sylfaen"/>
                <w:b/>
                <w:lang w:val="hy-AM"/>
              </w:rPr>
              <w:t xml:space="preserve">Բաղադրիչի կենսունակության ապահովումը հետևյալ ոլորտներում </w:t>
            </w:r>
          </w:p>
        </w:tc>
      </w:tr>
      <w:tr w:rsidR="00125954" w:rsidRPr="00125954" w:rsidTr="00125954">
        <w:trPr>
          <w:trHeight w:val="217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 xml:space="preserve">ֆինանսական </w:t>
            </w:r>
          </w:p>
        </w:tc>
        <w:tc>
          <w:tcPr>
            <w:tcW w:w="7785" w:type="dxa"/>
          </w:tcPr>
          <w:p w:rsidR="00125954" w:rsidRPr="001C7E7F" w:rsidRDefault="00125954" w:rsidP="00FB5F80">
            <w:pPr>
              <w:jc w:val="both"/>
              <w:rPr>
                <w:rFonts w:ascii="Sylfaen" w:hAnsi="Sylfaen"/>
                <w:snapToGrid w:val="0"/>
                <w:lang w:val="hy-AM"/>
              </w:rPr>
            </w:pPr>
          </w:p>
        </w:tc>
      </w:tr>
      <w:tr w:rsidR="00125954" w:rsidRPr="00887D43" w:rsidTr="00125954">
        <w:trPr>
          <w:trHeight w:val="217"/>
          <w:tblCellSpacing w:w="20" w:type="dxa"/>
        </w:trPr>
        <w:tc>
          <w:tcPr>
            <w:tcW w:w="258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pStyle w:val="a8"/>
              <w:numPr>
                <w:ilvl w:val="0"/>
                <w:numId w:val="3"/>
              </w:numPr>
              <w:spacing w:before="60"/>
              <w:ind w:left="332" w:hanging="332"/>
              <w:rPr>
                <w:rFonts w:ascii="Sylfaen" w:hAnsi="Sylfaen"/>
                <w:lang w:val="hy-AM"/>
              </w:rPr>
            </w:pPr>
            <w:r w:rsidRPr="0098358F">
              <w:rPr>
                <w:rFonts w:ascii="Sylfaen" w:hAnsi="Sylfaen"/>
                <w:lang w:val="hy-AM"/>
              </w:rPr>
              <w:t>կառուցվածքային</w:t>
            </w:r>
          </w:p>
        </w:tc>
        <w:tc>
          <w:tcPr>
            <w:tcW w:w="7785" w:type="dxa"/>
          </w:tcPr>
          <w:p w:rsidR="00125954" w:rsidRPr="00F26122" w:rsidRDefault="00125954" w:rsidP="00125954">
            <w:pPr>
              <w:spacing w:before="60"/>
              <w:ind w:left="42"/>
              <w:rPr>
                <w:rFonts w:ascii="Sylfaen" w:hAnsi="Sylfaen"/>
                <w:snapToGrid w:val="0"/>
                <w:lang w:val="hy-AM"/>
              </w:rPr>
            </w:pPr>
            <w:r w:rsidRPr="00F26122">
              <w:rPr>
                <w:rFonts w:ascii="Sylfaen" w:hAnsi="Sylfaen"/>
                <w:snapToGrid w:val="0"/>
                <w:sz w:val="22"/>
                <w:lang w:val="hy-AM"/>
              </w:rPr>
              <w:t>Մեղրիի հա</w:t>
            </w:r>
            <w:r>
              <w:rPr>
                <w:rFonts w:ascii="Sylfaen" w:hAnsi="Sylfaen"/>
                <w:snapToGrid w:val="0"/>
                <w:sz w:val="22"/>
                <w:lang w:val="hy-AM"/>
              </w:rPr>
              <w:t>մայնքապետարան և «</w:t>
            </w:r>
            <w:r w:rsidRPr="00F26122">
              <w:rPr>
                <w:rFonts w:ascii="Sylfaen" w:hAnsi="Sylfaen"/>
                <w:snapToGrid w:val="0"/>
                <w:sz w:val="22"/>
                <w:lang w:val="hy-AM"/>
              </w:rPr>
              <w:t>Մեղրիի կոմո</w:t>
            </w:r>
            <w:r>
              <w:rPr>
                <w:rFonts w:ascii="Sylfaen" w:hAnsi="Sylfaen"/>
                <w:snapToGrid w:val="0"/>
                <w:sz w:val="22"/>
                <w:lang w:val="hy-AM"/>
              </w:rPr>
              <w:t>ւնալ տնտեսություն, բարեկարգում»</w:t>
            </w:r>
            <w:r w:rsidR="000B4BA0">
              <w:rPr>
                <w:rFonts w:ascii="Sylfaen" w:hAnsi="Sylfaen"/>
                <w:snapToGrid w:val="0"/>
                <w:sz w:val="22"/>
                <w:lang w:val="hy-AM"/>
              </w:rPr>
              <w:t xml:space="preserve"> ՀՈԱԿ համա</w:t>
            </w:r>
            <w:r w:rsidRPr="00F26122">
              <w:rPr>
                <w:rFonts w:ascii="Sylfaen" w:hAnsi="Sylfaen"/>
                <w:snapToGrid w:val="0"/>
                <w:sz w:val="22"/>
                <w:lang w:val="hy-AM"/>
              </w:rPr>
              <w:t>գործակցություն:</w:t>
            </w:r>
          </w:p>
        </w:tc>
      </w:tr>
    </w:tbl>
    <w:p w:rsidR="00125954" w:rsidRPr="0098358F" w:rsidRDefault="00125954" w:rsidP="00125954">
      <w:pPr>
        <w:widowControl w:val="0"/>
        <w:tabs>
          <w:tab w:val="center" w:pos="4752"/>
          <w:tab w:val="center" w:pos="7776"/>
        </w:tabs>
        <w:autoSpaceDE w:val="0"/>
        <w:autoSpaceDN w:val="0"/>
        <w:adjustRightInd w:val="0"/>
        <w:spacing w:before="60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>Ստեղծվող կամ վերականգնվող ենթակառույցի շահագործման և պահպանման ծախսերը</w:t>
      </w:r>
      <w:r w:rsidRPr="0098358F">
        <w:rPr>
          <w:rFonts w:ascii="Sylfaen" w:hAnsi="Sylfaen" w:cs="Courier AM"/>
          <w:b/>
          <w:lang w:val="hy-AM"/>
        </w:rPr>
        <w:t>` տարեկան և հնգամյա կտրվածքով</w:t>
      </w:r>
    </w:p>
    <w:tbl>
      <w:tblPr>
        <w:tblW w:w="1062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762"/>
        <w:gridCol w:w="2579"/>
        <w:gridCol w:w="855"/>
        <w:gridCol w:w="3430"/>
      </w:tblGrid>
      <w:tr w:rsidR="00125954" w:rsidRPr="0098358F" w:rsidTr="00125954">
        <w:trPr>
          <w:trHeight w:val="280"/>
          <w:tblCellSpacing w:w="20" w:type="dxa"/>
        </w:trPr>
        <w:tc>
          <w:tcPr>
            <w:tcW w:w="3702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125954" w:rsidRPr="00F26122" w:rsidRDefault="00125954" w:rsidP="0012595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>Ծախսերի նկարագությունը</w:t>
            </w:r>
          </w:p>
        </w:tc>
        <w:tc>
          <w:tcPr>
            <w:tcW w:w="2539" w:type="dxa"/>
            <w:tcBorders>
              <w:top w:val="outset" w:sz="24" w:space="0" w:color="auto"/>
            </w:tcBorders>
          </w:tcPr>
          <w:p w:rsidR="00125954" w:rsidRPr="00F26122" w:rsidRDefault="00125954" w:rsidP="00125954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 xml:space="preserve">Համայնքի </w:t>
            </w:r>
          </w:p>
          <w:p w:rsidR="00125954" w:rsidRPr="00F26122" w:rsidRDefault="00125954" w:rsidP="0012595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en-US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>Բյուջե</w:t>
            </w:r>
            <w:r w:rsidRPr="00F26122">
              <w:rPr>
                <w:rFonts w:ascii="Sylfaen" w:hAnsi="Sylfaen" w:cs="Courier AM"/>
                <w:b/>
                <w:lang w:val="en-US"/>
              </w:rPr>
              <w:t>/տարեկան</w:t>
            </w:r>
          </w:p>
        </w:tc>
        <w:tc>
          <w:tcPr>
            <w:tcW w:w="815" w:type="dxa"/>
            <w:tcBorders>
              <w:top w:val="outset" w:sz="24" w:space="0" w:color="auto"/>
            </w:tcBorders>
          </w:tcPr>
          <w:p w:rsidR="00125954" w:rsidRPr="00F26122" w:rsidRDefault="00125954" w:rsidP="00125954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>Այլ</w:t>
            </w:r>
          </w:p>
        </w:tc>
        <w:tc>
          <w:tcPr>
            <w:tcW w:w="3370" w:type="dxa"/>
            <w:tcBorders>
              <w:top w:val="outset" w:sz="24" w:space="0" w:color="auto"/>
            </w:tcBorders>
          </w:tcPr>
          <w:p w:rsidR="00125954" w:rsidRPr="00F26122" w:rsidRDefault="00125954" w:rsidP="00125954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Courier AM"/>
                <w:b/>
                <w:lang w:val="hy-AM"/>
              </w:rPr>
            </w:pPr>
            <w:r w:rsidRPr="00F26122">
              <w:rPr>
                <w:rFonts w:ascii="Sylfaen" w:hAnsi="Sylfaen" w:cs="Courier AM"/>
                <w:b/>
                <w:lang w:val="hy-AM"/>
              </w:rPr>
              <w:t xml:space="preserve">Ընդամենը </w:t>
            </w:r>
          </w:p>
        </w:tc>
      </w:tr>
      <w:tr w:rsidR="00125954" w:rsidRPr="0098358F" w:rsidTr="00125954">
        <w:trPr>
          <w:trHeight w:val="298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Աշխատավարձ</w:t>
            </w:r>
          </w:p>
        </w:tc>
        <w:tc>
          <w:tcPr>
            <w:tcW w:w="2539" w:type="dxa"/>
          </w:tcPr>
          <w:p w:rsidR="00125954" w:rsidRPr="007427F5" w:rsidRDefault="00125954" w:rsidP="0012595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</w:p>
        </w:tc>
        <w:tc>
          <w:tcPr>
            <w:tcW w:w="815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125954" w:rsidRPr="0098358F" w:rsidTr="00125954">
        <w:trPr>
          <w:trHeight w:val="344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Կոմունալ ծառայություններ</w:t>
            </w:r>
          </w:p>
        </w:tc>
        <w:tc>
          <w:tcPr>
            <w:tcW w:w="2539" w:type="dxa"/>
          </w:tcPr>
          <w:p w:rsidR="00125954" w:rsidRPr="0098358F" w:rsidRDefault="00125954" w:rsidP="00125954">
            <w:pPr>
              <w:widowControl w:val="0"/>
              <w:autoSpaceDE w:val="0"/>
              <w:autoSpaceDN w:val="0"/>
              <w:adjustRightInd w:val="0"/>
              <w:spacing w:before="60"/>
              <w:ind w:right="734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815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125954" w:rsidRPr="0098358F" w:rsidTr="00125954">
        <w:trPr>
          <w:trHeight w:val="344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Նյութեր, սարքեր, գործիքներ</w:t>
            </w:r>
          </w:p>
        </w:tc>
        <w:tc>
          <w:tcPr>
            <w:tcW w:w="2539" w:type="dxa"/>
          </w:tcPr>
          <w:p w:rsidR="00125954" w:rsidRPr="007427F5" w:rsidRDefault="00125954" w:rsidP="0012595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15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125954" w:rsidRPr="0098358F" w:rsidTr="00125954">
        <w:trPr>
          <w:trHeight w:val="323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Ընթացիկ վերանորոգում</w:t>
            </w:r>
          </w:p>
        </w:tc>
        <w:tc>
          <w:tcPr>
            <w:tcW w:w="2539" w:type="dxa"/>
          </w:tcPr>
          <w:p w:rsidR="00125954" w:rsidRPr="007427F5" w:rsidRDefault="00125954" w:rsidP="00125954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15" w:type="dxa"/>
          </w:tcPr>
          <w:p w:rsidR="00125954" w:rsidRPr="007427F5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125954" w:rsidRPr="007427F5" w:rsidRDefault="00125954" w:rsidP="00125954">
            <w:pPr>
              <w:rPr>
                <w:rFonts w:ascii="Sylfaen" w:hAnsi="Sylfaen"/>
                <w:lang w:val="en-US"/>
              </w:rPr>
            </w:pPr>
          </w:p>
        </w:tc>
      </w:tr>
      <w:tr w:rsidR="00125954" w:rsidRPr="0098358F" w:rsidTr="00125954">
        <w:trPr>
          <w:trHeight w:val="292"/>
          <w:tblCellSpacing w:w="20" w:type="dxa"/>
        </w:trPr>
        <w:tc>
          <w:tcPr>
            <w:tcW w:w="3702" w:type="dxa"/>
            <w:shd w:val="clear" w:color="auto" w:fill="D9D9D9" w:themeFill="background1" w:themeFillShade="D9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  <w:r w:rsidRPr="0098358F">
              <w:rPr>
                <w:rFonts w:ascii="Sylfaen" w:hAnsi="Sylfaen" w:cs="Courier AM"/>
                <w:lang w:val="hy-AM"/>
              </w:rPr>
              <w:t>Այլ ծախսեր</w:t>
            </w:r>
          </w:p>
        </w:tc>
        <w:tc>
          <w:tcPr>
            <w:tcW w:w="2539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815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  <w:tc>
          <w:tcPr>
            <w:tcW w:w="3370" w:type="dxa"/>
          </w:tcPr>
          <w:p w:rsidR="00125954" w:rsidRPr="0098358F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hy-AM"/>
              </w:rPr>
            </w:pPr>
          </w:p>
        </w:tc>
      </w:tr>
      <w:tr w:rsidR="00125954" w:rsidRPr="0098358F" w:rsidTr="00125954">
        <w:trPr>
          <w:trHeight w:val="344"/>
          <w:tblCellSpacing w:w="20" w:type="dxa"/>
        </w:trPr>
        <w:tc>
          <w:tcPr>
            <w:tcW w:w="3702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125954" w:rsidRPr="00F26122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Sylfaen" w:hAnsi="Sylfaen" w:cs="Courier AM"/>
                <w:b/>
                <w:lang w:val="hy-AM"/>
              </w:rPr>
            </w:pPr>
          </w:p>
        </w:tc>
        <w:tc>
          <w:tcPr>
            <w:tcW w:w="2539" w:type="dxa"/>
            <w:tcBorders>
              <w:bottom w:val="outset" w:sz="24" w:space="0" w:color="auto"/>
            </w:tcBorders>
          </w:tcPr>
          <w:p w:rsidR="00125954" w:rsidRPr="00CE0FAB" w:rsidRDefault="00125954" w:rsidP="00125954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en-US"/>
              </w:rPr>
            </w:pPr>
          </w:p>
        </w:tc>
        <w:tc>
          <w:tcPr>
            <w:tcW w:w="815" w:type="dxa"/>
            <w:tcBorders>
              <w:bottom w:val="outset" w:sz="24" w:space="0" w:color="auto"/>
            </w:tcBorders>
          </w:tcPr>
          <w:p w:rsidR="00125954" w:rsidRPr="00CE0FAB" w:rsidRDefault="00125954" w:rsidP="0012595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hy-AM"/>
              </w:rPr>
            </w:pPr>
          </w:p>
        </w:tc>
        <w:tc>
          <w:tcPr>
            <w:tcW w:w="3370" w:type="dxa"/>
            <w:tcBorders>
              <w:bottom w:val="outset" w:sz="24" w:space="0" w:color="auto"/>
            </w:tcBorders>
          </w:tcPr>
          <w:p w:rsidR="00125954" w:rsidRPr="00CE0FAB" w:rsidRDefault="00125954" w:rsidP="00125954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b/>
                <w:lang w:val="en-US"/>
              </w:rPr>
            </w:pPr>
          </w:p>
        </w:tc>
      </w:tr>
    </w:tbl>
    <w:p w:rsidR="00125954" w:rsidRDefault="00125954" w:rsidP="00125954">
      <w:pPr>
        <w:rPr>
          <w:rFonts w:ascii="Sylfaen" w:eastAsia="MS Mincho" w:hAnsi="Sylfaen" w:cs="MS Mincho"/>
          <w:sz w:val="22"/>
          <w:lang w:val="ru-RU"/>
        </w:rPr>
      </w:pPr>
    </w:p>
    <w:p w:rsidR="00125954" w:rsidRDefault="00125954" w:rsidP="00125954">
      <w:pPr>
        <w:rPr>
          <w:rFonts w:ascii="Sylfaen" w:eastAsia="MS Mincho" w:hAnsi="Sylfaen" w:cs="MS Mincho"/>
          <w:b/>
          <w:lang w:val="hy-AM"/>
        </w:rPr>
      </w:pPr>
      <w:r w:rsidRPr="00AE631D">
        <w:rPr>
          <w:rFonts w:ascii="Sylfaen" w:eastAsia="MS Mincho" w:hAnsi="Sylfaen" w:cs="MS Mincho"/>
          <w:sz w:val="22"/>
          <w:lang w:val="ru-RU"/>
        </w:rPr>
        <w:t xml:space="preserve"> </w:t>
      </w:r>
      <w:r w:rsidRPr="00F919B9">
        <w:rPr>
          <w:rFonts w:ascii="Sylfaen" w:eastAsia="MS Mincho" w:hAnsi="Sylfaen" w:cs="MS Mincho"/>
          <w:b/>
          <w:sz w:val="22"/>
          <w:lang w:val="hy-AM"/>
        </w:rPr>
        <w:tab/>
      </w:r>
      <w:r>
        <w:rPr>
          <w:rFonts w:ascii="Sylfaen" w:hAnsi="Sylfaen"/>
          <w:b/>
          <w:lang w:val="hy-AM"/>
        </w:rPr>
        <w:t>8.</w:t>
      </w:r>
      <w:r>
        <w:rPr>
          <w:rFonts w:ascii="Sylfaen" w:hAnsi="Sylfaen"/>
          <w:b/>
          <w:lang w:val="en-US"/>
        </w:rPr>
        <w:t>4</w:t>
      </w:r>
      <w:r w:rsidRPr="0098358F">
        <w:rPr>
          <w:rFonts w:ascii="Sylfaen" w:hAnsi="Sylfaen"/>
          <w:b/>
          <w:lang w:val="hy-AM"/>
        </w:rPr>
        <w:t>.7</w:t>
      </w:r>
      <w:r w:rsidRPr="00EB5563">
        <w:rPr>
          <w:rFonts w:eastAsia="MS Mincho"/>
          <w:b/>
          <w:lang w:val="hy-AM"/>
        </w:rPr>
        <w:t>.</w:t>
      </w:r>
      <w:r w:rsidRPr="0098358F">
        <w:rPr>
          <w:rFonts w:ascii="Sylfaen" w:eastAsia="MS Mincho" w:hAnsi="Sylfaen" w:cs="MS Mincho"/>
          <w:b/>
          <w:lang w:val="hy-AM"/>
        </w:rPr>
        <w:t xml:space="preserve">Ստեղծվող աշխատատեղեր.  </w:t>
      </w:r>
    </w:p>
    <w:p w:rsidR="00125954" w:rsidRPr="00125954" w:rsidRDefault="00125954" w:rsidP="000B4BA0">
      <w:pPr>
        <w:jc w:val="both"/>
        <w:rPr>
          <w:rFonts w:ascii="Sylfaen" w:eastAsia="MS Mincho" w:hAnsi="Sylfaen" w:cs="MS Mincho"/>
          <w:b/>
          <w:sz w:val="22"/>
          <w:lang w:val="hy-AM"/>
        </w:rPr>
      </w:pPr>
      <w:r w:rsidRPr="00AE631D">
        <w:rPr>
          <w:rFonts w:ascii="Sylfaen" w:eastAsia="MS Mincho" w:hAnsi="Sylfaen" w:cs="MS Mincho"/>
          <w:b/>
          <w:sz w:val="22"/>
          <w:lang w:val="hy-AM"/>
        </w:rPr>
        <w:t xml:space="preserve">  </w:t>
      </w:r>
    </w:p>
    <w:p w:rsidR="00125954" w:rsidRPr="0098358F" w:rsidRDefault="00125954" w:rsidP="00125954">
      <w:pPr>
        <w:rPr>
          <w:rFonts w:ascii="Sylfaen" w:hAnsi="Sylfaen"/>
          <w:b/>
          <w:lang w:val="hy-AM"/>
        </w:rPr>
      </w:pPr>
    </w:p>
    <w:p w:rsidR="00125954" w:rsidRDefault="00125954" w:rsidP="00125954">
      <w:pPr>
        <w:rPr>
          <w:rFonts w:ascii="Sylfaen" w:hAnsi="Sylfaen"/>
          <w:b/>
          <w:lang w:val="hy-AM"/>
        </w:rPr>
      </w:pPr>
    </w:p>
    <w:p w:rsidR="00B31FCB" w:rsidRDefault="00B31FCB" w:rsidP="003935D2">
      <w:pPr>
        <w:rPr>
          <w:rFonts w:ascii="Sylfaen" w:hAnsi="Sylfaen"/>
          <w:b/>
          <w:lang w:val="hy-AM"/>
        </w:rPr>
      </w:pPr>
    </w:p>
    <w:p w:rsidR="00F919B9" w:rsidRDefault="00F919B9" w:rsidP="003935D2">
      <w:pPr>
        <w:rPr>
          <w:rFonts w:ascii="Sylfaen" w:hAnsi="Sylfaen"/>
          <w:b/>
          <w:lang w:val="hy-AM"/>
        </w:rPr>
      </w:pPr>
    </w:p>
    <w:p w:rsidR="00F919B9" w:rsidRDefault="00F919B9" w:rsidP="003935D2">
      <w:pPr>
        <w:rPr>
          <w:rFonts w:ascii="Sylfaen" w:hAnsi="Sylfaen"/>
          <w:b/>
          <w:lang w:val="hy-AM"/>
        </w:rPr>
      </w:pPr>
    </w:p>
    <w:p w:rsidR="00F919B9" w:rsidRPr="0098358F" w:rsidRDefault="00F919B9" w:rsidP="003935D2">
      <w:pPr>
        <w:rPr>
          <w:rFonts w:ascii="Sylfaen" w:hAnsi="Sylfaen"/>
          <w:b/>
          <w:lang w:val="hy-AM"/>
        </w:rPr>
      </w:pPr>
    </w:p>
    <w:p w:rsidR="00AE631D" w:rsidRPr="00125954" w:rsidRDefault="00AE631D" w:rsidP="003935D2">
      <w:pPr>
        <w:ind w:firstLine="720"/>
        <w:rPr>
          <w:rFonts w:ascii="Sylfaen" w:hAnsi="Sylfaen"/>
          <w:b/>
          <w:lang w:val="hy-AM"/>
        </w:rPr>
      </w:pPr>
    </w:p>
    <w:p w:rsidR="003935D2" w:rsidRPr="0098358F" w:rsidRDefault="003935D2" w:rsidP="003935D2">
      <w:pPr>
        <w:ind w:firstLine="720"/>
        <w:rPr>
          <w:rFonts w:ascii="Sylfaen" w:hAnsi="Sylfaen"/>
          <w:b/>
          <w:lang w:val="hy-AM"/>
        </w:rPr>
      </w:pPr>
      <w:r w:rsidRPr="0098358F">
        <w:rPr>
          <w:rFonts w:ascii="Sylfaen" w:hAnsi="Sylfaen"/>
          <w:b/>
          <w:lang w:val="hy-AM"/>
        </w:rPr>
        <w:t xml:space="preserve">Նախաձեռնող խմբի նախագահ   </w:t>
      </w:r>
      <w:r w:rsidR="00E8294D">
        <w:rPr>
          <w:rFonts w:ascii="Sylfaen" w:hAnsi="Sylfaen"/>
          <w:b/>
          <w:lang w:val="hy-AM"/>
        </w:rPr>
        <w:tab/>
      </w:r>
      <w:r w:rsidR="00E8294D">
        <w:rPr>
          <w:rFonts w:ascii="Sylfaen" w:hAnsi="Sylfaen"/>
          <w:b/>
          <w:lang w:val="hy-AM"/>
        </w:rPr>
        <w:tab/>
      </w:r>
      <w:r w:rsidR="00E8294D">
        <w:rPr>
          <w:rFonts w:ascii="Sylfaen" w:hAnsi="Sylfaen"/>
          <w:b/>
          <w:lang w:val="hy-AM"/>
        </w:rPr>
        <w:tab/>
      </w:r>
      <w:r w:rsidR="00E8294D" w:rsidRPr="00E8294D">
        <w:rPr>
          <w:rFonts w:ascii="Sylfaen" w:hAnsi="Sylfaen"/>
          <w:b/>
          <w:lang w:val="hy-AM"/>
        </w:rPr>
        <w:t xml:space="preserve">      Մխիթար         Զաքարյան</w:t>
      </w:r>
    </w:p>
    <w:p w:rsidR="003935D2" w:rsidRPr="0098358F" w:rsidRDefault="003935D2" w:rsidP="003935D2">
      <w:pPr>
        <w:tabs>
          <w:tab w:val="left" w:pos="7200"/>
        </w:tabs>
        <w:rPr>
          <w:rFonts w:ascii="Sylfaen" w:hAnsi="Sylfaen"/>
          <w:i/>
          <w:lang w:val="hy-AM"/>
        </w:rPr>
      </w:pPr>
      <w:r w:rsidRPr="0098358F">
        <w:rPr>
          <w:rFonts w:ascii="Sylfaen" w:hAnsi="Sylfaen"/>
          <w:i/>
          <w:lang w:val="hy-AM"/>
        </w:rPr>
        <w:tab/>
        <w:t>(անուն, ազգանուն)</w:t>
      </w:r>
    </w:p>
    <w:p w:rsidR="008576EE" w:rsidRPr="000E28CF" w:rsidRDefault="008576EE" w:rsidP="00E66727">
      <w:pPr>
        <w:jc w:val="center"/>
        <w:rPr>
          <w:rFonts w:ascii="Sylfaen" w:hAnsi="Sylfaen"/>
          <w:b/>
          <w:lang w:val="hy-AM"/>
        </w:rPr>
      </w:pPr>
    </w:p>
    <w:p w:rsidR="008576EE" w:rsidRPr="000E28CF" w:rsidRDefault="008576EE" w:rsidP="00E66727">
      <w:pPr>
        <w:jc w:val="center"/>
        <w:rPr>
          <w:rFonts w:ascii="Sylfaen" w:hAnsi="Sylfaen"/>
          <w:b/>
          <w:lang w:val="hy-AM"/>
        </w:rPr>
      </w:pPr>
    </w:p>
    <w:p w:rsidR="008576EE" w:rsidRPr="000E28CF" w:rsidRDefault="008576EE" w:rsidP="00E66727">
      <w:pPr>
        <w:jc w:val="center"/>
        <w:rPr>
          <w:rFonts w:ascii="Sylfaen" w:hAnsi="Sylfaen"/>
          <w:b/>
          <w:lang w:val="hy-AM"/>
        </w:rPr>
      </w:pPr>
    </w:p>
    <w:p w:rsidR="008576EE" w:rsidRPr="000E28CF" w:rsidRDefault="008576EE" w:rsidP="00E66727">
      <w:pPr>
        <w:jc w:val="center"/>
        <w:rPr>
          <w:rFonts w:ascii="Sylfaen" w:hAnsi="Sylfaen"/>
          <w:b/>
          <w:lang w:val="hy-AM"/>
        </w:rPr>
      </w:pPr>
    </w:p>
    <w:p w:rsidR="008576EE" w:rsidRPr="000E28CF" w:rsidRDefault="008576EE" w:rsidP="00E66727">
      <w:pPr>
        <w:jc w:val="center"/>
        <w:rPr>
          <w:rFonts w:ascii="Sylfaen" w:hAnsi="Sylfaen"/>
          <w:b/>
          <w:lang w:val="hy-AM"/>
        </w:rPr>
      </w:pPr>
    </w:p>
    <w:p w:rsidR="008576EE" w:rsidRPr="000E28CF" w:rsidRDefault="008576EE" w:rsidP="00E66727">
      <w:pPr>
        <w:jc w:val="center"/>
        <w:rPr>
          <w:rFonts w:ascii="Sylfaen" w:hAnsi="Sylfaen"/>
          <w:b/>
          <w:lang w:val="hy-AM"/>
        </w:rPr>
      </w:pPr>
    </w:p>
    <w:p w:rsidR="008576EE" w:rsidRPr="000E28CF" w:rsidRDefault="008576EE" w:rsidP="00E66727">
      <w:pPr>
        <w:jc w:val="center"/>
        <w:rPr>
          <w:rFonts w:ascii="Sylfaen" w:hAnsi="Sylfaen"/>
          <w:b/>
          <w:lang w:val="hy-AM"/>
        </w:rPr>
      </w:pPr>
    </w:p>
    <w:p w:rsidR="00D46710" w:rsidRDefault="00D46710" w:rsidP="00F919B9">
      <w:pPr>
        <w:rPr>
          <w:rFonts w:ascii="Sylfaen" w:hAnsi="Sylfaen"/>
          <w:lang w:val="hy-AM"/>
        </w:rPr>
      </w:pPr>
    </w:p>
    <w:p w:rsidR="00D46710" w:rsidRDefault="00D46710" w:rsidP="0025124D">
      <w:pPr>
        <w:rPr>
          <w:rFonts w:ascii="Sylfaen" w:hAnsi="Sylfaen"/>
          <w:lang w:val="hy-AM"/>
        </w:rPr>
      </w:pPr>
    </w:p>
    <w:p w:rsidR="00927EC5" w:rsidRPr="00B975A5" w:rsidRDefault="00927EC5" w:rsidP="002A5017">
      <w:pPr>
        <w:rPr>
          <w:rFonts w:ascii="Sylfaen" w:hAnsi="Sylfaen"/>
          <w:highlight w:val="red"/>
          <w:lang w:val="en-US"/>
        </w:rPr>
      </w:pPr>
      <w:bookmarkStart w:id="1" w:name="_ՀԱՎԵԼՎԱԾ_1"/>
      <w:bookmarkStart w:id="2" w:name="_ՀԱՎԵԼՎԱԾ_2"/>
      <w:bookmarkStart w:id="3" w:name="_ՀԱՎԵԼՎԱԾ_4"/>
      <w:bookmarkStart w:id="4" w:name="_ՀԱՎԵԼՎԱԾ_8"/>
      <w:bookmarkEnd w:id="1"/>
      <w:bookmarkEnd w:id="2"/>
      <w:bookmarkEnd w:id="3"/>
      <w:bookmarkEnd w:id="4"/>
    </w:p>
    <w:p w:rsidR="00073C68" w:rsidRPr="009C2F99" w:rsidRDefault="00073C68" w:rsidP="009C2F99">
      <w:pPr>
        <w:rPr>
          <w:rFonts w:ascii="Sylfaen" w:hAnsi="Sylfaen"/>
          <w:lang w:val="hy-AM"/>
        </w:rPr>
      </w:pPr>
      <w:bookmarkStart w:id="5" w:name="_ՀԱՎԵԼՎԱԾ_7"/>
      <w:bookmarkEnd w:id="5"/>
    </w:p>
    <w:sectPr w:rsidR="00073C68" w:rsidRPr="009C2F99" w:rsidSect="00073C68">
      <w:pgSz w:w="11907" w:h="16839" w:code="9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74" w:rsidRDefault="00A37774" w:rsidP="000C3C99">
      <w:r>
        <w:separator/>
      </w:r>
    </w:p>
  </w:endnote>
  <w:endnote w:type="continuationSeparator" w:id="1">
    <w:p w:rsidR="00A37774" w:rsidRDefault="00A37774" w:rsidP="000C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AM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74" w:rsidRDefault="00A37774" w:rsidP="000C3C99">
      <w:r>
        <w:separator/>
      </w:r>
    </w:p>
  </w:footnote>
  <w:footnote w:type="continuationSeparator" w:id="1">
    <w:p w:rsidR="00A37774" w:rsidRDefault="00A37774" w:rsidP="000C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2507"/>
    <w:multiLevelType w:val="hybridMultilevel"/>
    <w:tmpl w:val="47749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44D2F"/>
    <w:multiLevelType w:val="hybridMultilevel"/>
    <w:tmpl w:val="FC7E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F7B"/>
    <w:multiLevelType w:val="hybridMultilevel"/>
    <w:tmpl w:val="9710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60B2"/>
    <w:multiLevelType w:val="hybridMultilevel"/>
    <w:tmpl w:val="C80C2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F6CCF"/>
    <w:multiLevelType w:val="hybridMultilevel"/>
    <w:tmpl w:val="22CA20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152A2"/>
    <w:multiLevelType w:val="hybridMultilevel"/>
    <w:tmpl w:val="B1C6A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F7E30"/>
    <w:multiLevelType w:val="hybridMultilevel"/>
    <w:tmpl w:val="76168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80367"/>
    <w:multiLevelType w:val="hybridMultilevel"/>
    <w:tmpl w:val="6C1CD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2F9F"/>
    <w:multiLevelType w:val="hybridMultilevel"/>
    <w:tmpl w:val="6A7A5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72626"/>
    <w:multiLevelType w:val="hybridMultilevel"/>
    <w:tmpl w:val="95C2DE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3918F4"/>
    <w:multiLevelType w:val="hybridMultilevel"/>
    <w:tmpl w:val="8B7E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D03"/>
    <w:multiLevelType w:val="hybridMultilevel"/>
    <w:tmpl w:val="B1AEEFE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A7B4067"/>
    <w:multiLevelType w:val="hybridMultilevel"/>
    <w:tmpl w:val="007CF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60D53"/>
    <w:multiLevelType w:val="hybridMultilevel"/>
    <w:tmpl w:val="CB7A7A7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F7372ED"/>
    <w:multiLevelType w:val="hybridMultilevel"/>
    <w:tmpl w:val="7B5AAE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B10B2E"/>
    <w:multiLevelType w:val="hybridMultilevel"/>
    <w:tmpl w:val="6F1AB4F0"/>
    <w:lvl w:ilvl="0" w:tplc="D2AEFDC0"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18B384F"/>
    <w:multiLevelType w:val="hybridMultilevel"/>
    <w:tmpl w:val="F5FC6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C6812"/>
    <w:multiLevelType w:val="hybridMultilevel"/>
    <w:tmpl w:val="9698E3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D5528"/>
    <w:multiLevelType w:val="hybridMultilevel"/>
    <w:tmpl w:val="6F2EB5A2"/>
    <w:lvl w:ilvl="0" w:tplc="0409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>
    <w:nsid w:val="47B40FE9"/>
    <w:multiLevelType w:val="hybridMultilevel"/>
    <w:tmpl w:val="02E6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5787E"/>
    <w:multiLevelType w:val="hybridMultilevel"/>
    <w:tmpl w:val="B8AE9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74419"/>
    <w:multiLevelType w:val="hybridMultilevel"/>
    <w:tmpl w:val="7B6A1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50D94"/>
    <w:multiLevelType w:val="hybridMultilevel"/>
    <w:tmpl w:val="EB548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9690A"/>
    <w:multiLevelType w:val="hybridMultilevel"/>
    <w:tmpl w:val="C99E2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77416"/>
    <w:multiLevelType w:val="hybridMultilevel"/>
    <w:tmpl w:val="71F42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A6783"/>
    <w:multiLevelType w:val="hybridMultilevel"/>
    <w:tmpl w:val="9942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75181"/>
    <w:multiLevelType w:val="hybridMultilevel"/>
    <w:tmpl w:val="5100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76D38"/>
    <w:multiLevelType w:val="hybridMultilevel"/>
    <w:tmpl w:val="753C068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5EAC2D9A"/>
    <w:multiLevelType w:val="hybridMultilevel"/>
    <w:tmpl w:val="BAB2B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32A2C"/>
    <w:multiLevelType w:val="hybridMultilevel"/>
    <w:tmpl w:val="15EE9EBA"/>
    <w:lvl w:ilvl="0" w:tplc="D4509564">
      <w:start w:val="1"/>
      <w:numFmt w:val="decimal"/>
      <w:lvlText w:val="Բաղադրիչ 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E6A51"/>
    <w:multiLevelType w:val="hybridMultilevel"/>
    <w:tmpl w:val="DF4C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15ECA"/>
    <w:multiLevelType w:val="hybridMultilevel"/>
    <w:tmpl w:val="7AAA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440D1"/>
    <w:multiLevelType w:val="hybridMultilevel"/>
    <w:tmpl w:val="D1F2D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976BC"/>
    <w:multiLevelType w:val="hybridMultilevel"/>
    <w:tmpl w:val="CA48B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F4F24"/>
    <w:multiLevelType w:val="hybridMultilevel"/>
    <w:tmpl w:val="B0423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97830"/>
    <w:multiLevelType w:val="hybridMultilevel"/>
    <w:tmpl w:val="1D4EA088"/>
    <w:lvl w:ilvl="0" w:tplc="040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842BA"/>
    <w:multiLevelType w:val="hybridMultilevel"/>
    <w:tmpl w:val="DFD47BDA"/>
    <w:lvl w:ilvl="0" w:tplc="AD6CB5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34435A6"/>
    <w:multiLevelType w:val="hybridMultilevel"/>
    <w:tmpl w:val="E6E43D06"/>
    <w:lvl w:ilvl="0" w:tplc="929013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31040"/>
    <w:multiLevelType w:val="hybridMultilevel"/>
    <w:tmpl w:val="5636D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E658B"/>
    <w:multiLevelType w:val="hybridMultilevel"/>
    <w:tmpl w:val="C6487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F054B"/>
    <w:multiLevelType w:val="hybridMultilevel"/>
    <w:tmpl w:val="2CDA05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32"/>
  </w:num>
  <w:num w:numId="5">
    <w:abstractNumId w:val="21"/>
  </w:num>
  <w:num w:numId="6">
    <w:abstractNumId w:val="40"/>
  </w:num>
  <w:num w:numId="7">
    <w:abstractNumId w:val="2"/>
  </w:num>
  <w:num w:numId="8">
    <w:abstractNumId w:val="37"/>
  </w:num>
  <w:num w:numId="9">
    <w:abstractNumId w:val="38"/>
  </w:num>
  <w:num w:numId="10">
    <w:abstractNumId w:val="4"/>
  </w:num>
  <w:num w:numId="11">
    <w:abstractNumId w:val="41"/>
  </w:num>
  <w:num w:numId="12">
    <w:abstractNumId w:val="6"/>
  </w:num>
  <w:num w:numId="13">
    <w:abstractNumId w:val="23"/>
  </w:num>
  <w:num w:numId="14">
    <w:abstractNumId w:val="14"/>
  </w:num>
  <w:num w:numId="15">
    <w:abstractNumId w:val="8"/>
  </w:num>
  <w:num w:numId="16">
    <w:abstractNumId w:val="19"/>
  </w:num>
  <w:num w:numId="17">
    <w:abstractNumId w:val="3"/>
  </w:num>
  <w:num w:numId="18">
    <w:abstractNumId w:val="34"/>
  </w:num>
  <w:num w:numId="19">
    <w:abstractNumId w:val="26"/>
  </w:num>
  <w:num w:numId="20">
    <w:abstractNumId w:val="17"/>
  </w:num>
  <w:num w:numId="21">
    <w:abstractNumId w:val="22"/>
  </w:num>
  <w:num w:numId="22">
    <w:abstractNumId w:val="28"/>
  </w:num>
  <w:num w:numId="23">
    <w:abstractNumId w:val="27"/>
  </w:num>
  <w:num w:numId="24">
    <w:abstractNumId w:val="35"/>
  </w:num>
  <w:num w:numId="25">
    <w:abstractNumId w:val="1"/>
  </w:num>
  <w:num w:numId="26">
    <w:abstractNumId w:val="10"/>
  </w:num>
  <w:num w:numId="27">
    <w:abstractNumId w:val="16"/>
  </w:num>
  <w:num w:numId="28">
    <w:abstractNumId w:val="42"/>
  </w:num>
  <w:num w:numId="29">
    <w:abstractNumId w:val="9"/>
  </w:num>
  <w:num w:numId="30">
    <w:abstractNumId w:val="39"/>
  </w:num>
  <w:num w:numId="31">
    <w:abstractNumId w:val="30"/>
  </w:num>
  <w:num w:numId="32">
    <w:abstractNumId w:val="20"/>
  </w:num>
  <w:num w:numId="33">
    <w:abstractNumId w:val="25"/>
  </w:num>
  <w:num w:numId="34">
    <w:abstractNumId w:val="24"/>
  </w:num>
  <w:num w:numId="35">
    <w:abstractNumId w:val="13"/>
  </w:num>
  <w:num w:numId="36">
    <w:abstractNumId w:val="33"/>
  </w:num>
  <w:num w:numId="37">
    <w:abstractNumId w:val="36"/>
  </w:num>
  <w:num w:numId="38">
    <w:abstractNumId w:val="7"/>
  </w:num>
  <w:num w:numId="39">
    <w:abstractNumId w:val="18"/>
  </w:num>
  <w:num w:numId="40">
    <w:abstractNumId w:val="12"/>
  </w:num>
  <w:num w:numId="41">
    <w:abstractNumId w:val="29"/>
  </w:num>
  <w:num w:numId="42">
    <w:abstractNumId w:val="15"/>
  </w:num>
  <w:num w:numId="43">
    <w:abstractNumId w:val="43"/>
  </w:num>
  <w:num w:numId="44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3C99"/>
    <w:rsid w:val="000005BA"/>
    <w:rsid w:val="00000DCC"/>
    <w:rsid w:val="0000666F"/>
    <w:rsid w:val="000105CF"/>
    <w:rsid w:val="00012F53"/>
    <w:rsid w:val="000159C1"/>
    <w:rsid w:val="00017770"/>
    <w:rsid w:val="0001790A"/>
    <w:rsid w:val="0002136F"/>
    <w:rsid w:val="0002310E"/>
    <w:rsid w:val="000274A4"/>
    <w:rsid w:val="00030094"/>
    <w:rsid w:val="00030BEB"/>
    <w:rsid w:val="00037E31"/>
    <w:rsid w:val="00040FB0"/>
    <w:rsid w:val="00045E37"/>
    <w:rsid w:val="000471DA"/>
    <w:rsid w:val="00050B6C"/>
    <w:rsid w:val="000510E2"/>
    <w:rsid w:val="00052CF1"/>
    <w:rsid w:val="00061015"/>
    <w:rsid w:val="000670B0"/>
    <w:rsid w:val="000723AC"/>
    <w:rsid w:val="00073C68"/>
    <w:rsid w:val="00075B20"/>
    <w:rsid w:val="00076005"/>
    <w:rsid w:val="0007646F"/>
    <w:rsid w:val="00082F8C"/>
    <w:rsid w:val="00083F50"/>
    <w:rsid w:val="000840C8"/>
    <w:rsid w:val="0008727E"/>
    <w:rsid w:val="00087B1D"/>
    <w:rsid w:val="00097EA2"/>
    <w:rsid w:val="000A049D"/>
    <w:rsid w:val="000A4B79"/>
    <w:rsid w:val="000A6674"/>
    <w:rsid w:val="000A77BC"/>
    <w:rsid w:val="000B06CF"/>
    <w:rsid w:val="000B40A0"/>
    <w:rsid w:val="000B4BA0"/>
    <w:rsid w:val="000B5810"/>
    <w:rsid w:val="000C1A8E"/>
    <w:rsid w:val="000C356A"/>
    <w:rsid w:val="000C3C99"/>
    <w:rsid w:val="000C4285"/>
    <w:rsid w:val="000C4288"/>
    <w:rsid w:val="000D041B"/>
    <w:rsid w:val="000D26FB"/>
    <w:rsid w:val="000E0CD8"/>
    <w:rsid w:val="000E28CF"/>
    <w:rsid w:val="000E6D2C"/>
    <w:rsid w:val="000F387E"/>
    <w:rsid w:val="000F4605"/>
    <w:rsid w:val="000F5144"/>
    <w:rsid w:val="00106BC3"/>
    <w:rsid w:val="00112B7D"/>
    <w:rsid w:val="00113920"/>
    <w:rsid w:val="0011394C"/>
    <w:rsid w:val="001143CE"/>
    <w:rsid w:val="00115112"/>
    <w:rsid w:val="00120621"/>
    <w:rsid w:val="001219C8"/>
    <w:rsid w:val="00121D37"/>
    <w:rsid w:val="00122BAD"/>
    <w:rsid w:val="0012421F"/>
    <w:rsid w:val="00125954"/>
    <w:rsid w:val="001356B9"/>
    <w:rsid w:val="0014044B"/>
    <w:rsid w:val="00142597"/>
    <w:rsid w:val="00145DCD"/>
    <w:rsid w:val="00146087"/>
    <w:rsid w:val="001507EC"/>
    <w:rsid w:val="00151449"/>
    <w:rsid w:val="00155A52"/>
    <w:rsid w:val="00160F72"/>
    <w:rsid w:val="00161DB0"/>
    <w:rsid w:val="00162F85"/>
    <w:rsid w:val="0016394C"/>
    <w:rsid w:val="00164BCB"/>
    <w:rsid w:val="00167466"/>
    <w:rsid w:val="001676E4"/>
    <w:rsid w:val="00170EDC"/>
    <w:rsid w:val="00176A6C"/>
    <w:rsid w:val="00180366"/>
    <w:rsid w:val="00187383"/>
    <w:rsid w:val="00187859"/>
    <w:rsid w:val="0019063C"/>
    <w:rsid w:val="00195748"/>
    <w:rsid w:val="00196192"/>
    <w:rsid w:val="00196F7C"/>
    <w:rsid w:val="00196FA7"/>
    <w:rsid w:val="001A356D"/>
    <w:rsid w:val="001A6331"/>
    <w:rsid w:val="001A659A"/>
    <w:rsid w:val="001B0B91"/>
    <w:rsid w:val="001B1360"/>
    <w:rsid w:val="001B43E4"/>
    <w:rsid w:val="001B6843"/>
    <w:rsid w:val="001C386F"/>
    <w:rsid w:val="001C46BB"/>
    <w:rsid w:val="001C566C"/>
    <w:rsid w:val="001C59A5"/>
    <w:rsid w:val="001C693D"/>
    <w:rsid w:val="001C6AFB"/>
    <w:rsid w:val="001C7AD0"/>
    <w:rsid w:val="001C7E7F"/>
    <w:rsid w:val="001D03C5"/>
    <w:rsid w:val="001D129B"/>
    <w:rsid w:val="001F2C76"/>
    <w:rsid w:val="001F2DA6"/>
    <w:rsid w:val="001F355D"/>
    <w:rsid w:val="001F64D7"/>
    <w:rsid w:val="0020016D"/>
    <w:rsid w:val="00204828"/>
    <w:rsid w:val="00206105"/>
    <w:rsid w:val="0020623C"/>
    <w:rsid w:val="00206540"/>
    <w:rsid w:val="00206585"/>
    <w:rsid w:val="00216807"/>
    <w:rsid w:val="00216EBB"/>
    <w:rsid w:val="00217E90"/>
    <w:rsid w:val="00220BC5"/>
    <w:rsid w:val="00222088"/>
    <w:rsid w:val="00222621"/>
    <w:rsid w:val="00227D90"/>
    <w:rsid w:val="00230F0C"/>
    <w:rsid w:val="00232481"/>
    <w:rsid w:val="00232FF5"/>
    <w:rsid w:val="0023625D"/>
    <w:rsid w:val="00236638"/>
    <w:rsid w:val="0023698E"/>
    <w:rsid w:val="00236E65"/>
    <w:rsid w:val="00242C40"/>
    <w:rsid w:val="0024740C"/>
    <w:rsid w:val="0025124D"/>
    <w:rsid w:val="002524E0"/>
    <w:rsid w:val="0025392D"/>
    <w:rsid w:val="00254D72"/>
    <w:rsid w:val="002552AE"/>
    <w:rsid w:val="00260372"/>
    <w:rsid w:val="00261712"/>
    <w:rsid w:val="00262745"/>
    <w:rsid w:val="0026356E"/>
    <w:rsid w:val="0026449B"/>
    <w:rsid w:val="002723E2"/>
    <w:rsid w:val="00272781"/>
    <w:rsid w:val="00272C3E"/>
    <w:rsid w:val="00272F14"/>
    <w:rsid w:val="00273F0C"/>
    <w:rsid w:val="002750E4"/>
    <w:rsid w:val="00283A7E"/>
    <w:rsid w:val="00286644"/>
    <w:rsid w:val="0029080A"/>
    <w:rsid w:val="00291743"/>
    <w:rsid w:val="00292A72"/>
    <w:rsid w:val="00293CF6"/>
    <w:rsid w:val="00294F03"/>
    <w:rsid w:val="002A2481"/>
    <w:rsid w:val="002A37E5"/>
    <w:rsid w:val="002A5017"/>
    <w:rsid w:val="002A5B22"/>
    <w:rsid w:val="002B11C9"/>
    <w:rsid w:val="002B51B1"/>
    <w:rsid w:val="002B5668"/>
    <w:rsid w:val="002B5744"/>
    <w:rsid w:val="002C0F9A"/>
    <w:rsid w:val="002C6F38"/>
    <w:rsid w:val="002C7B68"/>
    <w:rsid w:val="002D18E6"/>
    <w:rsid w:val="002D1F85"/>
    <w:rsid w:val="002D4140"/>
    <w:rsid w:val="002D6E5B"/>
    <w:rsid w:val="002D72C8"/>
    <w:rsid w:val="002E1221"/>
    <w:rsid w:val="002E1271"/>
    <w:rsid w:val="002E3A07"/>
    <w:rsid w:val="002E494E"/>
    <w:rsid w:val="002E5830"/>
    <w:rsid w:val="002F3BAB"/>
    <w:rsid w:val="00301017"/>
    <w:rsid w:val="003033AC"/>
    <w:rsid w:val="00303A05"/>
    <w:rsid w:val="00303DB2"/>
    <w:rsid w:val="00303E4E"/>
    <w:rsid w:val="003106C1"/>
    <w:rsid w:val="00310CBC"/>
    <w:rsid w:val="0031177D"/>
    <w:rsid w:val="00312215"/>
    <w:rsid w:val="00313EC4"/>
    <w:rsid w:val="00314125"/>
    <w:rsid w:val="0031463F"/>
    <w:rsid w:val="00316E74"/>
    <w:rsid w:val="00321EEA"/>
    <w:rsid w:val="003222A0"/>
    <w:rsid w:val="00325742"/>
    <w:rsid w:val="003257E9"/>
    <w:rsid w:val="003265DA"/>
    <w:rsid w:val="00326A34"/>
    <w:rsid w:val="00327643"/>
    <w:rsid w:val="00330068"/>
    <w:rsid w:val="003324C7"/>
    <w:rsid w:val="00333A57"/>
    <w:rsid w:val="003345EA"/>
    <w:rsid w:val="00340FC6"/>
    <w:rsid w:val="00344872"/>
    <w:rsid w:val="00345D85"/>
    <w:rsid w:val="00351198"/>
    <w:rsid w:val="00351DB2"/>
    <w:rsid w:val="00353428"/>
    <w:rsid w:val="00353521"/>
    <w:rsid w:val="003551AE"/>
    <w:rsid w:val="003572AA"/>
    <w:rsid w:val="003577E2"/>
    <w:rsid w:val="00361400"/>
    <w:rsid w:val="00362DFE"/>
    <w:rsid w:val="0037219C"/>
    <w:rsid w:val="00375039"/>
    <w:rsid w:val="003771FA"/>
    <w:rsid w:val="00377365"/>
    <w:rsid w:val="00380C4C"/>
    <w:rsid w:val="00380E79"/>
    <w:rsid w:val="00384BC8"/>
    <w:rsid w:val="003900ED"/>
    <w:rsid w:val="00392E9E"/>
    <w:rsid w:val="0039334C"/>
    <w:rsid w:val="003935D2"/>
    <w:rsid w:val="0039386B"/>
    <w:rsid w:val="003944F9"/>
    <w:rsid w:val="0039461F"/>
    <w:rsid w:val="00395FEA"/>
    <w:rsid w:val="003A01BC"/>
    <w:rsid w:val="003A2630"/>
    <w:rsid w:val="003A2B3F"/>
    <w:rsid w:val="003A2C99"/>
    <w:rsid w:val="003A482B"/>
    <w:rsid w:val="003A78EF"/>
    <w:rsid w:val="003A7AF2"/>
    <w:rsid w:val="003B0986"/>
    <w:rsid w:val="003B2210"/>
    <w:rsid w:val="003B4010"/>
    <w:rsid w:val="003B4A51"/>
    <w:rsid w:val="003B54D1"/>
    <w:rsid w:val="003B5B72"/>
    <w:rsid w:val="003B5BD4"/>
    <w:rsid w:val="003C5E40"/>
    <w:rsid w:val="003D1D77"/>
    <w:rsid w:val="003D62FA"/>
    <w:rsid w:val="003E1CD8"/>
    <w:rsid w:val="003E25F1"/>
    <w:rsid w:val="003E3EF1"/>
    <w:rsid w:val="003F00A9"/>
    <w:rsid w:val="003F1616"/>
    <w:rsid w:val="003F3DE8"/>
    <w:rsid w:val="003F5646"/>
    <w:rsid w:val="00404FDB"/>
    <w:rsid w:val="00412A9C"/>
    <w:rsid w:val="00414474"/>
    <w:rsid w:val="00415668"/>
    <w:rsid w:val="00416703"/>
    <w:rsid w:val="004177C8"/>
    <w:rsid w:val="00426059"/>
    <w:rsid w:val="00432408"/>
    <w:rsid w:val="004340AF"/>
    <w:rsid w:val="004359FA"/>
    <w:rsid w:val="004363B2"/>
    <w:rsid w:val="0044044E"/>
    <w:rsid w:val="00440E7B"/>
    <w:rsid w:val="00441D7A"/>
    <w:rsid w:val="00442A5D"/>
    <w:rsid w:val="00445E14"/>
    <w:rsid w:val="00445E3E"/>
    <w:rsid w:val="004465E1"/>
    <w:rsid w:val="0045069E"/>
    <w:rsid w:val="00450835"/>
    <w:rsid w:val="00453248"/>
    <w:rsid w:val="00455954"/>
    <w:rsid w:val="00460C2A"/>
    <w:rsid w:val="0046119D"/>
    <w:rsid w:val="00462584"/>
    <w:rsid w:val="00462826"/>
    <w:rsid w:val="0046719B"/>
    <w:rsid w:val="0046781C"/>
    <w:rsid w:val="004718D2"/>
    <w:rsid w:val="004859BF"/>
    <w:rsid w:val="004873CC"/>
    <w:rsid w:val="00493D4F"/>
    <w:rsid w:val="00495A71"/>
    <w:rsid w:val="00496A53"/>
    <w:rsid w:val="004A3BEE"/>
    <w:rsid w:val="004A3ECE"/>
    <w:rsid w:val="004A630E"/>
    <w:rsid w:val="004B1E01"/>
    <w:rsid w:val="004B2B7A"/>
    <w:rsid w:val="004B44C1"/>
    <w:rsid w:val="004B518F"/>
    <w:rsid w:val="004B5D23"/>
    <w:rsid w:val="004C17C1"/>
    <w:rsid w:val="004C34C2"/>
    <w:rsid w:val="004C7A7A"/>
    <w:rsid w:val="004D3246"/>
    <w:rsid w:val="004D46D3"/>
    <w:rsid w:val="004D50EE"/>
    <w:rsid w:val="004D5255"/>
    <w:rsid w:val="004D586B"/>
    <w:rsid w:val="004D5B34"/>
    <w:rsid w:val="004D5BEB"/>
    <w:rsid w:val="004D6A80"/>
    <w:rsid w:val="004E3BD7"/>
    <w:rsid w:val="004E42F5"/>
    <w:rsid w:val="004E4A27"/>
    <w:rsid w:val="004E5364"/>
    <w:rsid w:val="004E5E29"/>
    <w:rsid w:val="004E7B93"/>
    <w:rsid w:val="004F2F16"/>
    <w:rsid w:val="004F349D"/>
    <w:rsid w:val="004F56B2"/>
    <w:rsid w:val="004F795E"/>
    <w:rsid w:val="00501DC7"/>
    <w:rsid w:val="00503973"/>
    <w:rsid w:val="00503B61"/>
    <w:rsid w:val="00507294"/>
    <w:rsid w:val="005108E9"/>
    <w:rsid w:val="00510E8A"/>
    <w:rsid w:val="00516C99"/>
    <w:rsid w:val="00517071"/>
    <w:rsid w:val="00517C32"/>
    <w:rsid w:val="00533BEE"/>
    <w:rsid w:val="0053401D"/>
    <w:rsid w:val="00534272"/>
    <w:rsid w:val="00536D7F"/>
    <w:rsid w:val="00552B43"/>
    <w:rsid w:val="00552C21"/>
    <w:rsid w:val="0055635B"/>
    <w:rsid w:val="00557646"/>
    <w:rsid w:val="00562504"/>
    <w:rsid w:val="00563283"/>
    <w:rsid w:val="00567689"/>
    <w:rsid w:val="005708E9"/>
    <w:rsid w:val="00574133"/>
    <w:rsid w:val="00574591"/>
    <w:rsid w:val="00576977"/>
    <w:rsid w:val="00577C20"/>
    <w:rsid w:val="00577F38"/>
    <w:rsid w:val="005813AF"/>
    <w:rsid w:val="005818C7"/>
    <w:rsid w:val="005819B7"/>
    <w:rsid w:val="0058363C"/>
    <w:rsid w:val="0058376B"/>
    <w:rsid w:val="005843DC"/>
    <w:rsid w:val="00591553"/>
    <w:rsid w:val="00594C70"/>
    <w:rsid w:val="00596499"/>
    <w:rsid w:val="0059796B"/>
    <w:rsid w:val="005A08EC"/>
    <w:rsid w:val="005A527A"/>
    <w:rsid w:val="005A5699"/>
    <w:rsid w:val="005A5EAB"/>
    <w:rsid w:val="005B28B0"/>
    <w:rsid w:val="005B59F6"/>
    <w:rsid w:val="005C0C96"/>
    <w:rsid w:val="005C11EA"/>
    <w:rsid w:val="005C2DE7"/>
    <w:rsid w:val="005C3FDE"/>
    <w:rsid w:val="005C4899"/>
    <w:rsid w:val="005C7463"/>
    <w:rsid w:val="005D7C06"/>
    <w:rsid w:val="005E01F4"/>
    <w:rsid w:val="005E1C42"/>
    <w:rsid w:val="005E48C6"/>
    <w:rsid w:val="005E496C"/>
    <w:rsid w:val="005E4DF6"/>
    <w:rsid w:val="005E542E"/>
    <w:rsid w:val="005E5E45"/>
    <w:rsid w:val="005F07AB"/>
    <w:rsid w:val="005F0C1C"/>
    <w:rsid w:val="005F6D9D"/>
    <w:rsid w:val="0060378F"/>
    <w:rsid w:val="00605112"/>
    <w:rsid w:val="00605438"/>
    <w:rsid w:val="006057EA"/>
    <w:rsid w:val="006104E6"/>
    <w:rsid w:val="00610FDE"/>
    <w:rsid w:val="006116AD"/>
    <w:rsid w:val="0061472E"/>
    <w:rsid w:val="006164BF"/>
    <w:rsid w:val="00617366"/>
    <w:rsid w:val="00623190"/>
    <w:rsid w:val="006241EA"/>
    <w:rsid w:val="00625C12"/>
    <w:rsid w:val="00626528"/>
    <w:rsid w:val="006300BA"/>
    <w:rsid w:val="0063018A"/>
    <w:rsid w:val="00631628"/>
    <w:rsid w:val="00633677"/>
    <w:rsid w:val="00633717"/>
    <w:rsid w:val="006340A7"/>
    <w:rsid w:val="00634B3B"/>
    <w:rsid w:val="00634E89"/>
    <w:rsid w:val="00640BEE"/>
    <w:rsid w:val="00641BD3"/>
    <w:rsid w:val="006432B4"/>
    <w:rsid w:val="00644B1F"/>
    <w:rsid w:val="0064749A"/>
    <w:rsid w:val="00647FAD"/>
    <w:rsid w:val="0065145C"/>
    <w:rsid w:val="00651ECF"/>
    <w:rsid w:val="00653C51"/>
    <w:rsid w:val="0065453A"/>
    <w:rsid w:val="006579DE"/>
    <w:rsid w:val="00660747"/>
    <w:rsid w:val="00665373"/>
    <w:rsid w:val="0066716E"/>
    <w:rsid w:val="0066771F"/>
    <w:rsid w:val="00671A2B"/>
    <w:rsid w:val="00671AF5"/>
    <w:rsid w:val="006725EE"/>
    <w:rsid w:val="00674263"/>
    <w:rsid w:val="00674A19"/>
    <w:rsid w:val="00675DE6"/>
    <w:rsid w:val="00677846"/>
    <w:rsid w:val="00685AF5"/>
    <w:rsid w:val="0069164D"/>
    <w:rsid w:val="006926FA"/>
    <w:rsid w:val="00694C0F"/>
    <w:rsid w:val="0069562A"/>
    <w:rsid w:val="006963EF"/>
    <w:rsid w:val="00697F1C"/>
    <w:rsid w:val="006A046C"/>
    <w:rsid w:val="006A07A2"/>
    <w:rsid w:val="006B11AC"/>
    <w:rsid w:val="006B2112"/>
    <w:rsid w:val="006B2203"/>
    <w:rsid w:val="006B27BA"/>
    <w:rsid w:val="006B39D3"/>
    <w:rsid w:val="006B62AA"/>
    <w:rsid w:val="006C003D"/>
    <w:rsid w:val="006C1CC4"/>
    <w:rsid w:val="006C21F7"/>
    <w:rsid w:val="006C7348"/>
    <w:rsid w:val="006D5CAC"/>
    <w:rsid w:val="006E1069"/>
    <w:rsid w:val="006E1C85"/>
    <w:rsid w:val="006E2F8D"/>
    <w:rsid w:val="006E40E5"/>
    <w:rsid w:val="006E6B43"/>
    <w:rsid w:val="006E7B70"/>
    <w:rsid w:val="006F19A0"/>
    <w:rsid w:val="00700522"/>
    <w:rsid w:val="00703ABA"/>
    <w:rsid w:val="00705BA9"/>
    <w:rsid w:val="00705C83"/>
    <w:rsid w:val="00707C7B"/>
    <w:rsid w:val="00710BF5"/>
    <w:rsid w:val="00711445"/>
    <w:rsid w:val="00711972"/>
    <w:rsid w:val="00713B4E"/>
    <w:rsid w:val="007163C0"/>
    <w:rsid w:val="00722090"/>
    <w:rsid w:val="00723154"/>
    <w:rsid w:val="007269D9"/>
    <w:rsid w:val="007272AA"/>
    <w:rsid w:val="00730231"/>
    <w:rsid w:val="00731887"/>
    <w:rsid w:val="00734B80"/>
    <w:rsid w:val="00734D11"/>
    <w:rsid w:val="007355BD"/>
    <w:rsid w:val="007427F5"/>
    <w:rsid w:val="0074450B"/>
    <w:rsid w:val="007469FC"/>
    <w:rsid w:val="00757A2E"/>
    <w:rsid w:val="007658E9"/>
    <w:rsid w:val="0076638D"/>
    <w:rsid w:val="0076710C"/>
    <w:rsid w:val="007711DE"/>
    <w:rsid w:val="00773D08"/>
    <w:rsid w:val="00774B52"/>
    <w:rsid w:val="007902E5"/>
    <w:rsid w:val="00790CA3"/>
    <w:rsid w:val="00791703"/>
    <w:rsid w:val="0079284C"/>
    <w:rsid w:val="007937D0"/>
    <w:rsid w:val="00794022"/>
    <w:rsid w:val="007955BB"/>
    <w:rsid w:val="0079585A"/>
    <w:rsid w:val="00797C69"/>
    <w:rsid w:val="007A19F5"/>
    <w:rsid w:val="007A1DAB"/>
    <w:rsid w:val="007A348E"/>
    <w:rsid w:val="007A5A84"/>
    <w:rsid w:val="007B11E0"/>
    <w:rsid w:val="007B5382"/>
    <w:rsid w:val="007C2909"/>
    <w:rsid w:val="007C3598"/>
    <w:rsid w:val="007C377D"/>
    <w:rsid w:val="007C49A0"/>
    <w:rsid w:val="007C61E6"/>
    <w:rsid w:val="007D1528"/>
    <w:rsid w:val="007D2041"/>
    <w:rsid w:val="007D2197"/>
    <w:rsid w:val="007E4E55"/>
    <w:rsid w:val="007E5BD7"/>
    <w:rsid w:val="007F0282"/>
    <w:rsid w:val="007F2922"/>
    <w:rsid w:val="007F3181"/>
    <w:rsid w:val="007F3278"/>
    <w:rsid w:val="007F35A1"/>
    <w:rsid w:val="007F6688"/>
    <w:rsid w:val="007F797D"/>
    <w:rsid w:val="00803B01"/>
    <w:rsid w:val="008058B1"/>
    <w:rsid w:val="00807D65"/>
    <w:rsid w:val="008102C9"/>
    <w:rsid w:val="00813BFA"/>
    <w:rsid w:val="008156A8"/>
    <w:rsid w:val="0082154C"/>
    <w:rsid w:val="00821B59"/>
    <w:rsid w:val="0082301A"/>
    <w:rsid w:val="00823E3B"/>
    <w:rsid w:val="008241BE"/>
    <w:rsid w:val="008245C7"/>
    <w:rsid w:val="008255FF"/>
    <w:rsid w:val="00825F7F"/>
    <w:rsid w:val="00827E2D"/>
    <w:rsid w:val="00831528"/>
    <w:rsid w:val="0083362B"/>
    <w:rsid w:val="00833C3F"/>
    <w:rsid w:val="008346BB"/>
    <w:rsid w:val="008362C5"/>
    <w:rsid w:val="00836524"/>
    <w:rsid w:val="008416AA"/>
    <w:rsid w:val="0084201D"/>
    <w:rsid w:val="008440E8"/>
    <w:rsid w:val="00850385"/>
    <w:rsid w:val="00853309"/>
    <w:rsid w:val="008537BA"/>
    <w:rsid w:val="008552AD"/>
    <w:rsid w:val="008576EE"/>
    <w:rsid w:val="00861BC5"/>
    <w:rsid w:val="008635D3"/>
    <w:rsid w:val="00865D23"/>
    <w:rsid w:val="00867040"/>
    <w:rsid w:val="008671FA"/>
    <w:rsid w:val="008708BB"/>
    <w:rsid w:val="008736D9"/>
    <w:rsid w:val="00873E44"/>
    <w:rsid w:val="008810FD"/>
    <w:rsid w:val="008814FB"/>
    <w:rsid w:val="00881CC3"/>
    <w:rsid w:val="008853F9"/>
    <w:rsid w:val="00885C7D"/>
    <w:rsid w:val="00886037"/>
    <w:rsid w:val="00886D10"/>
    <w:rsid w:val="00887D43"/>
    <w:rsid w:val="0089198E"/>
    <w:rsid w:val="00894AC7"/>
    <w:rsid w:val="008B365C"/>
    <w:rsid w:val="008B5033"/>
    <w:rsid w:val="008B6927"/>
    <w:rsid w:val="008C035F"/>
    <w:rsid w:val="008C0365"/>
    <w:rsid w:val="008C2820"/>
    <w:rsid w:val="008D539F"/>
    <w:rsid w:val="008E3461"/>
    <w:rsid w:val="008E3605"/>
    <w:rsid w:val="008E51DD"/>
    <w:rsid w:val="008E5E06"/>
    <w:rsid w:val="008F068B"/>
    <w:rsid w:val="008F3393"/>
    <w:rsid w:val="008F35D2"/>
    <w:rsid w:val="008F61D3"/>
    <w:rsid w:val="008F679E"/>
    <w:rsid w:val="008F7436"/>
    <w:rsid w:val="00901247"/>
    <w:rsid w:val="00905BA7"/>
    <w:rsid w:val="0091481A"/>
    <w:rsid w:val="00916ADE"/>
    <w:rsid w:val="0092354C"/>
    <w:rsid w:val="00927EC5"/>
    <w:rsid w:val="00930EBE"/>
    <w:rsid w:val="00934535"/>
    <w:rsid w:val="00934F65"/>
    <w:rsid w:val="009424CB"/>
    <w:rsid w:val="009439DE"/>
    <w:rsid w:val="0094474F"/>
    <w:rsid w:val="00945E00"/>
    <w:rsid w:val="0095195B"/>
    <w:rsid w:val="009545C2"/>
    <w:rsid w:val="009673FB"/>
    <w:rsid w:val="009720CA"/>
    <w:rsid w:val="00972CD1"/>
    <w:rsid w:val="0098358F"/>
    <w:rsid w:val="009852BB"/>
    <w:rsid w:val="009902E4"/>
    <w:rsid w:val="0099087B"/>
    <w:rsid w:val="00990D51"/>
    <w:rsid w:val="0099185F"/>
    <w:rsid w:val="00992501"/>
    <w:rsid w:val="0099291E"/>
    <w:rsid w:val="00993801"/>
    <w:rsid w:val="00993CB0"/>
    <w:rsid w:val="009A1159"/>
    <w:rsid w:val="009A1938"/>
    <w:rsid w:val="009A3094"/>
    <w:rsid w:val="009A33AC"/>
    <w:rsid w:val="009A3BBC"/>
    <w:rsid w:val="009A3BFA"/>
    <w:rsid w:val="009A507A"/>
    <w:rsid w:val="009A674A"/>
    <w:rsid w:val="009B03F1"/>
    <w:rsid w:val="009B125A"/>
    <w:rsid w:val="009C2B06"/>
    <w:rsid w:val="009C2F99"/>
    <w:rsid w:val="009C3339"/>
    <w:rsid w:val="009C4734"/>
    <w:rsid w:val="009C5B9F"/>
    <w:rsid w:val="009D0A56"/>
    <w:rsid w:val="009D3CCB"/>
    <w:rsid w:val="009D4236"/>
    <w:rsid w:val="009D65ED"/>
    <w:rsid w:val="009E0D70"/>
    <w:rsid w:val="009E188A"/>
    <w:rsid w:val="009E2CE7"/>
    <w:rsid w:val="009E3ED2"/>
    <w:rsid w:val="009E667E"/>
    <w:rsid w:val="009F085A"/>
    <w:rsid w:val="009F0B1A"/>
    <w:rsid w:val="009F1D40"/>
    <w:rsid w:val="009F2066"/>
    <w:rsid w:val="009F3B2D"/>
    <w:rsid w:val="009F48E1"/>
    <w:rsid w:val="009F5B29"/>
    <w:rsid w:val="00A073EE"/>
    <w:rsid w:val="00A07A61"/>
    <w:rsid w:val="00A111CD"/>
    <w:rsid w:val="00A20F11"/>
    <w:rsid w:val="00A25CE3"/>
    <w:rsid w:val="00A263FB"/>
    <w:rsid w:val="00A265D2"/>
    <w:rsid w:val="00A268E4"/>
    <w:rsid w:val="00A37774"/>
    <w:rsid w:val="00A37820"/>
    <w:rsid w:val="00A37A02"/>
    <w:rsid w:val="00A40CF0"/>
    <w:rsid w:val="00A43ACB"/>
    <w:rsid w:val="00A442B9"/>
    <w:rsid w:val="00A464A9"/>
    <w:rsid w:val="00A47E96"/>
    <w:rsid w:val="00A5144C"/>
    <w:rsid w:val="00A51ABF"/>
    <w:rsid w:val="00A51DB2"/>
    <w:rsid w:val="00A62C10"/>
    <w:rsid w:val="00A654CC"/>
    <w:rsid w:val="00A65D34"/>
    <w:rsid w:val="00A67D88"/>
    <w:rsid w:val="00A70618"/>
    <w:rsid w:val="00A728A5"/>
    <w:rsid w:val="00A73C81"/>
    <w:rsid w:val="00A75D8D"/>
    <w:rsid w:val="00A7747B"/>
    <w:rsid w:val="00A800FA"/>
    <w:rsid w:val="00A80FE8"/>
    <w:rsid w:val="00A92119"/>
    <w:rsid w:val="00A95A9A"/>
    <w:rsid w:val="00A96BE6"/>
    <w:rsid w:val="00AA546B"/>
    <w:rsid w:val="00AA5551"/>
    <w:rsid w:val="00AB593D"/>
    <w:rsid w:val="00AC2F98"/>
    <w:rsid w:val="00AD0218"/>
    <w:rsid w:val="00AD28C2"/>
    <w:rsid w:val="00AD42D5"/>
    <w:rsid w:val="00AD77C8"/>
    <w:rsid w:val="00AE240C"/>
    <w:rsid w:val="00AE4488"/>
    <w:rsid w:val="00AE49FD"/>
    <w:rsid w:val="00AE631D"/>
    <w:rsid w:val="00AE6D63"/>
    <w:rsid w:val="00AE6D9F"/>
    <w:rsid w:val="00AF005A"/>
    <w:rsid w:val="00AF0BBB"/>
    <w:rsid w:val="00AF41FB"/>
    <w:rsid w:val="00B020FC"/>
    <w:rsid w:val="00B0264E"/>
    <w:rsid w:val="00B02DAC"/>
    <w:rsid w:val="00B02EE9"/>
    <w:rsid w:val="00B03BB9"/>
    <w:rsid w:val="00B04DF4"/>
    <w:rsid w:val="00B11BCE"/>
    <w:rsid w:val="00B138D5"/>
    <w:rsid w:val="00B1502A"/>
    <w:rsid w:val="00B16C9B"/>
    <w:rsid w:val="00B17FAD"/>
    <w:rsid w:val="00B230D2"/>
    <w:rsid w:val="00B23A9D"/>
    <w:rsid w:val="00B23E00"/>
    <w:rsid w:val="00B26768"/>
    <w:rsid w:val="00B31226"/>
    <w:rsid w:val="00B31FCB"/>
    <w:rsid w:val="00B3367C"/>
    <w:rsid w:val="00B40079"/>
    <w:rsid w:val="00B400D8"/>
    <w:rsid w:val="00B4096E"/>
    <w:rsid w:val="00B413ED"/>
    <w:rsid w:val="00B41429"/>
    <w:rsid w:val="00B43B13"/>
    <w:rsid w:val="00B43E81"/>
    <w:rsid w:val="00B44626"/>
    <w:rsid w:val="00B454CF"/>
    <w:rsid w:val="00B45ADC"/>
    <w:rsid w:val="00B479F1"/>
    <w:rsid w:val="00B51093"/>
    <w:rsid w:val="00B52365"/>
    <w:rsid w:val="00B527E6"/>
    <w:rsid w:val="00B532B3"/>
    <w:rsid w:val="00B545E3"/>
    <w:rsid w:val="00B54B31"/>
    <w:rsid w:val="00B574E7"/>
    <w:rsid w:val="00B61287"/>
    <w:rsid w:val="00B629C2"/>
    <w:rsid w:val="00B63763"/>
    <w:rsid w:val="00B65247"/>
    <w:rsid w:val="00B670F2"/>
    <w:rsid w:val="00B679F0"/>
    <w:rsid w:val="00B70913"/>
    <w:rsid w:val="00B72CFE"/>
    <w:rsid w:val="00B7369A"/>
    <w:rsid w:val="00B73984"/>
    <w:rsid w:val="00B779C0"/>
    <w:rsid w:val="00B77DF5"/>
    <w:rsid w:val="00B822F9"/>
    <w:rsid w:val="00B82310"/>
    <w:rsid w:val="00B823F8"/>
    <w:rsid w:val="00B860B0"/>
    <w:rsid w:val="00B962AD"/>
    <w:rsid w:val="00B97178"/>
    <w:rsid w:val="00B97415"/>
    <w:rsid w:val="00B975A5"/>
    <w:rsid w:val="00BA0326"/>
    <w:rsid w:val="00BA3155"/>
    <w:rsid w:val="00BA3249"/>
    <w:rsid w:val="00BA537F"/>
    <w:rsid w:val="00BA6C96"/>
    <w:rsid w:val="00BB20E7"/>
    <w:rsid w:val="00BB2651"/>
    <w:rsid w:val="00BB49E3"/>
    <w:rsid w:val="00BC14C5"/>
    <w:rsid w:val="00BC312A"/>
    <w:rsid w:val="00BC3C3B"/>
    <w:rsid w:val="00BC4DF6"/>
    <w:rsid w:val="00BC7146"/>
    <w:rsid w:val="00BD10F9"/>
    <w:rsid w:val="00BD3C47"/>
    <w:rsid w:val="00BD4488"/>
    <w:rsid w:val="00BE0425"/>
    <w:rsid w:val="00BE15F9"/>
    <w:rsid w:val="00BE4252"/>
    <w:rsid w:val="00BE4E08"/>
    <w:rsid w:val="00BE6437"/>
    <w:rsid w:val="00BF1BF2"/>
    <w:rsid w:val="00BF31AA"/>
    <w:rsid w:val="00BF31C7"/>
    <w:rsid w:val="00BF5C8D"/>
    <w:rsid w:val="00BF62F2"/>
    <w:rsid w:val="00C115D4"/>
    <w:rsid w:val="00C13043"/>
    <w:rsid w:val="00C1378B"/>
    <w:rsid w:val="00C166F9"/>
    <w:rsid w:val="00C2364D"/>
    <w:rsid w:val="00C24350"/>
    <w:rsid w:val="00C24DE0"/>
    <w:rsid w:val="00C25DE4"/>
    <w:rsid w:val="00C26275"/>
    <w:rsid w:val="00C310D3"/>
    <w:rsid w:val="00C338FD"/>
    <w:rsid w:val="00C37302"/>
    <w:rsid w:val="00C43059"/>
    <w:rsid w:val="00C43ED3"/>
    <w:rsid w:val="00C44566"/>
    <w:rsid w:val="00C47947"/>
    <w:rsid w:val="00C50146"/>
    <w:rsid w:val="00C528B0"/>
    <w:rsid w:val="00C5574F"/>
    <w:rsid w:val="00C6244C"/>
    <w:rsid w:val="00C62EE7"/>
    <w:rsid w:val="00C71900"/>
    <w:rsid w:val="00C7488F"/>
    <w:rsid w:val="00C74A30"/>
    <w:rsid w:val="00C7558B"/>
    <w:rsid w:val="00C76F4E"/>
    <w:rsid w:val="00C80F4C"/>
    <w:rsid w:val="00C857B8"/>
    <w:rsid w:val="00C859F8"/>
    <w:rsid w:val="00C86079"/>
    <w:rsid w:val="00C861FC"/>
    <w:rsid w:val="00C8672E"/>
    <w:rsid w:val="00C8774C"/>
    <w:rsid w:val="00C91B49"/>
    <w:rsid w:val="00C95539"/>
    <w:rsid w:val="00C95E6C"/>
    <w:rsid w:val="00CA29CF"/>
    <w:rsid w:val="00CA354C"/>
    <w:rsid w:val="00CA66F4"/>
    <w:rsid w:val="00CB0DBB"/>
    <w:rsid w:val="00CB216E"/>
    <w:rsid w:val="00CC04B9"/>
    <w:rsid w:val="00CC2DC7"/>
    <w:rsid w:val="00CC58C0"/>
    <w:rsid w:val="00CD0163"/>
    <w:rsid w:val="00CD084E"/>
    <w:rsid w:val="00CD50BB"/>
    <w:rsid w:val="00CD57AC"/>
    <w:rsid w:val="00CD7425"/>
    <w:rsid w:val="00CE0FAB"/>
    <w:rsid w:val="00CE335E"/>
    <w:rsid w:val="00CE6B54"/>
    <w:rsid w:val="00CE7083"/>
    <w:rsid w:val="00CE7EC2"/>
    <w:rsid w:val="00CF03D9"/>
    <w:rsid w:val="00CF0BEA"/>
    <w:rsid w:val="00CF1717"/>
    <w:rsid w:val="00CF42B0"/>
    <w:rsid w:val="00D017DB"/>
    <w:rsid w:val="00D03662"/>
    <w:rsid w:val="00D03BFB"/>
    <w:rsid w:val="00D043BB"/>
    <w:rsid w:val="00D106E3"/>
    <w:rsid w:val="00D143C3"/>
    <w:rsid w:val="00D149EA"/>
    <w:rsid w:val="00D14DEE"/>
    <w:rsid w:val="00D17A1E"/>
    <w:rsid w:val="00D2193A"/>
    <w:rsid w:val="00D235F6"/>
    <w:rsid w:val="00D2371B"/>
    <w:rsid w:val="00D250EE"/>
    <w:rsid w:val="00D30842"/>
    <w:rsid w:val="00D30AD2"/>
    <w:rsid w:val="00D3115D"/>
    <w:rsid w:val="00D460F8"/>
    <w:rsid w:val="00D46710"/>
    <w:rsid w:val="00D47422"/>
    <w:rsid w:val="00D5492D"/>
    <w:rsid w:val="00D5496F"/>
    <w:rsid w:val="00D555B3"/>
    <w:rsid w:val="00D57B60"/>
    <w:rsid w:val="00D606A2"/>
    <w:rsid w:val="00D60F2C"/>
    <w:rsid w:val="00D61DC0"/>
    <w:rsid w:val="00D61FCE"/>
    <w:rsid w:val="00D63539"/>
    <w:rsid w:val="00D64D20"/>
    <w:rsid w:val="00D6578D"/>
    <w:rsid w:val="00D70255"/>
    <w:rsid w:val="00D7182D"/>
    <w:rsid w:val="00D724F2"/>
    <w:rsid w:val="00D72C83"/>
    <w:rsid w:val="00D745C2"/>
    <w:rsid w:val="00D75731"/>
    <w:rsid w:val="00D7680F"/>
    <w:rsid w:val="00D7780A"/>
    <w:rsid w:val="00D81D9F"/>
    <w:rsid w:val="00D83713"/>
    <w:rsid w:val="00D844D5"/>
    <w:rsid w:val="00D87074"/>
    <w:rsid w:val="00D912AA"/>
    <w:rsid w:val="00D916F7"/>
    <w:rsid w:val="00DA0A6D"/>
    <w:rsid w:val="00DA27CE"/>
    <w:rsid w:val="00DA2D20"/>
    <w:rsid w:val="00DA5F18"/>
    <w:rsid w:val="00DA77D3"/>
    <w:rsid w:val="00DA798A"/>
    <w:rsid w:val="00DB378D"/>
    <w:rsid w:val="00DB3FFB"/>
    <w:rsid w:val="00DB43E6"/>
    <w:rsid w:val="00DB7A2F"/>
    <w:rsid w:val="00DC21C3"/>
    <w:rsid w:val="00DC246A"/>
    <w:rsid w:val="00DC2835"/>
    <w:rsid w:val="00DC32A4"/>
    <w:rsid w:val="00DC6267"/>
    <w:rsid w:val="00DC6673"/>
    <w:rsid w:val="00DC7E47"/>
    <w:rsid w:val="00DD06B9"/>
    <w:rsid w:val="00DD1BFC"/>
    <w:rsid w:val="00DD24E2"/>
    <w:rsid w:val="00DD76A0"/>
    <w:rsid w:val="00DE1FEB"/>
    <w:rsid w:val="00DE74E9"/>
    <w:rsid w:val="00DE79F4"/>
    <w:rsid w:val="00DF6C10"/>
    <w:rsid w:val="00E00107"/>
    <w:rsid w:val="00E003B2"/>
    <w:rsid w:val="00E01419"/>
    <w:rsid w:val="00E01A25"/>
    <w:rsid w:val="00E01D0D"/>
    <w:rsid w:val="00E02E25"/>
    <w:rsid w:val="00E048D6"/>
    <w:rsid w:val="00E061BB"/>
    <w:rsid w:val="00E06B48"/>
    <w:rsid w:val="00E10AC5"/>
    <w:rsid w:val="00E10B2D"/>
    <w:rsid w:val="00E10BC6"/>
    <w:rsid w:val="00E11611"/>
    <w:rsid w:val="00E11A7C"/>
    <w:rsid w:val="00E14807"/>
    <w:rsid w:val="00E17ACD"/>
    <w:rsid w:val="00E20C96"/>
    <w:rsid w:val="00E212F8"/>
    <w:rsid w:val="00E22677"/>
    <w:rsid w:val="00E301A2"/>
    <w:rsid w:val="00E332D2"/>
    <w:rsid w:val="00E3660B"/>
    <w:rsid w:val="00E401B9"/>
    <w:rsid w:val="00E43F21"/>
    <w:rsid w:val="00E47D4C"/>
    <w:rsid w:val="00E51C16"/>
    <w:rsid w:val="00E5733B"/>
    <w:rsid w:val="00E626FF"/>
    <w:rsid w:val="00E652EA"/>
    <w:rsid w:val="00E66727"/>
    <w:rsid w:val="00E67416"/>
    <w:rsid w:val="00E73408"/>
    <w:rsid w:val="00E7629F"/>
    <w:rsid w:val="00E7799C"/>
    <w:rsid w:val="00E80E91"/>
    <w:rsid w:val="00E81933"/>
    <w:rsid w:val="00E8294D"/>
    <w:rsid w:val="00E83324"/>
    <w:rsid w:val="00E864D7"/>
    <w:rsid w:val="00E86FB1"/>
    <w:rsid w:val="00E91297"/>
    <w:rsid w:val="00E92F07"/>
    <w:rsid w:val="00E93604"/>
    <w:rsid w:val="00E93AC0"/>
    <w:rsid w:val="00E962E2"/>
    <w:rsid w:val="00E97178"/>
    <w:rsid w:val="00EA111F"/>
    <w:rsid w:val="00EA34A1"/>
    <w:rsid w:val="00EA39C6"/>
    <w:rsid w:val="00EA62C9"/>
    <w:rsid w:val="00EA6C8F"/>
    <w:rsid w:val="00EA7F13"/>
    <w:rsid w:val="00EB5563"/>
    <w:rsid w:val="00EC0A3B"/>
    <w:rsid w:val="00EC1BD5"/>
    <w:rsid w:val="00EC6986"/>
    <w:rsid w:val="00EC69CD"/>
    <w:rsid w:val="00ED7AC0"/>
    <w:rsid w:val="00EE5187"/>
    <w:rsid w:val="00EE64D7"/>
    <w:rsid w:val="00EE7097"/>
    <w:rsid w:val="00EE72B7"/>
    <w:rsid w:val="00EF04F0"/>
    <w:rsid w:val="00EF1B74"/>
    <w:rsid w:val="00EF5D9F"/>
    <w:rsid w:val="00EF7747"/>
    <w:rsid w:val="00F00B3F"/>
    <w:rsid w:val="00F018E2"/>
    <w:rsid w:val="00F03648"/>
    <w:rsid w:val="00F066F8"/>
    <w:rsid w:val="00F07C61"/>
    <w:rsid w:val="00F15920"/>
    <w:rsid w:val="00F160FF"/>
    <w:rsid w:val="00F16375"/>
    <w:rsid w:val="00F26122"/>
    <w:rsid w:val="00F40757"/>
    <w:rsid w:val="00F53ADC"/>
    <w:rsid w:val="00F56DFA"/>
    <w:rsid w:val="00F6163D"/>
    <w:rsid w:val="00F61868"/>
    <w:rsid w:val="00F67020"/>
    <w:rsid w:val="00F70CF7"/>
    <w:rsid w:val="00F712AA"/>
    <w:rsid w:val="00F72708"/>
    <w:rsid w:val="00F741C8"/>
    <w:rsid w:val="00F82A5C"/>
    <w:rsid w:val="00F82B93"/>
    <w:rsid w:val="00F83339"/>
    <w:rsid w:val="00F8376A"/>
    <w:rsid w:val="00F8495B"/>
    <w:rsid w:val="00F85C23"/>
    <w:rsid w:val="00F86692"/>
    <w:rsid w:val="00F86B9A"/>
    <w:rsid w:val="00F9021C"/>
    <w:rsid w:val="00F919B9"/>
    <w:rsid w:val="00F937FD"/>
    <w:rsid w:val="00F9625E"/>
    <w:rsid w:val="00F9723D"/>
    <w:rsid w:val="00FA1AFA"/>
    <w:rsid w:val="00FA33DB"/>
    <w:rsid w:val="00FA3B01"/>
    <w:rsid w:val="00FA5B1F"/>
    <w:rsid w:val="00FB0417"/>
    <w:rsid w:val="00FB0EAF"/>
    <w:rsid w:val="00FB4D7E"/>
    <w:rsid w:val="00FB51F3"/>
    <w:rsid w:val="00FB57A2"/>
    <w:rsid w:val="00FB5F80"/>
    <w:rsid w:val="00FC161A"/>
    <w:rsid w:val="00FC61B6"/>
    <w:rsid w:val="00FC7AE9"/>
    <w:rsid w:val="00FD0128"/>
    <w:rsid w:val="00FD0477"/>
    <w:rsid w:val="00FD1566"/>
    <w:rsid w:val="00FE1003"/>
    <w:rsid w:val="00FE428E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A37A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E7799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779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a0"/>
    <w:rsid w:val="00674A19"/>
  </w:style>
  <w:style w:type="character" w:customStyle="1" w:styleId="10">
    <w:name w:val="Заголовок 1 Знак"/>
    <w:basedOn w:val="a0"/>
    <w:link w:val="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B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af1">
    <w:name w:val="Table Grid"/>
    <w:basedOn w:val="a1"/>
    <w:uiPriority w:val="59"/>
    <w:rsid w:val="00D7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CD084E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111F"/>
    <w:pPr>
      <w:spacing w:line="276" w:lineRule="auto"/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EA111F"/>
    <w:pPr>
      <w:spacing w:after="100"/>
    </w:pPr>
  </w:style>
  <w:style w:type="character" w:customStyle="1" w:styleId="gmail-apple-converted-space">
    <w:name w:val="gmail-apple-converted-space"/>
    <w:basedOn w:val="a0"/>
    <w:rsid w:val="0058376B"/>
  </w:style>
  <w:style w:type="character" w:styleId="af4">
    <w:name w:val="FollowedHyperlink"/>
    <w:basedOn w:val="a0"/>
    <w:uiPriority w:val="99"/>
    <w:semiHidden/>
    <w:unhideWhenUsed/>
    <w:rsid w:val="00167466"/>
    <w:rPr>
      <w:color w:val="800080" w:themeColor="followedHyperlink"/>
      <w:u w:val="single"/>
    </w:rPr>
  </w:style>
  <w:style w:type="paragraph" w:styleId="af5">
    <w:name w:val="caption"/>
    <w:basedOn w:val="a"/>
    <w:next w:val="a"/>
    <w:uiPriority w:val="35"/>
    <w:unhideWhenUsed/>
    <w:qFormat/>
    <w:rsid w:val="00E5733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mail-hps">
    <w:name w:val="gmail-hps"/>
    <w:basedOn w:val="a0"/>
    <w:rsid w:val="003E3EF1"/>
  </w:style>
  <w:style w:type="paragraph" w:customStyle="1" w:styleId="gmail-msofootnotetext">
    <w:name w:val="gmail-msofootnotetext"/>
    <w:basedOn w:val="a"/>
    <w:rsid w:val="00E3660B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45595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55954"/>
    <w:rPr>
      <w:rFonts w:eastAsiaTheme="minorEastAsia"/>
    </w:rPr>
  </w:style>
  <w:style w:type="paragraph" w:styleId="af8">
    <w:name w:val="Normal (Web)"/>
    <w:basedOn w:val="a"/>
    <w:uiPriority w:val="99"/>
    <w:semiHidden/>
    <w:unhideWhenUsed/>
    <w:rsid w:val="0045595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0F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A37A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E7799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779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a0"/>
    <w:rsid w:val="00674A19"/>
  </w:style>
  <w:style w:type="character" w:customStyle="1" w:styleId="10">
    <w:name w:val="Заголовок 1 Знак"/>
    <w:basedOn w:val="a0"/>
    <w:link w:val="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B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af1">
    <w:name w:val="Table Grid"/>
    <w:basedOn w:val="a1"/>
    <w:uiPriority w:val="59"/>
    <w:rsid w:val="00D7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CD084E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111F"/>
    <w:pPr>
      <w:spacing w:line="276" w:lineRule="auto"/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EA111F"/>
    <w:pPr>
      <w:spacing w:after="100"/>
    </w:pPr>
  </w:style>
  <w:style w:type="character" w:customStyle="1" w:styleId="gmail-apple-converted-space">
    <w:name w:val="gmail-apple-converted-space"/>
    <w:basedOn w:val="a0"/>
    <w:rsid w:val="0058376B"/>
  </w:style>
  <w:style w:type="character" w:styleId="af4">
    <w:name w:val="FollowedHyperlink"/>
    <w:basedOn w:val="a0"/>
    <w:uiPriority w:val="99"/>
    <w:semiHidden/>
    <w:unhideWhenUsed/>
    <w:rsid w:val="00167466"/>
    <w:rPr>
      <w:color w:val="800080" w:themeColor="followedHyperlink"/>
      <w:u w:val="single"/>
    </w:rPr>
  </w:style>
  <w:style w:type="paragraph" w:styleId="af5">
    <w:name w:val="caption"/>
    <w:basedOn w:val="a"/>
    <w:next w:val="a"/>
    <w:uiPriority w:val="35"/>
    <w:unhideWhenUsed/>
    <w:qFormat/>
    <w:rsid w:val="00E5733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mail-hps">
    <w:name w:val="gmail-hps"/>
    <w:basedOn w:val="a0"/>
    <w:rsid w:val="003E3EF1"/>
  </w:style>
  <w:style w:type="paragraph" w:customStyle="1" w:styleId="gmail-msofootnotetext">
    <w:name w:val="gmail-msofootnotetext"/>
    <w:basedOn w:val="a"/>
    <w:rsid w:val="00E3660B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45595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55954"/>
    <w:rPr>
      <w:rFonts w:eastAsiaTheme="minorEastAsia"/>
    </w:rPr>
  </w:style>
  <w:style w:type="paragraph" w:styleId="af8">
    <w:name w:val="Normal (Web)"/>
    <w:basedOn w:val="a"/>
    <w:uiPriority w:val="99"/>
    <w:semiHidden/>
    <w:unhideWhenUsed/>
    <w:rsid w:val="0045595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ak.syuniq@mta.go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nna.hovhannisyan\Desktop\For%20Shushan\for%20grant\&#1344;&#1377;&#1406;&#1381;&#1388;&#1406;&#1377;&#1390;%201.1.1_transport_survey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00F0-E36E-4EA6-920D-6297965D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5901</Words>
  <Characters>33642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39465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PC</cp:lastModifiedBy>
  <cp:revision>74</cp:revision>
  <cp:lastPrinted>2017-02-06T14:33:00Z</cp:lastPrinted>
  <dcterms:created xsi:type="dcterms:W3CDTF">2017-02-09T12:28:00Z</dcterms:created>
  <dcterms:modified xsi:type="dcterms:W3CDTF">2017-02-24T21:17:00Z</dcterms:modified>
</cp:coreProperties>
</file>