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60" w:rsidRPr="001F7B78" w:rsidRDefault="00BA4D60" w:rsidP="001F7B78">
      <w:pPr>
        <w:pStyle w:val="a3"/>
        <w:divId w:val="1861167483"/>
        <w:rPr>
          <w:sz w:val="20"/>
          <w:szCs w:val="20"/>
          <w:lang w:val="en-US"/>
        </w:rPr>
      </w:pPr>
    </w:p>
    <w:p w:rsidR="00BA4D60" w:rsidRPr="001F7B78" w:rsidRDefault="00BA4D60" w:rsidP="001F7B78">
      <w:pPr>
        <w:spacing w:after="0" w:line="240" w:lineRule="atLeast"/>
        <w:jc w:val="center"/>
        <w:divId w:val="1861167483"/>
        <w:rPr>
          <w:rFonts w:ascii="GHEA Grapalat" w:eastAsia="Times New Roman" w:hAnsi="GHEA Grapalat" w:cs="Sylfaen"/>
          <w:sz w:val="24"/>
          <w:szCs w:val="24"/>
          <w:lang w:val="en-US"/>
        </w:rPr>
      </w:pP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ՏԵՂԵԿԱՆՔ 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 </w:t>
      </w: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>ՀԻՄՆԱՎՈՐՈՒՄ</w:t>
      </w:r>
      <w:bookmarkStart w:id="0" w:name="_GoBack"/>
      <w:bookmarkEnd w:id="0"/>
    </w:p>
    <w:p w:rsidR="00BA4D60" w:rsidRPr="003333E7" w:rsidRDefault="00BA4D60" w:rsidP="00BA4D60">
      <w:pPr>
        <w:spacing w:after="0" w:line="240" w:lineRule="atLeast"/>
        <w:jc w:val="center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&lt;&lt; ՄԵՂՐԻ ՀԱՄԱՅՆՔԻ ՍԵՓԱԿԱՆՈՒԹՅՈՒՆ ՀԱՆԴԻՍԱՑՈՂ ՀՈՂԱՄԱՍԸ ՎԱՐՁԱԿԱԼՈՒԹՅԱՆ ԻՐԱՎՈՒՆՔՈՎ ՏՐԱՄԱԴՐԵԼՈՒ ՄԱՍԻՆ&gt;&gt;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ՄԵՂՐԻ ՀԱՄԱՅՆՔԻ ԱՎԱԳԱՆՈՒ ՈՐՈՇՄԱՆ ՆԱԽԱԳԾԻ ԸՆԴՈՒՆՄԱՆ ԱՆՀՐԱԺԵՇՏՈՒԹՅԱՆ ՄԱՍԻՆ</w:t>
      </w:r>
    </w:p>
    <w:p w:rsidR="00BA4D60" w:rsidRPr="003333E7" w:rsidRDefault="00BA4D60" w:rsidP="00BA4D60">
      <w:pPr>
        <w:spacing w:after="0" w:line="240" w:lineRule="atLeast"/>
        <w:ind w:left="-142" w:firstLine="142"/>
        <w:divId w:val="186116748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A4D60" w:rsidRPr="003333E7" w:rsidRDefault="00BA4D60" w:rsidP="00BA4D60">
      <w:pPr>
        <w:spacing w:after="0" w:line="240" w:lineRule="atLeast"/>
        <w:ind w:left="-142" w:firstLine="142"/>
        <w:jc w:val="both"/>
        <w:divId w:val="1861167483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3333E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Մեղրի համայնքի ղեկավարին է դիմել </w:t>
      </w:r>
      <w:r w:rsidRPr="003333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&lt;&lt;ՄեղրՈՒ&gt;&gt; ՃՇՇՁ ՍՊԸ-ն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՝ Մեղրի համայնքում վարձակալության իրավունքով տարածք տրամադրելու վերաբերյալ: Վերոնշյալ տարածքը նախատեսվում է օգտագործել որպես </w:t>
      </w:r>
      <w:r w:rsidRPr="003333E7">
        <w:rPr>
          <w:rFonts w:ascii="GHEA Grapalat" w:hAnsi="GHEA Grapalat"/>
          <w:sz w:val="24"/>
          <w:szCs w:val="24"/>
          <w:lang w:val="hy-AM"/>
        </w:rPr>
        <w:t>հողագրունտի հանույթ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տարածք: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Pr="003333E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Նախագծով նախատեսվում է </w:t>
      </w:r>
      <w:r w:rsidRPr="003333E7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 xml:space="preserve">Մեղրի համայնքի սեփականություն </w:t>
      </w:r>
      <w:r w:rsidR="00604FE6" w:rsidRPr="003333E7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 xml:space="preserve"> հանդիսացող </w:t>
      </w:r>
      <w:r w:rsidRPr="003333E7">
        <w:rPr>
          <w:rFonts w:ascii="GHEA Grapalat" w:hAnsi="GHEA Grapalat"/>
          <w:sz w:val="24"/>
          <w:szCs w:val="24"/>
          <w:lang w:val="hy-AM"/>
        </w:rPr>
        <w:t>Մ-2 Երևան-Գորիս-Մեղրի</w:t>
      </w:r>
      <w:r w:rsidR="00604FE6" w:rsidRPr="003333E7">
        <w:rPr>
          <w:rFonts w:ascii="GHEA Grapalat" w:hAnsi="GHEA Grapalat"/>
          <w:sz w:val="24"/>
          <w:szCs w:val="24"/>
          <w:lang w:val="hy-AM"/>
        </w:rPr>
        <w:t>-</w:t>
      </w:r>
      <w:r w:rsidRPr="003333E7">
        <w:rPr>
          <w:rFonts w:ascii="GHEA Grapalat" w:hAnsi="GHEA Grapalat"/>
          <w:sz w:val="24"/>
          <w:szCs w:val="24"/>
          <w:lang w:val="hy-AM"/>
        </w:rPr>
        <w:t>Իրանի սահման կմ379+700 հատվածի  աջակողմյան հարակից 0,9 հա  հողամասը</w:t>
      </w:r>
      <w:r w:rsidRPr="003333E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վարձակալության իրավունքով, 3 ամիս ժամանակահատվածով տրամադրել: 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Նշված  տարածքը ներկայումս ոչ ոքի կողմից չի օգտագործվում և նպատակահարմար է օգտագործել որպես</w:t>
      </w:r>
      <w:r w:rsidR="00604FE6" w:rsidRPr="003333E7">
        <w:rPr>
          <w:rFonts w:ascii="GHEA Grapalat" w:hAnsi="GHEA Grapalat"/>
          <w:sz w:val="24"/>
          <w:szCs w:val="24"/>
          <w:lang w:val="hy-AM"/>
        </w:rPr>
        <w:t xml:space="preserve"> հողագրունտի հանույթ օգտագործելու նպատակով</w:t>
      </w:r>
      <w:r w:rsidRPr="003333E7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:</w:t>
      </w:r>
    </w:p>
    <w:p w:rsidR="00BA4D60" w:rsidRPr="003333E7" w:rsidRDefault="00BA4D60" w:rsidP="00BA4D60">
      <w:pPr>
        <w:spacing w:after="0" w:line="240" w:lineRule="atLeast"/>
        <w:ind w:left="-142" w:firstLine="142"/>
        <w:jc w:val="both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Ելնելով վերոգրյալից 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        </w:t>
      </w: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br/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&lt;&lt; Մեղրի համայնքի սեփականություն հանդիսացող </w:t>
      </w:r>
      <w:r w:rsidR="00604FE6"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հողամասը </w:t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վարձակալության իրավունքով տրամադրելու մասին&gt;&gt;</w:t>
      </w: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>ավագանու որոշման նախագիծը:</w:t>
      </w:r>
    </w:p>
    <w:p w:rsidR="00BA4D60" w:rsidRPr="001F7B78" w:rsidRDefault="00BA4D60" w:rsidP="00BA4D60">
      <w:pPr>
        <w:spacing w:after="0" w:line="240" w:lineRule="atLeast"/>
        <w:jc w:val="center"/>
        <w:divId w:val="1861167483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BA4D60" w:rsidRPr="003333E7" w:rsidRDefault="00BA4D60" w:rsidP="00BA4D60">
      <w:pPr>
        <w:tabs>
          <w:tab w:val="left" w:pos="3780"/>
        </w:tabs>
        <w:spacing w:after="0" w:line="240" w:lineRule="atLeast"/>
        <w:jc w:val="center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D60" w:rsidRPr="001F7B78" w:rsidRDefault="001F7B78" w:rsidP="001F7B78">
      <w:pPr>
        <w:jc w:val="center"/>
        <w:divId w:val="1861167483"/>
        <w:rPr>
          <w:rFonts w:ascii="GHEA Grapalat" w:eastAsia="Times New Roman" w:hAnsi="GHEA Grapalat" w:cs="Times New Roman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ՏԵՂԵԿԱՆՔ - ՀԻՄՆԱՎՈՐՈՒՄ</w:t>
      </w:r>
    </w:p>
    <w:p w:rsidR="00BA4D60" w:rsidRPr="003333E7" w:rsidRDefault="00BA4D60" w:rsidP="001F7B78">
      <w:pPr>
        <w:tabs>
          <w:tab w:val="left" w:pos="3780"/>
        </w:tabs>
        <w:spacing w:after="0" w:line="240" w:lineRule="atLeast"/>
        <w:jc w:val="center"/>
        <w:divId w:val="1861167483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&lt;&lt;</w:t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ՀԱՄԱՅՆՔԻ ՍԵՓԱԿԱՆՈՒԹՅՈՒՆ ՀԱՆԴԻՍԱՑՈՂ </w:t>
      </w:r>
      <w:r w:rsidR="00604FE6"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ՀՈՂԱՄԱՍԸ </w:t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ՎԱՐՁԱԿԱԼՈՒԹՅԱՆ ԻՐԱՎՈՒՆՔՈՎ ՏՐԱՄԱԴՐԵԼՈՒ ՄԱՍԻՆ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&gt;&gt;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BA4D60" w:rsidRPr="003333E7" w:rsidRDefault="00BA4D60" w:rsidP="00BA4D60">
      <w:pPr>
        <w:spacing w:after="0" w:line="240" w:lineRule="atLeast"/>
        <w:jc w:val="both"/>
        <w:divId w:val="186116748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A4D60" w:rsidRPr="003333E7" w:rsidRDefault="00BA4D60" w:rsidP="00BA4D60">
      <w:pPr>
        <w:spacing w:after="0" w:line="240" w:lineRule="atLeast"/>
        <w:jc w:val="both"/>
        <w:divId w:val="1861167483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Մեղրի համայնքի ավագանու «</w:t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Մեղրի համայնքի սեփականություն հանդիսացող</w:t>
      </w:r>
      <w:r w:rsidR="00604FE6"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հողամասը</w:t>
      </w:r>
      <w:r w:rsidRPr="003333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վարձակալության իրավունքով տրամադրելու մասին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>» որոշման նախագծի ընդունման կապակցությամբ Մեղրի համայնքի բյուջե</w:t>
      </w:r>
      <w:r w:rsidR="001F7B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եկամուտները կավելանա </w:t>
      </w:r>
      <w:r w:rsidR="001F7B78" w:rsidRPr="001F7B78">
        <w:rPr>
          <w:rFonts w:ascii="GHEA Grapalat" w:eastAsia="Times New Roman" w:hAnsi="GHEA Grapalat" w:cs="Times New Roman"/>
          <w:sz w:val="24"/>
          <w:szCs w:val="24"/>
          <w:lang w:val="hy-AM"/>
        </w:rPr>
        <w:t>30 000</w:t>
      </w:r>
      <w:r w:rsidRPr="003333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ՀՀ դրամով: </w:t>
      </w:r>
    </w:p>
    <w:p w:rsidR="00BA4D60" w:rsidRPr="003333E7" w:rsidRDefault="00BA4D60" w:rsidP="00BA4D60">
      <w:pPr>
        <w:spacing w:after="0" w:line="240" w:lineRule="atLeast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D60" w:rsidRPr="003333E7" w:rsidRDefault="00BA4D60" w:rsidP="00BA4D60">
      <w:pPr>
        <w:spacing w:after="0" w:line="240" w:lineRule="atLeast"/>
        <w:divId w:val="1861167483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A4D60" w:rsidRPr="003333E7" w:rsidRDefault="00BA4D60" w:rsidP="001F7B78">
      <w:pPr>
        <w:spacing w:after="0" w:line="240" w:lineRule="atLeast"/>
        <w:divId w:val="1861167483"/>
        <w:rPr>
          <w:rFonts w:ascii="GHEA Grapalat" w:hAnsi="GHEA Grapalat"/>
          <w:sz w:val="24"/>
          <w:szCs w:val="24"/>
          <w:lang w:val="en-US"/>
        </w:rPr>
      </w:pPr>
      <w:r w:rsidRPr="003333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</w:t>
      </w:r>
      <w:r w:rsidR="001F7B78" w:rsidRPr="001F7B78">
        <w:rPr>
          <w:rFonts w:ascii="GHEA Grapalat" w:eastAsia="Times New Roman" w:hAnsi="GHEA Grapalat" w:cs="Sylfaen"/>
          <w:sz w:val="24"/>
          <w:szCs w:val="24"/>
          <w:lang w:val="hy-AM"/>
        </w:rPr>
        <w:t>ՀԱՄԱՅՆՔԻ ՂԵԿԱՎԱՐՒ ՏԵՂԱԿԱԼ՝                          Ա. ՍԱՄՎԵԼՅԱՆ</w:t>
      </w:r>
    </w:p>
    <w:p w:rsidR="00BA4D60" w:rsidRPr="003333E7" w:rsidRDefault="00BA4D60">
      <w:pPr>
        <w:pStyle w:val="a3"/>
        <w:jc w:val="right"/>
        <w:divId w:val="1861167483"/>
        <w:rPr>
          <w:lang w:val="hy-AM"/>
        </w:rPr>
      </w:pPr>
    </w:p>
    <w:p w:rsidR="00BA4D60" w:rsidRPr="003333E7" w:rsidRDefault="00BA4D60">
      <w:pPr>
        <w:pStyle w:val="a3"/>
        <w:jc w:val="right"/>
        <w:divId w:val="1861167483"/>
        <w:rPr>
          <w:lang w:val="hy-AM"/>
        </w:rPr>
      </w:pPr>
    </w:p>
    <w:p w:rsidR="00BA4D60" w:rsidRPr="003333E7" w:rsidRDefault="00BA4D60">
      <w:pPr>
        <w:pStyle w:val="a3"/>
        <w:jc w:val="right"/>
        <w:divId w:val="1861167483"/>
        <w:rPr>
          <w:lang w:val="hy-AM"/>
        </w:rPr>
      </w:pPr>
    </w:p>
    <w:p w:rsidR="00BA4D60" w:rsidRDefault="00BA4D60">
      <w:pPr>
        <w:pStyle w:val="a3"/>
        <w:jc w:val="right"/>
        <w:divId w:val="1861167483"/>
        <w:rPr>
          <w:sz w:val="20"/>
          <w:szCs w:val="20"/>
          <w:lang w:val="hy-AM"/>
        </w:rPr>
      </w:pPr>
    </w:p>
    <w:p w:rsidR="00BA4D60" w:rsidRDefault="00BA4D60">
      <w:pPr>
        <w:pStyle w:val="a3"/>
        <w:jc w:val="right"/>
        <w:divId w:val="1861167483"/>
        <w:rPr>
          <w:sz w:val="20"/>
          <w:szCs w:val="20"/>
          <w:lang w:val="hy-AM"/>
        </w:rPr>
      </w:pPr>
    </w:p>
    <w:p w:rsidR="00BA4D60" w:rsidRDefault="00BA4D60">
      <w:pPr>
        <w:pStyle w:val="a3"/>
        <w:jc w:val="right"/>
        <w:divId w:val="1861167483"/>
        <w:rPr>
          <w:sz w:val="20"/>
          <w:szCs w:val="20"/>
          <w:lang w:val="hy-AM"/>
        </w:rPr>
      </w:pPr>
    </w:p>
    <w:p w:rsidR="00BA4D60" w:rsidRDefault="00BA4D60">
      <w:pPr>
        <w:pStyle w:val="a3"/>
        <w:jc w:val="right"/>
        <w:divId w:val="1861167483"/>
        <w:rPr>
          <w:sz w:val="20"/>
          <w:szCs w:val="20"/>
          <w:lang w:val="hy-AM"/>
        </w:rPr>
      </w:pPr>
    </w:p>
    <w:p w:rsidR="00BA4D60" w:rsidRDefault="00BA4D60">
      <w:pPr>
        <w:pStyle w:val="a3"/>
        <w:jc w:val="right"/>
        <w:divId w:val="1861167483"/>
        <w:rPr>
          <w:sz w:val="20"/>
          <w:szCs w:val="20"/>
          <w:lang w:val="hy-AM"/>
        </w:rPr>
      </w:pPr>
    </w:p>
    <w:p w:rsidR="00BA4D60" w:rsidRDefault="00BA4D60">
      <w:pPr>
        <w:pStyle w:val="a3"/>
        <w:jc w:val="right"/>
        <w:divId w:val="1861167483"/>
        <w:rPr>
          <w:sz w:val="20"/>
          <w:szCs w:val="20"/>
          <w:lang w:val="hy-AM"/>
        </w:rPr>
      </w:pPr>
    </w:p>
    <w:p w:rsidR="00BA4D60" w:rsidRPr="00BA4D60" w:rsidRDefault="00BA4D60">
      <w:pPr>
        <w:pStyle w:val="a3"/>
        <w:jc w:val="right"/>
        <w:divId w:val="1861167483"/>
        <w:rPr>
          <w:lang w:val="hy-AM"/>
        </w:rPr>
      </w:pPr>
    </w:p>
    <w:sectPr w:rsidR="00BA4D60" w:rsidRPr="00BA4D60" w:rsidSect="003333E7">
      <w:pgSz w:w="11907" w:h="16839"/>
      <w:pgMar w:top="426" w:right="852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9E"/>
    <w:rsid w:val="001F7B78"/>
    <w:rsid w:val="00237F1B"/>
    <w:rsid w:val="003333E7"/>
    <w:rsid w:val="00604FE6"/>
    <w:rsid w:val="009877F4"/>
    <w:rsid w:val="00BA4D60"/>
    <w:rsid w:val="00CB0D9E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2021-07-07T13:17:00Z</cp:lastPrinted>
  <dcterms:created xsi:type="dcterms:W3CDTF">2021-07-06T08:13:00Z</dcterms:created>
  <dcterms:modified xsi:type="dcterms:W3CDTF">2021-07-07T13:17:00Z</dcterms:modified>
</cp:coreProperties>
</file>