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28" w:rsidRPr="005A2C28" w:rsidRDefault="005A2C28" w:rsidP="005A2C28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:rsidR="005A2C28" w:rsidRPr="005A2C28" w:rsidRDefault="005A2C28" w:rsidP="005A2C28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«ՀԱՅԱՍՏԱՆԻ ՀԱՆՐԱՊԵՏՈՒԹՅԱՆ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ՍՅՈՒՆԻՔԻ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ՄԱՐԶԻ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ՄԵՂՐԻ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ՀԱՄԱՅՆՔԻ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ԱՎԱԳԱՆՈՒ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2022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ԹՎԱԿԱՆԻ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ՓԵՏՐՎԱՐԻ 24-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Ի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14-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Ն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ՈՐՈՇՄ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Ն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ՄԵՋ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ՓՈՓՈԽՈՒԹՅՈՒՆՆԵՐ </w:t>
      </w:r>
      <w:r w:rsidRPr="005A2C28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ԿԱՏԱՐԵԼՈՒ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/>
          <w:b/>
          <w:color w:val="000000"/>
          <w:sz w:val="24"/>
          <w:szCs w:val="24"/>
        </w:rPr>
        <w:t>ՄԱՍԻՆ</w:t>
      </w:r>
      <w:r w:rsidRPr="005A2C28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» </w:t>
      </w:r>
      <w:r w:rsidRPr="005A2C28">
        <w:rPr>
          <w:rFonts w:ascii="GHEA Grapalat" w:hAnsi="GHEA Grapalat" w:cs="Sylfaen"/>
          <w:b/>
          <w:sz w:val="24"/>
          <w:szCs w:val="24"/>
          <w:lang w:val="en-US"/>
        </w:rPr>
        <w:t xml:space="preserve">ՄԵՂՐԻ ՀԱՄԱՅՆՔԻ </w:t>
      </w:r>
      <w:r w:rsidRPr="005A2C28">
        <w:rPr>
          <w:rFonts w:ascii="GHEA Grapalat" w:hAnsi="GHEA Grapalat" w:cs="Sylfaen"/>
          <w:b/>
          <w:sz w:val="24"/>
          <w:szCs w:val="24"/>
        </w:rPr>
        <w:t>ԱՎԱԳԱՆՈՒ</w:t>
      </w:r>
      <w:r w:rsidRPr="005A2C2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 w:cs="Sylfaen"/>
          <w:b/>
          <w:sz w:val="24"/>
          <w:szCs w:val="24"/>
        </w:rPr>
        <w:t>ՈՐՈՇՄԱՆ</w:t>
      </w:r>
      <w:r w:rsidRPr="005A2C2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 w:cs="Sylfaen"/>
          <w:b/>
          <w:sz w:val="24"/>
          <w:szCs w:val="24"/>
        </w:rPr>
        <w:t>ՆԱԽԱԳԾԻ</w:t>
      </w:r>
      <w:r w:rsidRPr="005A2C2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5A2C28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5A2C28" w:rsidRDefault="005A2C28" w:rsidP="005A2C2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1.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Իրավական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ակտի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ընդունման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անհրաժեշտությունը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(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նպատակը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).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Սույն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իրավական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ակտի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ընդունմամբ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նախատեսվում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է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2022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թվականի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բյուջեում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վերաբաշխումների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հաշվին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իրականացնել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բյուջեով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չնախատեսված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ծախսերի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ֆինանսավորումներ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: 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Մասնավորապես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նախատեսվում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է՝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1)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բյուջեի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վարչական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մասում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կատարել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հետևյալ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փոփոխությունները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լրացումները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.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Հայաստանի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Հանրապետության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Սյունիքի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մարզի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2022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թվականի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 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բյուջեի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 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վարչական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մասի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պահուստային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ֆոնդից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BF6A7B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նվազեցնել</w:t>
      </w:r>
      <w:r w:rsidRPr="00BF6A7B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14 700 000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ՀՀ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դրամ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և՝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      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1</w:t>
      </w: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.1</w:t>
      </w:r>
      <w:r w:rsidRPr="00BF6A7B">
        <w:rPr>
          <w:rFonts w:ascii="GHEA Grapalat" w:eastAsia="Calibri" w:hAnsi="GHEA Grapalat"/>
          <w:sz w:val="24"/>
          <w:szCs w:val="24"/>
          <w:lang w:val="af-ZA" w:eastAsia="en-US"/>
        </w:rPr>
        <w:t xml:space="preserve">)_ </w:t>
      </w:r>
      <w:r w:rsidRPr="00BF6A7B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ավելացնել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5 135 000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ՀՀ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դրամ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ՀԱՄԱՅՔԱՊԵՏԱՐԱՆ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ԲԱՐԵԿԱՐԳՈՒՄ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(06.06.01.51)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ծրագրի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ՍՈՒԲՍԻԴԻԱՆԵՐ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ՈՉ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ՖԻՆԱՆՍԱԿԱՆ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ՊԵՏԱԿԱՆ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(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ՀԱՄԱՅՆՔԱՅԻՆ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ԿԱԶՄԱԿԵՐՊՈՒԹՅՈՒՆՆԵՐԻՆ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 (4511)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հոդվածին։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1.2)_</w:t>
      </w:r>
      <w:r w:rsidRPr="00BF6A7B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ավելացնել</w:t>
      </w:r>
      <w:r w:rsidR="001C7FC9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1C7FC9"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>8</w:t>
      </w:r>
      <w:r w:rsidR="001C7FC9">
        <w:rPr>
          <w:rFonts w:ascii="Courier New" w:eastAsia="Calibri" w:hAnsi="Courier New" w:cs="Courier New"/>
          <w:b/>
          <w:sz w:val="24"/>
          <w:szCs w:val="24"/>
          <w:lang w:val="af-ZA" w:eastAsia="en-US"/>
        </w:rPr>
        <w:t> </w:t>
      </w:r>
      <w:r w:rsidR="001C7FC9"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>000</w:t>
      </w:r>
      <w:r w:rsid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>000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ՀՀ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դրամ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ՀԱՄԱՅՔԱՊԵՏԱՐԱՆ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ՃԱՆԱՊԱՐՀԱՅԻՆ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ՏՐԱՆՍՊՈՐՏ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» (04.05.01.51)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ծրագրի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ՍՈՒԲՍԻԴԻԱՆԵՐ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ՈՉ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ՖԻՆԱՆՍԱԿԱՆ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ՊԵՏԱԿԱՆ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(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ՀԱՄԱՅՆՔԱՅԻՆ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ԿԱԶՄԱԿԵՐՊՈՒԹՅՈՒՆՆԵՐԻՆ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 (4511)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հոդվածին։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1.3)_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BF6A7B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ավելացնել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1 565 000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ՀՀ</w:t>
      </w:r>
      <w:r w:rsidRPr="001C7FC9">
        <w:rPr>
          <w:rFonts w:ascii="GHEA Grapalat" w:eastAsia="Calibri" w:hAnsi="GHEA Grapalat"/>
          <w:b/>
          <w:sz w:val="24"/>
          <w:szCs w:val="24"/>
          <w:lang w:val="af-ZA" w:eastAsia="en-US"/>
        </w:rPr>
        <w:t xml:space="preserve"> </w:t>
      </w:r>
      <w:r w:rsidRPr="001C7FC9">
        <w:rPr>
          <w:rFonts w:ascii="GHEA Grapalat" w:eastAsia="Calibri" w:hAnsi="GHEA Grapalat" w:cs="Sylfaen"/>
          <w:b/>
          <w:sz w:val="24"/>
          <w:szCs w:val="24"/>
          <w:lang w:val="af-ZA" w:eastAsia="en-US"/>
        </w:rPr>
        <w:t>դրամ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ՀԱՄԱՅՔԱՊԵՏԱՐԱՆ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քաղաքի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սան</w:t>
      </w:r>
      <w:r w:rsidRPr="005A2C28">
        <w:rPr>
          <w:rFonts w:ascii="MS Gothic" w:eastAsia="MS Gothic" w:hAnsi="MS Gothic" w:cs="MS Gothic" w:hint="eastAsia"/>
          <w:sz w:val="24"/>
          <w:szCs w:val="24"/>
          <w:lang w:val="af-ZA" w:eastAsia="en-US"/>
        </w:rPr>
        <w:t>․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մաքրում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աղբ</w:t>
      </w:r>
      <w:r w:rsidRPr="005A2C28">
        <w:rPr>
          <w:rFonts w:ascii="MS Gothic" w:eastAsia="MS Gothic" w:hAnsi="MS Gothic" w:cs="MS Gothic" w:hint="eastAsia"/>
          <w:sz w:val="24"/>
          <w:szCs w:val="24"/>
          <w:lang w:val="af-ZA" w:eastAsia="en-US"/>
        </w:rPr>
        <w:t>․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ծառայության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մատուցում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» (05.01.01.51)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ծրագրի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ՍՈՒԲՍԻԴԻԱՆԵՐ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ՈՉ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ՖԻՆԱՆՍԱԿԱՆ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ՊԵՏԱԿԱՆ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(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ՀԱՄԱՅՆՔԱՅԻՆ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ԿԱԶՄԱԿԵՐՊՈՒԹՅՈՒՆՆԵՐԻՆ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 (4511)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հոդվածին։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2.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Կարգավորման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նպատակը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բնույթը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.</w:t>
      </w:r>
    </w:p>
    <w:p w:rsid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Սույն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որոշումով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նախատեսվում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է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ծրագրային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վերաբաշխումների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միջոցով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գումարներն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ուղղել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ՀԱՄԱՅՔԱՊԵՏԱՐԱՆ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ՃԱՆԱՊԱՐՀԱՅԻՆ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ՏՐԱՆՍՊՈՐՏ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» (04.05.01.51),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ՀԱՄԱՅՔԱՊԵՏԱՐԱՆ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քաղաքի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սան</w:t>
      </w:r>
      <w:r w:rsidRPr="005A2C28">
        <w:rPr>
          <w:rFonts w:ascii="MS Gothic" w:eastAsia="MS Gothic" w:hAnsi="MS Gothic" w:cs="MS Gothic" w:hint="eastAsia"/>
          <w:sz w:val="24"/>
          <w:szCs w:val="24"/>
          <w:lang w:val="af-ZA" w:eastAsia="en-US"/>
        </w:rPr>
        <w:t>․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մաքրում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աղբ</w:t>
      </w:r>
      <w:r w:rsidRPr="005A2C28">
        <w:rPr>
          <w:rFonts w:ascii="MS Gothic" w:eastAsia="MS Gothic" w:hAnsi="MS Gothic" w:cs="MS Gothic" w:hint="eastAsia"/>
          <w:sz w:val="24"/>
          <w:szCs w:val="24"/>
          <w:lang w:val="af-ZA" w:eastAsia="en-US"/>
        </w:rPr>
        <w:t>․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ծառայության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մատուցում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» (05.01.01.51),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ՀԱՄԱՅՔԱՊԵՏԱՐԱՆ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ԲԱՐԵԿԱՐԳՈՒՄ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(06.06.01.51)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ծրագրերի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իրականացման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ապահովմանը։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3.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Ակնկալվող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արդյունքը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.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կողմից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կատարման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ենթակա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պարտավությունների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ապահովում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,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համայնքապետարանի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ենթակայության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ներքո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գտնվող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կոմունալ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տնտեսություն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,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բարեկարգում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ՀՈԱԿ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-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հետագա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ծառայութունների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իրականացման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:  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sz w:val="24"/>
          <w:szCs w:val="24"/>
          <w:lang w:val="af-ZA" w:eastAsia="en-US"/>
        </w:rPr>
        <w:t>4.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Ակտի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նորմատիվ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բնույթի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հիմնավորվածությունը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Համաձայն</w:t>
      </w:r>
      <w:r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Նորմատիվ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իրավական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ակտերի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մասին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օրենքի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34-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րդ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հոդվածի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2-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րդ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մասի՝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սույն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ավագանու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որոշման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նախագիծը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հանդիսանում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է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նորմատիվ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իրավական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ակտ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: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af-ZA" w:eastAsia="en-US"/>
        </w:rPr>
      </w:pPr>
    </w:p>
    <w:p w:rsidR="005A2C28" w:rsidRPr="005A2C28" w:rsidRDefault="005A2C28" w:rsidP="005A2C28">
      <w:pPr>
        <w:spacing w:after="0" w:line="240" w:lineRule="atLeast"/>
        <w:jc w:val="center"/>
        <w:rPr>
          <w:rFonts w:ascii="GHEA Grapalat" w:eastAsia="Calibri" w:hAnsi="GHEA Grapalat"/>
          <w:b/>
          <w:lang w:val="af-ZA" w:eastAsia="en-US"/>
        </w:rPr>
      </w:pPr>
      <w:r w:rsidRPr="005A2C28">
        <w:rPr>
          <w:rFonts w:ascii="GHEA Grapalat" w:eastAsia="Calibri" w:hAnsi="GHEA Grapalat" w:cs="Sylfaen"/>
          <w:b/>
          <w:lang w:val="af-ZA" w:eastAsia="en-US"/>
        </w:rPr>
        <w:lastRenderedPageBreak/>
        <w:t>ՏԵՂԵԿԱՆՔ</w:t>
      </w:r>
    </w:p>
    <w:p w:rsidR="005A2C28" w:rsidRPr="005A2C28" w:rsidRDefault="005A2C28" w:rsidP="005A2C28">
      <w:pPr>
        <w:spacing w:after="0" w:line="240" w:lineRule="atLeast"/>
        <w:jc w:val="center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b/>
          <w:lang w:val="af-ZA" w:eastAsia="en-US"/>
        </w:rPr>
        <w:t>«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ՀԱՅԱՍՏԱՆԻ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ՀԱՆՐԱՊԵՏՈՒԹՅԱՆ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ՍՅՈՒՆԻՔԻ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ՄԱՐԶԻ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ՄԵՂՐԻ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ՀԱՄԱՅՆՔԻ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ԱՎԱԳԱՆՈՒ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2022 </w:t>
      </w:r>
      <w:r w:rsidRPr="005A2C28">
        <w:rPr>
          <w:rFonts w:ascii="GHEA Grapalat" w:eastAsia="Calibri" w:hAnsi="GHEA Grapalat" w:cs="Sylfaen"/>
          <w:b/>
          <w:lang w:val="af-ZA" w:eastAsia="en-US"/>
        </w:rPr>
        <w:t>ԹՎԱԿԱՆԻ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ՓԵՏՐՎԱՐԻ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24-</w:t>
      </w:r>
      <w:r w:rsidRPr="005A2C28">
        <w:rPr>
          <w:rFonts w:ascii="GHEA Grapalat" w:eastAsia="Calibri" w:hAnsi="GHEA Grapalat" w:cs="Sylfaen"/>
          <w:b/>
          <w:lang w:val="af-ZA" w:eastAsia="en-US"/>
        </w:rPr>
        <w:t>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N 14-</w:t>
      </w:r>
      <w:r w:rsidRPr="005A2C28">
        <w:rPr>
          <w:rFonts w:ascii="GHEA Grapalat" w:eastAsia="Calibri" w:hAnsi="GHEA Grapalat" w:cs="Sylfaen"/>
          <w:b/>
          <w:lang w:val="af-ZA" w:eastAsia="en-US"/>
        </w:rPr>
        <w:t>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ՈՐՈՇՄԱՆ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ՄԵՋ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ՓՈՓՈԽՈՒԹՅՈՒՆՆԵՐ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ԵՎ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ԼՐԱՑՈՒՄՆԵՐ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ԿԱՏԱՐԵԼՈՒ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ՄԱՍԻՆ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» </w:t>
      </w:r>
      <w:r w:rsidRPr="005A2C28">
        <w:rPr>
          <w:rFonts w:ascii="GHEA Grapalat" w:eastAsia="Calibri" w:hAnsi="GHEA Grapalat" w:cs="Sylfaen"/>
          <w:b/>
          <w:lang w:val="af-ZA" w:eastAsia="en-US"/>
        </w:rPr>
        <w:t>ՄԵՂՐԻ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ՀԱՄԱՅՆՔԻ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ԱՎԱԳԱՆՈՒ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ՈՐՈՇՄԱՆ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ՆԱԽԱԳԾԻ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ԸՆԴՈՒՆՄԱՆ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ԱՌՆՉՈՒԹՅԱՄԲ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ԱՅԼ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ԻՐԱՎԱԿԱՆ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ԱԿՏԵՐԻ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ԸՆԴՈՒՆՄԱՆ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ԱՆՀՐԱԺԵՇՏՈՒԹՅԱՆ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ԿԱՄ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ԲԱՑԱԿԱՅՈՒԹՅԱՆ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ՄԱՍԻՆ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ավագանու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2022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թվականի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փետրվարի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24-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N14-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որոշման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մեջ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փոփոխություններ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լրացումներ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կատարելու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մասին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ավագանու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որոշման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նախագծի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ընդունմամբ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այլ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իրավական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ակտեր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ընդունելու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անհրաժեշտություն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չկա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: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Pr="005A2C28" w:rsidRDefault="005A2C28" w:rsidP="005A2C28">
      <w:pPr>
        <w:spacing w:after="0" w:line="240" w:lineRule="atLeast"/>
        <w:jc w:val="center"/>
        <w:rPr>
          <w:rFonts w:ascii="GHEA Grapalat" w:eastAsia="Calibri" w:hAnsi="GHEA Grapalat"/>
          <w:b/>
          <w:lang w:val="af-ZA" w:eastAsia="en-US"/>
        </w:rPr>
      </w:pPr>
      <w:r w:rsidRPr="005A2C28">
        <w:rPr>
          <w:rFonts w:ascii="GHEA Grapalat" w:eastAsia="Calibri" w:hAnsi="GHEA Grapalat" w:cs="Sylfaen"/>
          <w:b/>
          <w:lang w:val="af-ZA" w:eastAsia="en-US"/>
        </w:rPr>
        <w:t>ՏԵՂԵԿԱՆՔ</w:t>
      </w:r>
    </w:p>
    <w:p w:rsidR="005A2C28" w:rsidRPr="005A2C28" w:rsidRDefault="005A2C28" w:rsidP="005A2C28">
      <w:pPr>
        <w:spacing w:after="0" w:line="240" w:lineRule="atLeast"/>
        <w:jc w:val="center"/>
        <w:rPr>
          <w:rFonts w:ascii="GHEA Grapalat" w:eastAsia="Calibri" w:hAnsi="GHEA Grapalat"/>
          <w:b/>
          <w:lang w:val="af-ZA" w:eastAsia="en-US"/>
        </w:rPr>
      </w:pPr>
      <w:r w:rsidRPr="005A2C28">
        <w:rPr>
          <w:rFonts w:ascii="GHEA Grapalat" w:eastAsia="Calibri" w:hAnsi="GHEA Grapalat"/>
          <w:b/>
          <w:lang w:val="af-ZA" w:eastAsia="en-US"/>
        </w:rPr>
        <w:t>«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ՀԱՅԱՍՏԱՆԻ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ՀԱՆՐԱՊԵՏՈՒԹՅԱՆ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ՍՅՈՒՆԻՔԻ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ՄԱՐԶԻ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ՄԵՂՐԻ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ՀԱՄԱՅՆՔԻ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ԱՎԱԳԱՆՈՒ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2022 </w:t>
      </w:r>
      <w:r w:rsidRPr="005A2C28">
        <w:rPr>
          <w:rFonts w:ascii="GHEA Grapalat" w:eastAsia="Calibri" w:hAnsi="GHEA Grapalat" w:cs="Sylfaen"/>
          <w:b/>
          <w:lang w:val="af-ZA" w:eastAsia="en-US"/>
        </w:rPr>
        <w:t>ԹՎԱԿԱՆԻ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ՓԵՏՐՎԱՐԻ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24-</w:t>
      </w:r>
      <w:r w:rsidRPr="005A2C28">
        <w:rPr>
          <w:rFonts w:ascii="GHEA Grapalat" w:eastAsia="Calibri" w:hAnsi="GHEA Grapalat" w:cs="Sylfaen"/>
          <w:b/>
          <w:lang w:val="af-ZA" w:eastAsia="en-US"/>
        </w:rPr>
        <w:t>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N 14-</w:t>
      </w:r>
      <w:r w:rsidRPr="005A2C28">
        <w:rPr>
          <w:rFonts w:ascii="GHEA Grapalat" w:eastAsia="Calibri" w:hAnsi="GHEA Grapalat" w:cs="Sylfaen"/>
          <w:b/>
          <w:lang w:val="af-ZA" w:eastAsia="en-US"/>
        </w:rPr>
        <w:t>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ՈՐՈՇՄԱՆ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ՄԵՋ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ՓՈՓՈԽՈՒԹՅՈՒՆՆԵՐ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ԵՎ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ԼՐԱՑՈՒՄՆԵՐ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ԿԱՏԱՐԵԼՈՒ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ՄԱՍԻՆ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» </w:t>
      </w:r>
      <w:r w:rsidRPr="005A2C28">
        <w:rPr>
          <w:rFonts w:ascii="GHEA Grapalat" w:eastAsia="Calibri" w:hAnsi="GHEA Grapalat" w:cs="Sylfaen"/>
          <w:b/>
          <w:lang w:val="af-ZA" w:eastAsia="en-US"/>
        </w:rPr>
        <w:t>ՄԵՂՐԻ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ՀԱՄԱՅՆՔԻ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ԱՎԱԳԱՆՈՒ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ՈՐՈՇՄԱՆ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ՆԱԽԱԳԾԻ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ԸՆԴՈՒՆՄԱՆ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ԱՌՆՉՈՒԹՅԱՄԲ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ԱՅԼ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ԻՐԱՎԱԿԱՆ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ԱԿՏԵՐԻ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ԸՆԴՈՒՆՄԱՆ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ԿԱՊԱԿՑՈՒԹՅԱՄԲ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ՄԵՂՐԻ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ՀԱՄԱՅՆՔԻ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ԲՅՈՒՋԵԻ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ԵԿԱՄՈՒՏՆԵՐՈՒՄ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ԵՎ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ԾԱԽՍԵՐՈՒՄ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ՍՊԱՍՎԵԼԻՔ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ՓՈՓՈԽՈՒԹՅՈՒՆՆԵՐԻ</w:t>
      </w:r>
      <w:r w:rsidRPr="005A2C28">
        <w:rPr>
          <w:rFonts w:ascii="GHEA Grapalat" w:eastAsia="Calibri" w:hAnsi="GHEA Grapalat"/>
          <w:b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b/>
          <w:lang w:val="af-ZA" w:eastAsia="en-US"/>
        </w:rPr>
        <w:t>ՄԱՍԻՆ</w:t>
      </w: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«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Հայաստանի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Հանրապետության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ավագանու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2022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թվականի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փետրվարի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24-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 N14-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որոշման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մեջ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փոփոխություններ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լրացումներ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կատարելու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մասին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»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ավագանու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որոշման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նախագծի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ընդունումը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Մեղրի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համայնքի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բյուջեի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ծախսերի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և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եկամուտների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վրա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էական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ազդեցություն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չի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Pr="005A2C28">
        <w:rPr>
          <w:rFonts w:ascii="GHEA Grapalat" w:eastAsia="Calibri" w:hAnsi="GHEA Grapalat" w:cs="Sylfaen"/>
          <w:sz w:val="24"/>
          <w:szCs w:val="24"/>
          <w:lang w:val="af-ZA" w:eastAsia="en-US"/>
        </w:rPr>
        <w:t>ունենա</w:t>
      </w:r>
      <w:r w:rsidRPr="005A2C28">
        <w:rPr>
          <w:rFonts w:ascii="GHEA Grapalat" w:eastAsia="Calibri" w:hAnsi="GHEA Grapalat"/>
          <w:sz w:val="24"/>
          <w:szCs w:val="24"/>
          <w:lang w:val="af-ZA" w:eastAsia="en-US"/>
        </w:rPr>
        <w:t>:</w:t>
      </w:r>
    </w:p>
    <w:p w:rsid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P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</w:p>
    <w:p w:rsidR="005A2C28" w:rsidRDefault="005A2C28" w:rsidP="005A2C2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:rsidR="005A2C28" w:rsidRPr="005A2C28" w:rsidRDefault="005A2C28" w:rsidP="005A2C28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A2C28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5A2C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A2C28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5A2C28">
        <w:rPr>
          <w:rFonts w:ascii="GHEA Grapalat" w:hAnsi="GHEA Grapalat"/>
          <w:b/>
          <w:sz w:val="24"/>
          <w:szCs w:val="24"/>
          <w:lang w:val="af-ZA"/>
        </w:rPr>
        <w:t xml:space="preserve">           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</w:t>
      </w:r>
      <w:r w:rsidRPr="005A2C28">
        <w:rPr>
          <w:rFonts w:ascii="GHEA Grapalat" w:hAnsi="GHEA Grapalat"/>
          <w:b/>
          <w:sz w:val="24"/>
          <w:szCs w:val="24"/>
          <w:lang w:val="af-ZA"/>
        </w:rPr>
        <w:t xml:space="preserve">               </w:t>
      </w:r>
      <w:r w:rsidRPr="005A2C28">
        <w:rPr>
          <w:rFonts w:ascii="GHEA Grapalat" w:hAnsi="GHEA Grapalat"/>
          <w:b/>
          <w:sz w:val="24"/>
          <w:szCs w:val="24"/>
          <w:lang w:val="hy-AM"/>
        </w:rPr>
        <w:t>Բ.ԶԱՔԱՐՅԱՆ</w:t>
      </w:r>
    </w:p>
    <w:p w:rsidR="005A2C28" w:rsidRDefault="005A2C28" w:rsidP="005A2C28">
      <w:pPr>
        <w:spacing w:after="0" w:line="240" w:lineRule="atLeast"/>
        <w:rPr>
          <w:rFonts w:ascii="GHEA Grapalat" w:hAnsi="GHEA Grapalat"/>
          <w:i/>
          <w:color w:val="000000"/>
          <w:sz w:val="24"/>
          <w:szCs w:val="24"/>
          <w:lang w:val="hy-AM"/>
        </w:rPr>
      </w:pPr>
    </w:p>
    <w:p w:rsidR="00650140" w:rsidRPr="00203AA7" w:rsidRDefault="00650140" w:rsidP="005A2C28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EE7783" w:rsidRPr="00BA6FB2" w:rsidRDefault="00EE7783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AE6C31" w:rsidRPr="00BA6FB2" w:rsidRDefault="00AE6C31" w:rsidP="001576F8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A44421" w:rsidRPr="00BA6FB2" w:rsidRDefault="00A44421" w:rsidP="00A44421">
      <w:pPr>
        <w:spacing w:after="0" w:line="240" w:lineRule="atLeast"/>
        <w:jc w:val="center"/>
        <w:rPr>
          <w:rFonts w:ascii="GHEA Grapalat" w:hAnsi="GHEA Grapalat" w:cs="Sylfaen"/>
          <w:i/>
          <w:lang w:val="hy-AM"/>
        </w:rPr>
      </w:pPr>
    </w:p>
    <w:sectPr w:rsidR="00A44421" w:rsidRPr="00BA6FB2" w:rsidSect="00190433">
      <w:pgSz w:w="11906" w:h="16838"/>
      <w:pgMar w:top="567" w:right="849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0A" w:rsidRDefault="00B7410A" w:rsidP="00D541DB">
      <w:pPr>
        <w:spacing w:after="0" w:line="240" w:lineRule="auto"/>
      </w:pPr>
      <w:r>
        <w:separator/>
      </w:r>
    </w:p>
  </w:endnote>
  <w:endnote w:type="continuationSeparator" w:id="0">
    <w:p w:rsidR="00B7410A" w:rsidRDefault="00B7410A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0A" w:rsidRDefault="00B7410A" w:rsidP="00D541DB">
      <w:pPr>
        <w:spacing w:after="0" w:line="240" w:lineRule="auto"/>
      </w:pPr>
      <w:r>
        <w:separator/>
      </w:r>
    </w:p>
  </w:footnote>
  <w:footnote w:type="continuationSeparator" w:id="0">
    <w:p w:rsidR="00B7410A" w:rsidRDefault="00B7410A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004E1B14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D17DE"/>
    <w:rsid w:val="000D6DAA"/>
    <w:rsid w:val="000E5C75"/>
    <w:rsid w:val="000E6379"/>
    <w:rsid w:val="000F092E"/>
    <w:rsid w:val="000F23C3"/>
    <w:rsid w:val="000F2A27"/>
    <w:rsid w:val="000F5C55"/>
    <w:rsid w:val="000F5CF0"/>
    <w:rsid w:val="000F5EE3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55C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E8A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7AC8"/>
    <w:rsid w:val="001B0F0F"/>
    <w:rsid w:val="001B29D4"/>
    <w:rsid w:val="001B6A84"/>
    <w:rsid w:val="001B7C7A"/>
    <w:rsid w:val="001C3664"/>
    <w:rsid w:val="001C64EB"/>
    <w:rsid w:val="001C7FC9"/>
    <w:rsid w:val="001D036A"/>
    <w:rsid w:val="001D1D3A"/>
    <w:rsid w:val="001D5AB1"/>
    <w:rsid w:val="001D5F6B"/>
    <w:rsid w:val="001E38E7"/>
    <w:rsid w:val="001E39A2"/>
    <w:rsid w:val="001F252F"/>
    <w:rsid w:val="001F48DA"/>
    <w:rsid w:val="001F55CE"/>
    <w:rsid w:val="001F6692"/>
    <w:rsid w:val="00202973"/>
    <w:rsid w:val="00203AA7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41066"/>
    <w:rsid w:val="00241D6E"/>
    <w:rsid w:val="00243F73"/>
    <w:rsid w:val="00260193"/>
    <w:rsid w:val="00260FCB"/>
    <w:rsid w:val="0026109A"/>
    <w:rsid w:val="00263B9C"/>
    <w:rsid w:val="00272A80"/>
    <w:rsid w:val="002731DA"/>
    <w:rsid w:val="002732BC"/>
    <w:rsid w:val="00274B4E"/>
    <w:rsid w:val="00281419"/>
    <w:rsid w:val="002840BC"/>
    <w:rsid w:val="00284F92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53A"/>
    <w:rsid w:val="00302E25"/>
    <w:rsid w:val="00303CE1"/>
    <w:rsid w:val="00306E40"/>
    <w:rsid w:val="00307D1E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4017DE"/>
    <w:rsid w:val="00401F26"/>
    <w:rsid w:val="00403A8B"/>
    <w:rsid w:val="00404F8C"/>
    <w:rsid w:val="00406D10"/>
    <w:rsid w:val="00411DC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70BB"/>
    <w:rsid w:val="00477D7A"/>
    <w:rsid w:val="0048030F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0DAA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77D1"/>
    <w:rsid w:val="005709AF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E3D"/>
    <w:rsid w:val="00592461"/>
    <w:rsid w:val="00592DEC"/>
    <w:rsid w:val="005960CE"/>
    <w:rsid w:val="005A2C28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EBA"/>
    <w:rsid w:val="005D2B07"/>
    <w:rsid w:val="005D321B"/>
    <w:rsid w:val="005D69C1"/>
    <w:rsid w:val="005E03E4"/>
    <w:rsid w:val="005E228D"/>
    <w:rsid w:val="005E2F4C"/>
    <w:rsid w:val="005E32D9"/>
    <w:rsid w:val="005F27EB"/>
    <w:rsid w:val="005F40CE"/>
    <w:rsid w:val="005F42E1"/>
    <w:rsid w:val="005F4F95"/>
    <w:rsid w:val="005F5D11"/>
    <w:rsid w:val="0060190D"/>
    <w:rsid w:val="00604AD3"/>
    <w:rsid w:val="00607184"/>
    <w:rsid w:val="00613239"/>
    <w:rsid w:val="00617170"/>
    <w:rsid w:val="006218CE"/>
    <w:rsid w:val="00622692"/>
    <w:rsid w:val="0062391F"/>
    <w:rsid w:val="00624811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77D8"/>
    <w:rsid w:val="00712EF8"/>
    <w:rsid w:val="00713CB7"/>
    <w:rsid w:val="0071446F"/>
    <w:rsid w:val="00720E17"/>
    <w:rsid w:val="00722CC6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50B0A"/>
    <w:rsid w:val="00756AF8"/>
    <w:rsid w:val="00757059"/>
    <w:rsid w:val="0075767B"/>
    <w:rsid w:val="007603D8"/>
    <w:rsid w:val="0076050C"/>
    <w:rsid w:val="007607DE"/>
    <w:rsid w:val="0076242B"/>
    <w:rsid w:val="00764893"/>
    <w:rsid w:val="007664B3"/>
    <w:rsid w:val="0077078F"/>
    <w:rsid w:val="0077118F"/>
    <w:rsid w:val="00771797"/>
    <w:rsid w:val="0077349D"/>
    <w:rsid w:val="00774BBD"/>
    <w:rsid w:val="00775CEF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8027ED"/>
    <w:rsid w:val="00805052"/>
    <w:rsid w:val="00805AA0"/>
    <w:rsid w:val="00805BFD"/>
    <w:rsid w:val="008071B5"/>
    <w:rsid w:val="00810D8C"/>
    <w:rsid w:val="00811249"/>
    <w:rsid w:val="0081447A"/>
    <w:rsid w:val="00814967"/>
    <w:rsid w:val="0082027D"/>
    <w:rsid w:val="00823026"/>
    <w:rsid w:val="0082444A"/>
    <w:rsid w:val="00826DAE"/>
    <w:rsid w:val="008310E4"/>
    <w:rsid w:val="00836D6C"/>
    <w:rsid w:val="008376D9"/>
    <w:rsid w:val="0084029A"/>
    <w:rsid w:val="008405A8"/>
    <w:rsid w:val="00843411"/>
    <w:rsid w:val="0084768A"/>
    <w:rsid w:val="00850C3E"/>
    <w:rsid w:val="00854608"/>
    <w:rsid w:val="008549D8"/>
    <w:rsid w:val="00857614"/>
    <w:rsid w:val="008600BE"/>
    <w:rsid w:val="00863402"/>
    <w:rsid w:val="00876D16"/>
    <w:rsid w:val="00877331"/>
    <w:rsid w:val="00881EAB"/>
    <w:rsid w:val="00886AEC"/>
    <w:rsid w:val="008925A8"/>
    <w:rsid w:val="00892A1A"/>
    <w:rsid w:val="008A12CB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D2AE5"/>
    <w:rsid w:val="008D36BB"/>
    <w:rsid w:val="008E0655"/>
    <w:rsid w:val="008E4732"/>
    <w:rsid w:val="008E67CA"/>
    <w:rsid w:val="008F0924"/>
    <w:rsid w:val="008F1041"/>
    <w:rsid w:val="008F11D6"/>
    <w:rsid w:val="008F68EC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2AF7"/>
    <w:rsid w:val="00977AB5"/>
    <w:rsid w:val="00982611"/>
    <w:rsid w:val="009853CF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208"/>
    <w:rsid w:val="00A30173"/>
    <w:rsid w:val="00A317F4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3107"/>
    <w:rsid w:val="00A735A3"/>
    <w:rsid w:val="00A747FC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2AFA"/>
    <w:rsid w:val="00AB395B"/>
    <w:rsid w:val="00AB4222"/>
    <w:rsid w:val="00AC1501"/>
    <w:rsid w:val="00AC1D62"/>
    <w:rsid w:val="00AC4A85"/>
    <w:rsid w:val="00AC53E5"/>
    <w:rsid w:val="00AC65F4"/>
    <w:rsid w:val="00AD46D7"/>
    <w:rsid w:val="00AD6CD9"/>
    <w:rsid w:val="00AE096A"/>
    <w:rsid w:val="00AE18C0"/>
    <w:rsid w:val="00AE6C31"/>
    <w:rsid w:val="00AF5822"/>
    <w:rsid w:val="00AF6E8E"/>
    <w:rsid w:val="00AF7827"/>
    <w:rsid w:val="00AF7F5B"/>
    <w:rsid w:val="00B023A4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93"/>
    <w:rsid w:val="00B50344"/>
    <w:rsid w:val="00B53F17"/>
    <w:rsid w:val="00B54609"/>
    <w:rsid w:val="00B55133"/>
    <w:rsid w:val="00B56DEF"/>
    <w:rsid w:val="00B621E1"/>
    <w:rsid w:val="00B6526A"/>
    <w:rsid w:val="00B67998"/>
    <w:rsid w:val="00B740DD"/>
    <w:rsid w:val="00B7410A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6EFA"/>
    <w:rsid w:val="00BA6FB2"/>
    <w:rsid w:val="00BA7C07"/>
    <w:rsid w:val="00BB4F76"/>
    <w:rsid w:val="00BC2ABA"/>
    <w:rsid w:val="00BD11AA"/>
    <w:rsid w:val="00BD19C3"/>
    <w:rsid w:val="00BD67C1"/>
    <w:rsid w:val="00BE073B"/>
    <w:rsid w:val="00BE0A82"/>
    <w:rsid w:val="00BE5C6E"/>
    <w:rsid w:val="00BF6A7B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51281"/>
    <w:rsid w:val="00C5366F"/>
    <w:rsid w:val="00C53F57"/>
    <w:rsid w:val="00C66A4B"/>
    <w:rsid w:val="00C70F79"/>
    <w:rsid w:val="00C7116C"/>
    <w:rsid w:val="00C727A4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E0B4B"/>
    <w:rsid w:val="00CE1E67"/>
    <w:rsid w:val="00CE7DFC"/>
    <w:rsid w:val="00CF2AD7"/>
    <w:rsid w:val="00CF7EF0"/>
    <w:rsid w:val="00D00B52"/>
    <w:rsid w:val="00D00E82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121D"/>
    <w:rsid w:val="00D8368A"/>
    <w:rsid w:val="00D840C9"/>
    <w:rsid w:val="00D9251A"/>
    <w:rsid w:val="00D92B1D"/>
    <w:rsid w:val="00D92D76"/>
    <w:rsid w:val="00DA028E"/>
    <w:rsid w:val="00DA0DB3"/>
    <w:rsid w:val="00DA1C5A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403A"/>
    <w:rsid w:val="00E0578E"/>
    <w:rsid w:val="00E07FC6"/>
    <w:rsid w:val="00E11B36"/>
    <w:rsid w:val="00E1368E"/>
    <w:rsid w:val="00E2178E"/>
    <w:rsid w:val="00E22930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FAD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E0A02"/>
    <w:rsid w:val="00EE1185"/>
    <w:rsid w:val="00EE310F"/>
    <w:rsid w:val="00EE4149"/>
    <w:rsid w:val="00EE468D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52BA"/>
    <w:rsid w:val="00F76DB6"/>
    <w:rsid w:val="00F76F2C"/>
    <w:rsid w:val="00F8112F"/>
    <w:rsid w:val="00F841A3"/>
    <w:rsid w:val="00F844DA"/>
    <w:rsid w:val="00F85643"/>
    <w:rsid w:val="00F90D32"/>
    <w:rsid w:val="00F9283C"/>
    <w:rsid w:val="00F942BF"/>
    <w:rsid w:val="00F959F4"/>
    <w:rsid w:val="00FA0EFA"/>
    <w:rsid w:val="00FA1636"/>
    <w:rsid w:val="00FA4213"/>
    <w:rsid w:val="00FA501A"/>
    <w:rsid w:val="00FB21E2"/>
    <w:rsid w:val="00FB297D"/>
    <w:rsid w:val="00FB2AFE"/>
    <w:rsid w:val="00FB3945"/>
    <w:rsid w:val="00FB5B00"/>
    <w:rsid w:val="00FC2020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CE7F-D84A-479D-8B1E-93A43D73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2022-07-13T08:01:00Z</cp:lastPrinted>
  <dcterms:created xsi:type="dcterms:W3CDTF">2022-11-16T08:15:00Z</dcterms:created>
  <dcterms:modified xsi:type="dcterms:W3CDTF">2022-11-23T11:47:00Z</dcterms:modified>
</cp:coreProperties>
</file>