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7C" w:rsidRPr="00CB169B" w:rsidRDefault="00A74D7C" w:rsidP="00CB169B">
      <w:pPr>
        <w:shd w:val="clear" w:color="auto" w:fill="FFFFFF"/>
        <w:spacing w:after="0" w:line="240" w:lineRule="atLeast"/>
        <w:jc w:val="center"/>
        <w:textAlignment w:val="baseline"/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</w:pPr>
      <w:r w:rsidRPr="00CB169B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ՏԵՂԵԿԱՆՔ -ՀԻՄՆԱՎՈՐՈՒՄ</w:t>
      </w:r>
    </w:p>
    <w:p w:rsidR="00A74D7C" w:rsidRPr="00CB169B" w:rsidRDefault="00A74D7C" w:rsidP="00CB169B">
      <w:pPr>
        <w:spacing w:after="0" w:line="240" w:lineRule="atLeast"/>
        <w:jc w:val="center"/>
        <w:rPr>
          <w:rFonts w:ascii="GHEA Grapalat" w:eastAsia="Times New Roman" w:hAnsi="GHEA Grapalat" w:cs="Times New Roman"/>
          <w:bCs/>
          <w:bdr w:val="none" w:sz="0" w:space="0" w:color="auto" w:frame="1"/>
          <w:lang w:val="en-US" w:eastAsia="ru-RU"/>
        </w:rPr>
      </w:pPr>
      <w:r w:rsidRPr="00CB169B">
        <w:rPr>
          <w:rFonts w:ascii="GHEA Grapalat" w:hAnsi="GHEA Grapalat" w:cs="GHEA Grapalat"/>
          <w:lang w:val="hy-AM"/>
        </w:rPr>
        <w:t>«</w:t>
      </w:r>
      <w:r w:rsidRPr="00CB169B">
        <w:rPr>
          <w:rFonts w:ascii="GHEA Grapalat" w:hAnsi="GHEA Grapalat"/>
          <w:lang w:val="hy-AM"/>
        </w:rPr>
        <w:t>ՀԱՅԱՍՏԱՆԻ ՀԱՆՐԱՊԵՏՈՒԹՅԱՆ ՊԵՏԱԿԱՆ ԲՅՈՒՋԵԻՑ ՆՊԱՏԱԿԱՅԻՆ ՀԱՏԿԱՑՈՒՄ՝ ՍՈՒԲՎԵՆՑԻԱ ՍՏԱՆԱԼՈՒ ՆՊԱՏԱԿՈՎ 2021 ԹՎԱԿԱՆԻ ԲՅՈՒՋԵՏԱՅԻՆ ՖԻՆԱՆՍԱՎՈՐՄԱՆ ԾՐԱԳՐԱՅԻՆ ՀԱՅՏԵՐ ՆԵՐԿԱՅԱՑՆԵԼՈՒ ԹՈՒՅԼՏՎՈՒԹՅՈՒՆ ՏԱԼՈՒ ՄԱՍԻՆ</w:t>
      </w:r>
      <w:r w:rsidRPr="00CB169B">
        <w:rPr>
          <w:rFonts w:ascii="GHEA Grapalat" w:hAnsi="GHEA Grapalat" w:cs="Arial"/>
          <w:lang w:val="hy-AM"/>
        </w:rPr>
        <w:t>»</w:t>
      </w:r>
      <w:r w:rsidRPr="00CB169B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 xml:space="preserve"> ՄԵՂՐԻ</w:t>
      </w:r>
      <w:r w:rsidRPr="00CB169B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Pr="00CB169B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ՀԱՄԱՅՆՔԻ</w:t>
      </w:r>
      <w:r w:rsidRPr="00CB169B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Pr="00CB169B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ԱՎԱԳԱՆՈՒ</w:t>
      </w:r>
      <w:r w:rsidRPr="00CB169B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Pr="00CB169B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ՈՐՈՇՄԱՆ</w:t>
      </w:r>
      <w:r w:rsidRPr="00CB169B">
        <w:rPr>
          <w:rFonts w:ascii="Calibri" w:eastAsia="Times New Roman" w:hAnsi="Calibri" w:cs="Calibri"/>
          <w:bCs/>
          <w:bdr w:val="none" w:sz="0" w:space="0" w:color="auto" w:frame="1"/>
          <w:lang w:val="af-ZA" w:eastAsia="ru-RU"/>
        </w:rPr>
        <w:t> </w:t>
      </w:r>
      <w:r w:rsidRPr="00CB169B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Pr="00CB169B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ՆԱԽԱԳԾԻ</w:t>
      </w:r>
      <w:r w:rsidRPr="00CB169B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Pr="00CB169B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ԸՆԴՈՒՆՄԱՆ</w:t>
      </w:r>
      <w:r w:rsidRPr="00CB169B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Pr="00CB169B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ԱՆՀՐԱԺԵՇՏՈՒԹՅԱՆ</w:t>
      </w:r>
      <w:r w:rsidRPr="00CB169B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Pr="00CB169B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ՎԵՐԱԲԵՐՅԱԼ</w:t>
      </w:r>
    </w:p>
    <w:p w:rsidR="00A74D7C" w:rsidRPr="00CB169B" w:rsidRDefault="00CB169B" w:rsidP="00CB169B">
      <w:pPr>
        <w:shd w:val="clear" w:color="auto" w:fill="FFFFFF"/>
        <w:spacing w:after="0" w:line="240" w:lineRule="atLeast"/>
        <w:jc w:val="both"/>
        <w:textAlignment w:val="baseline"/>
        <w:rPr>
          <w:rFonts w:ascii="GHEA Grapalat" w:eastAsia="Times New Roman" w:hAnsi="GHEA Grapalat" w:cs="GHEA Grapalat"/>
          <w:bCs/>
          <w:bdr w:val="none" w:sz="0" w:space="0" w:color="auto" w:frame="1"/>
          <w:lang w:val="af-ZA" w:eastAsia="ru-RU"/>
        </w:rPr>
      </w:pPr>
      <w:r>
        <w:rPr>
          <w:rFonts w:ascii="GHEA Grapalat" w:eastAsia="Times New Roman" w:hAnsi="GHEA Grapalat" w:cs="Times New Roman"/>
          <w:lang w:val="en-US" w:eastAsia="ru-RU"/>
        </w:rPr>
        <w:t xml:space="preserve">         </w:t>
      </w:r>
      <w:bookmarkStart w:id="0" w:name="_GoBack"/>
      <w:bookmarkEnd w:id="0"/>
      <w:r w:rsidR="00A74D7C" w:rsidRPr="00CB169B">
        <w:rPr>
          <w:rFonts w:ascii="GHEA Grapalat" w:eastAsia="Times New Roman" w:hAnsi="GHEA Grapalat" w:cs="Times New Roman"/>
          <w:lang w:val="hy-AM" w:eastAsia="ru-RU"/>
        </w:rPr>
        <w:t>Սույն</w:t>
      </w:r>
      <w:r w:rsidR="00A74D7C" w:rsidRPr="00CB169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A74D7C" w:rsidRPr="00CB169B">
        <w:rPr>
          <w:rFonts w:ascii="GHEA Grapalat" w:eastAsia="Times New Roman" w:hAnsi="GHEA Grapalat" w:cs="Times New Roman"/>
          <w:lang w:val="hy-AM" w:eastAsia="ru-RU"/>
        </w:rPr>
        <w:t>որոշման</w:t>
      </w:r>
      <w:r w:rsidR="00A74D7C" w:rsidRPr="00CB169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A74D7C" w:rsidRPr="00CB169B">
        <w:rPr>
          <w:rFonts w:ascii="GHEA Grapalat" w:eastAsia="Times New Roman" w:hAnsi="GHEA Grapalat" w:cs="Times New Roman"/>
          <w:lang w:val="hy-AM" w:eastAsia="ru-RU"/>
        </w:rPr>
        <w:t>ընդունումը</w:t>
      </w:r>
      <w:r w:rsidR="00A74D7C" w:rsidRPr="00CB169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A74D7C" w:rsidRPr="00CB169B">
        <w:rPr>
          <w:rFonts w:ascii="GHEA Grapalat" w:eastAsia="Times New Roman" w:hAnsi="GHEA Grapalat" w:cs="Times New Roman"/>
          <w:lang w:val="hy-AM" w:eastAsia="ru-RU"/>
        </w:rPr>
        <w:t>պայմանավորված</w:t>
      </w:r>
      <w:r w:rsidR="00A74D7C" w:rsidRPr="00CB169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A74D7C" w:rsidRPr="00CB169B">
        <w:rPr>
          <w:rFonts w:ascii="GHEA Grapalat" w:eastAsia="Times New Roman" w:hAnsi="GHEA Grapalat" w:cs="Times New Roman"/>
          <w:lang w:val="hy-AM" w:eastAsia="ru-RU"/>
        </w:rPr>
        <w:t>է</w:t>
      </w:r>
      <w:r w:rsidR="00A74D7C" w:rsidRPr="00CB169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A74D7C" w:rsidRPr="00CB169B">
        <w:rPr>
          <w:rFonts w:ascii="GHEA Grapalat" w:eastAsia="Times New Roman" w:hAnsi="GHEA Grapalat" w:cs="GHEA Grapalat"/>
          <w:bCs/>
          <w:bdr w:val="none" w:sz="0" w:space="0" w:color="auto" w:frame="1"/>
          <w:lang w:val="af-ZA" w:eastAsia="ru-RU"/>
        </w:rPr>
        <w:t>հետևյալ հանգամանքներով.</w:t>
      </w:r>
    </w:p>
    <w:p w:rsidR="00B96709" w:rsidRPr="00CB169B" w:rsidRDefault="00B96709" w:rsidP="00CB169B">
      <w:pPr>
        <w:pStyle w:val="a3"/>
        <w:numPr>
          <w:ilvl w:val="0"/>
          <w:numId w:val="2"/>
        </w:numPr>
        <w:spacing w:line="240" w:lineRule="atLeast"/>
        <w:jc w:val="both"/>
        <w:rPr>
          <w:rFonts w:ascii="GHEA Grapalat" w:hAnsi="GHEA Grapalat"/>
          <w:b/>
          <w:color w:val="000000"/>
          <w:sz w:val="22"/>
          <w:szCs w:val="22"/>
          <w:lang w:val="af-ZA"/>
        </w:rPr>
      </w:pPr>
      <w:r w:rsidRPr="00CB169B">
        <w:rPr>
          <w:rFonts w:ascii="GHEA Grapalat" w:hAnsi="GHEA Grapalat"/>
          <w:sz w:val="22"/>
          <w:szCs w:val="22"/>
          <w:lang w:val="hy-AM"/>
        </w:rPr>
        <w:t xml:space="preserve">Մեղրի համայնքի կողմից 2019-2020 թվականների ընթացքում  ներկայացված  </w:t>
      </w:r>
      <w:r w:rsidRPr="00CB169B">
        <w:rPr>
          <w:rFonts w:ascii="GHEA Grapalat" w:hAnsi="GHEA Grapalat" w:cs="Arial"/>
          <w:sz w:val="22"/>
          <w:szCs w:val="22"/>
          <w:shd w:val="clear" w:color="auto" w:fill="FFFFFF"/>
          <w:lang w:val="hy-AM"/>
        </w:rPr>
        <w:t>«</w:t>
      </w:r>
      <w:r w:rsidRPr="00CB169B">
        <w:rPr>
          <w:rFonts w:ascii="GHEA Grapalat" w:hAnsi="GHEA Grapalat"/>
          <w:sz w:val="22"/>
          <w:szCs w:val="22"/>
          <w:lang w:val="hy-AM"/>
        </w:rPr>
        <w:t xml:space="preserve"> Մեղրի քաղաքի մանկապարտեզի հիմնանորոգում</w:t>
      </w:r>
      <w:r w:rsidRPr="00CB169B">
        <w:rPr>
          <w:rFonts w:ascii="GHEA Grapalat" w:hAnsi="GHEA Grapalat" w:cs="Arial"/>
          <w:sz w:val="22"/>
          <w:szCs w:val="22"/>
          <w:shd w:val="clear" w:color="auto" w:fill="FFFFFF"/>
          <w:lang w:val="hy-AM"/>
        </w:rPr>
        <w:t>»,«</w:t>
      </w:r>
      <w:r w:rsidRPr="00CB169B">
        <w:rPr>
          <w:rFonts w:ascii="GHEA Grapalat" w:eastAsia="Calibri" w:hAnsi="GHEA Grapalat" w:cs="Sylfaen"/>
          <w:sz w:val="22"/>
          <w:szCs w:val="22"/>
          <w:lang w:val="hy-AM"/>
        </w:rPr>
        <w:t xml:space="preserve"> Մեղրի համայնքի Շվանիձոր գյուղում մանկապարտեզի և բուժկետի համար հատկացված շինության վերահատակագծում և վերանորոգում, Լեհվազ գյուղի մանկապարտեզի հիմնանորոգում</w:t>
      </w:r>
      <w:r w:rsidRPr="00CB169B">
        <w:rPr>
          <w:rFonts w:ascii="GHEA Grapalat" w:hAnsi="GHEA Grapalat" w:cs="Arial"/>
          <w:sz w:val="22"/>
          <w:szCs w:val="22"/>
          <w:shd w:val="clear" w:color="auto" w:fill="FFFFFF"/>
          <w:lang w:val="hy-AM"/>
        </w:rPr>
        <w:t>» ծրագրերում ներառված են եղել միայն բուն շինարարական աշխատանքներին ուղղված միջոցառումներ ու ծախսեր, սակայն վերանորգված շենքերը շահագործման հանձնելուց հետո</w:t>
      </w:r>
      <w:r w:rsidR="00052161" w:rsidRPr="00CB169B">
        <w:rPr>
          <w:rFonts w:ascii="GHEA Grapalat" w:hAnsi="GHEA Grapalat" w:cs="Arial"/>
          <w:sz w:val="22"/>
          <w:szCs w:val="22"/>
          <w:shd w:val="clear" w:color="auto" w:fill="FFFFFF"/>
          <w:lang w:val="hy-AM"/>
        </w:rPr>
        <w:t xml:space="preserve"> </w:t>
      </w:r>
      <w:r w:rsidRPr="00CB169B">
        <w:rPr>
          <w:rFonts w:ascii="GHEA Grapalat" w:hAnsi="GHEA Grapalat" w:cs="Arial"/>
          <w:sz w:val="22"/>
          <w:szCs w:val="22"/>
          <w:shd w:val="clear" w:color="auto" w:fill="FFFFFF"/>
          <w:lang w:val="hy-AM"/>
        </w:rPr>
        <w:t>դրանց լիարժեք շահագործումն ապահովելու նպատակով գույքի ձեռքբերման անհրաժեշտություն կառաջանա։</w:t>
      </w:r>
    </w:p>
    <w:p w:rsidR="00EC1452" w:rsidRPr="00CB169B" w:rsidRDefault="00B96709" w:rsidP="00CB169B">
      <w:pPr>
        <w:pStyle w:val="a3"/>
        <w:numPr>
          <w:ilvl w:val="0"/>
          <w:numId w:val="2"/>
        </w:numPr>
        <w:spacing w:line="240" w:lineRule="atLeast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 w:rsidRPr="00CB169B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Մեղրի քաղաքի բարձրահարկ շենքերի վերելակների արդիականացումը և դրանց վիճակի բարելավումը Մեղրի համայնքի առաջնային խնդիրներից է։</w:t>
      </w:r>
      <w:r w:rsidRPr="00CB169B">
        <w:rPr>
          <w:rFonts w:ascii="GHEA Grapalat" w:hAnsi="GHEA Grapalat" w:cs="Tahoma"/>
          <w:color w:val="212529"/>
          <w:sz w:val="22"/>
          <w:szCs w:val="22"/>
          <w:shd w:val="clear" w:color="auto" w:fill="FFFFFF"/>
          <w:lang w:val="hy-AM"/>
        </w:rPr>
        <w:t xml:space="preserve"> Մեղրի քաղաքում ներկայումս շահագործվում է ընդհանուր առմամբ 8</w:t>
      </w:r>
      <w:r w:rsidR="00052161" w:rsidRPr="00CB169B">
        <w:rPr>
          <w:rFonts w:ascii="GHEA Grapalat" w:hAnsi="GHEA Grapalat" w:cs="Tahoma"/>
          <w:color w:val="212529"/>
          <w:sz w:val="22"/>
          <w:szCs w:val="22"/>
          <w:shd w:val="clear" w:color="auto" w:fill="FFFFFF"/>
          <w:lang w:val="hy-AM"/>
        </w:rPr>
        <w:t xml:space="preserve"> վերելակ, որոնցից 6-ը՝ </w:t>
      </w:r>
      <w:r w:rsidRPr="00CB169B">
        <w:rPr>
          <w:rFonts w:ascii="GHEA Grapalat" w:hAnsi="GHEA Grapalat" w:cs="Tahoma"/>
          <w:color w:val="212529"/>
          <w:sz w:val="22"/>
          <w:szCs w:val="22"/>
          <w:shd w:val="clear" w:color="auto" w:fill="FFFFFF"/>
          <w:lang w:val="hy-AM"/>
        </w:rPr>
        <w:t>9-հարկանի, իսկ 2-ը՝ 6-հարկանի բազմաբնակարան շենքերում։ Վերելակները օգտագործվում են դեռ խորհրդային տարիներից, գտնվում են մաշված վիճակում, և դրանց կիրառության ժամկետը կարելի է համարել սպառված / գերազանցում են 30 տարին/։ Վերելակների անսարք և հնամաշ վիճակը և դրանց հնարավոր խափանումը բնակիչների կյանքին և առողջությանը սպառնացող վտանգներ է պարունակում։</w:t>
      </w:r>
    </w:p>
    <w:p w:rsidR="00EC1452" w:rsidRPr="00CB169B" w:rsidRDefault="00EC1452" w:rsidP="00CB169B">
      <w:pPr>
        <w:pStyle w:val="a3"/>
        <w:numPr>
          <w:ilvl w:val="0"/>
          <w:numId w:val="2"/>
        </w:numPr>
        <w:spacing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B169B">
        <w:rPr>
          <w:rFonts w:ascii="GHEA Grapalat" w:hAnsi="GHEA Grapalat"/>
          <w:color w:val="000000"/>
          <w:sz w:val="22"/>
          <w:szCs w:val="22"/>
          <w:lang w:val="hy-AM"/>
        </w:rPr>
        <w:t>Հանրային ենթակառուցվածքների բարելավումը և նոր ենթակառուցվածքների հիմնումը Մեղրի համայնքի առաջնային խնդիրներից է: Այս համատեքստում առանձնակի կարևորություն է ստանում Մեղրի քաղաքում նոր խաղահրապարակի հիմնումը և կասկադի բարեկարգումը:</w:t>
      </w:r>
      <w:r w:rsidR="00052161" w:rsidRPr="00CB169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B169B">
        <w:rPr>
          <w:rFonts w:ascii="GHEA Grapalat" w:hAnsi="GHEA Grapalat"/>
          <w:color w:val="000000"/>
          <w:sz w:val="22"/>
          <w:szCs w:val="22"/>
          <w:lang w:val="hy-AM"/>
        </w:rPr>
        <w:t xml:space="preserve">Քաղաքում չկան </w:t>
      </w:r>
      <w:r w:rsidRPr="00CB169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երեխաների բացօթյա հանգստի, խաղերի ու միջոցառումների </w:t>
      </w:r>
      <w:r w:rsidRPr="00CB169B">
        <w:rPr>
          <w:rFonts w:ascii="GHEA Grapalat" w:hAnsi="GHEA Grapalat"/>
          <w:color w:val="000000"/>
          <w:sz w:val="22"/>
          <w:szCs w:val="22"/>
          <w:lang w:val="hy-AM"/>
        </w:rPr>
        <w:t>կազմակերպման համար անհրաժեշտ հարմարավետ և ընդարձակ  խաղահրապարակներ: Գոյություն ունեցող 2 խաղահրապարակները զբաղեցնում են 100-150 քմ մակերեսով տարածք և չունեն բավարար քանակով խաղային սարքավորումներ ու գույք։ Հաշվի առնելով վերոնշյալ իրավիճակը՝ երեխաների ֆիզիկական ակտիվության և առողջ</w:t>
      </w:r>
      <w:r w:rsidRPr="00CB169B">
        <w:rPr>
          <w:rFonts w:ascii="GHEA Grapalat" w:hAnsi="GHEA Grapalat"/>
          <w:sz w:val="22"/>
          <w:szCs w:val="22"/>
          <w:lang w:val="hy-AM"/>
        </w:rPr>
        <w:t xml:space="preserve"> կենսակերպի  խրախուսումը </w:t>
      </w:r>
      <w:r w:rsidRPr="00CB169B">
        <w:rPr>
          <w:rFonts w:ascii="GHEA Grapalat" w:hAnsi="GHEA Grapalat"/>
          <w:color w:val="000000"/>
          <w:sz w:val="22"/>
          <w:szCs w:val="22"/>
          <w:lang w:val="hy-AM"/>
        </w:rPr>
        <w:t>մեծ կարևորություն է ստանում Մեղրի համայնքում։</w:t>
      </w:r>
    </w:p>
    <w:p w:rsidR="00B96709" w:rsidRPr="00CB169B" w:rsidRDefault="00EC1452" w:rsidP="00CB169B">
      <w:pPr>
        <w:pStyle w:val="a3"/>
        <w:spacing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B169B">
        <w:rPr>
          <w:rFonts w:ascii="GHEA Grapalat" w:hAnsi="GHEA Grapalat"/>
          <w:color w:val="000000"/>
          <w:sz w:val="22"/>
          <w:szCs w:val="22"/>
          <w:lang w:val="hy-AM"/>
        </w:rPr>
        <w:t>Մյուս կողմից՝ Մեղրի քաղաքի ամենատեսարժան վայրերից մեկը ՝ կասկադը, գտնվում է անբարեկարգ վիճակում: Այն կառուցվել է 1980-ական թվականների ընթացքում և մինչ օրս չի վերանորոգվել։</w:t>
      </w:r>
    </w:p>
    <w:p w:rsidR="00C2739F" w:rsidRPr="00CB169B" w:rsidRDefault="00B96709" w:rsidP="00CB169B">
      <w:pPr>
        <w:pStyle w:val="a3"/>
        <w:numPr>
          <w:ilvl w:val="0"/>
          <w:numId w:val="2"/>
        </w:numPr>
        <w:spacing w:line="240" w:lineRule="atLeast"/>
        <w:jc w:val="both"/>
        <w:rPr>
          <w:rFonts w:ascii="GHEA Grapalat" w:hAnsi="GHEA Grapalat"/>
          <w:b/>
          <w:color w:val="000000"/>
          <w:sz w:val="22"/>
          <w:szCs w:val="22"/>
          <w:lang w:val="af-ZA"/>
        </w:rPr>
      </w:pPr>
      <w:r w:rsidRPr="00CB169B">
        <w:rPr>
          <w:rFonts w:ascii="GHEA Grapalat" w:hAnsi="GHEA Grapalat"/>
          <w:color w:val="000000"/>
          <w:sz w:val="22"/>
          <w:szCs w:val="22"/>
          <w:lang w:val="hy-AM"/>
        </w:rPr>
        <w:t xml:space="preserve">Ագարակ քաղաքի՝ Չարենցի փողոցից դեպի Գ. Նժդեհի 1-ին փակուղի, Չարենցի փողոցի 13, 22 և 23 շենքերի հարակից խաչմերուկից մինչև փ.Չարենցի 26 շենք, Չարենց փողոցից Սայաթ-Նովա տանող ընդհանուր առմամբ </w:t>
      </w:r>
      <w:r w:rsidRPr="00CB169B">
        <w:rPr>
          <w:rFonts w:ascii="GHEA Grapalat" w:hAnsi="GHEA Grapalat"/>
          <w:color w:val="000000"/>
          <w:sz w:val="22"/>
          <w:szCs w:val="22"/>
          <w:shd w:val="clear" w:color="auto" w:fill="FFFFFF" w:themeFill="background1"/>
          <w:lang w:val="hy-AM"/>
        </w:rPr>
        <w:t>861 մ երկարությամբ</w:t>
      </w:r>
      <w:r w:rsidRPr="00CB169B">
        <w:rPr>
          <w:rFonts w:ascii="GHEA Grapalat" w:hAnsi="GHEA Grapalat"/>
          <w:color w:val="000000"/>
          <w:sz w:val="22"/>
          <w:szCs w:val="22"/>
          <w:lang w:val="hy-AM"/>
        </w:rPr>
        <w:t xml:space="preserve"> ճանապարհահատվածները, 145 մ ընդհանուր երկարությամբ մայթերը կարիք ունեն հիմնանորոգման։ Նշված ճանապարհահատվածները և դրանց հարող բնակելի տարածքները շարունակաբար ենթարկվում են բացասական ազդեցության՝ պայմանավորված  քամիների գերակայությամբ և կիսաքանդ ճանապարհից գոյացող փոշով, երթևեկության հետևանքով առաջացող աղտոտումներով: Ագարակ քաղաքի փողոցներն օգտագործող անցորդները, վարորդները և փողոցներին կից տարածքներում բնակվողներն ունենում են առօրյա անհարմարություններ և դժվարություններ:</w:t>
      </w:r>
    </w:p>
    <w:p w:rsidR="00C2739F" w:rsidRPr="00CB169B" w:rsidRDefault="00C2739F" w:rsidP="00CB169B">
      <w:pPr>
        <w:spacing w:after="0" w:line="240" w:lineRule="atLeast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CB169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Վերոնշյալ ծրագրերի իրագործումը կնպաստի Մեղրի համայնքում նախադպրոցական կրթության, ճանապարհային ենթակառուցվածքների զարգացմանն ու բարելավմանը և բնակչության </w:t>
      </w:r>
      <w:r w:rsidR="005826FA" w:rsidRPr="00CB169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ժամանցի, </w:t>
      </w:r>
      <w:r w:rsidRPr="00CB169B">
        <w:rPr>
          <w:rFonts w:ascii="GHEA Grapalat" w:eastAsia="Times New Roman" w:hAnsi="GHEA Grapalat" w:cs="Times New Roman"/>
          <w:color w:val="000000"/>
          <w:lang w:val="hy-AM" w:eastAsia="ru-RU"/>
        </w:rPr>
        <w:t>հարմարավետության ապահովմանը:</w:t>
      </w:r>
    </w:p>
    <w:p w:rsidR="00C2739F" w:rsidRPr="00CB169B" w:rsidRDefault="00C2739F" w:rsidP="00CB169B">
      <w:pPr>
        <w:shd w:val="clear" w:color="auto" w:fill="FFFFFF"/>
        <w:spacing w:after="0" w:line="240" w:lineRule="atLeast"/>
        <w:jc w:val="both"/>
        <w:textAlignment w:val="baseline"/>
        <w:rPr>
          <w:rFonts w:ascii="GHEA Grapalat" w:eastAsia="Times New Roman" w:hAnsi="GHEA Grapalat" w:cs="Times New Roman"/>
          <w:lang w:val="af-ZA" w:eastAsia="ru-RU"/>
        </w:rPr>
      </w:pPr>
      <w:r w:rsidRPr="00CB169B">
        <w:rPr>
          <w:rFonts w:ascii="GHEA Grapalat" w:hAnsi="GHEA Grapalat"/>
          <w:shd w:val="clear" w:color="auto" w:fill="FFFFFF"/>
          <w:lang w:val="hy-AM"/>
        </w:rPr>
        <w:t xml:space="preserve">Սույն որոշմամբ հավանություն ստացած ծրագրերի իրագործումը Մեղրի համայնքի </w:t>
      </w:r>
      <w:r w:rsidR="00491850" w:rsidRPr="00CB169B">
        <w:rPr>
          <w:rFonts w:ascii="GHEA Grapalat" w:hAnsi="GHEA Grapalat"/>
          <w:shd w:val="clear" w:color="auto" w:fill="FFFFFF"/>
          <w:lang w:val="hy-AM"/>
        </w:rPr>
        <w:t xml:space="preserve">2021 թվականի </w:t>
      </w:r>
      <w:r w:rsidRPr="00CB169B">
        <w:rPr>
          <w:rFonts w:ascii="GHEA Grapalat" w:hAnsi="GHEA Grapalat"/>
          <w:shd w:val="clear" w:color="auto" w:fill="FFFFFF"/>
          <w:lang w:val="hy-AM"/>
        </w:rPr>
        <w:t>բյուջեում կառաջացնի մուտքերի էական ավելացում</w:t>
      </w:r>
      <w:r w:rsidRPr="00CB169B">
        <w:rPr>
          <w:rFonts w:ascii="GHEA Grapalat" w:hAnsi="GHEA Grapalat"/>
          <w:shd w:val="clear" w:color="auto" w:fill="FFFFFF"/>
          <w:lang w:val="af-ZA"/>
        </w:rPr>
        <w:t xml:space="preserve"> մոտ 127</w:t>
      </w:r>
      <w:r w:rsidRPr="00CB169B">
        <w:rPr>
          <w:rFonts w:ascii="Calibri" w:hAnsi="Calibri" w:cs="Calibri"/>
          <w:shd w:val="clear" w:color="auto" w:fill="FFFFFF"/>
          <w:lang w:val="af-ZA"/>
        </w:rPr>
        <w:t> </w:t>
      </w:r>
      <w:r w:rsidRPr="00CB169B">
        <w:rPr>
          <w:rFonts w:ascii="GHEA Grapalat" w:hAnsi="GHEA Grapalat"/>
          <w:shd w:val="clear" w:color="auto" w:fill="FFFFFF"/>
          <w:lang w:val="af-ZA"/>
        </w:rPr>
        <w:t>000</w:t>
      </w:r>
      <w:r w:rsidRPr="00CB169B">
        <w:rPr>
          <w:rFonts w:ascii="Calibri" w:hAnsi="Calibri" w:cs="Calibri"/>
          <w:shd w:val="clear" w:color="auto" w:fill="FFFFFF"/>
          <w:lang w:val="af-ZA"/>
        </w:rPr>
        <w:t> </w:t>
      </w:r>
      <w:r w:rsidRPr="00CB169B">
        <w:rPr>
          <w:rFonts w:ascii="GHEA Grapalat" w:hAnsi="GHEA Grapalat"/>
          <w:shd w:val="clear" w:color="auto" w:fill="FFFFFF"/>
          <w:lang w:val="af-ZA"/>
        </w:rPr>
        <w:t>000 ՀՀ դրամի չափով:</w:t>
      </w:r>
    </w:p>
    <w:p w:rsidR="00C2739F" w:rsidRPr="00B96709" w:rsidRDefault="00C2739F" w:rsidP="00CB169B">
      <w:pPr>
        <w:pStyle w:val="a3"/>
        <w:spacing w:line="240" w:lineRule="atLeast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EC1452" w:rsidRPr="00B96709" w:rsidRDefault="00EC1452" w:rsidP="00CB169B">
      <w:pPr>
        <w:pStyle w:val="a3"/>
        <w:spacing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EC1452" w:rsidRPr="00B96709" w:rsidRDefault="00EC1452" w:rsidP="00CB169B">
      <w:pPr>
        <w:spacing w:after="0" w:line="240" w:lineRule="atLeast"/>
        <w:ind w:left="360"/>
        <w:jc w:val="both"/>
        <w:rPr>
          <w:rFonts w:ascii="GHEA Grapalat" w:hAnsi="GHEA Grapalat"/>
          <w:b/>
          <w:color w:val="000000"/>
          <w:sz w:val="24"/>
          <w:szCs w:val="24"/>
          <w:lang w:val="af-ZA"/>
        </w:rPr>
      </w:pPr>
    </w:p>
    <w:p w:rsidR="00A74D7C" w:rsidRPr="00B96709" w:rsidRDefault="00A74D7C" w:rsidP="00CB169B">
      <w:pPr>
        <w:shd w:val="clear" w:color="auto" w:fill="FFFFFF"/>
        <w:spacing w:after="0" w:line="240" w:lineRule="atLeast"/>
        <w:jc w:val="both"/>
        <w:textAlignment w:val="baseline"/>
        <w:rPr>
          <w:rFonts w:ascii="GHEA Grapalat" w:hAnsi="GHEA Grapalat" w:cs="GHEA Grapalat"/>
          <w:bCs/>
          <w:sz w:val="24"/>
          <w:szCs w:val="24"/>
          <w:bdr w:val="none" w:sz="0" w:space="0" w:color="auto" w:frame="1"/>
          <w:lang w:val="hy-AM"/>
        </w:rPr>
      </w:pPr>
    </w:p>
    <w:p w:rsidR="00A74D7C" w:rsidRPr="00B96709" w:rsidRDefault="00A74D7C" w:rsidP="00CB169B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af-ZA"/>
        </w:rPr>
      </w:pPr>
    </w:p>
    <w:p w:rsidR="00A74D7C" w:rsidRPr="00B96709" w:rsidRDefault="00A74D7C" w:rsidP="00CB169B">
      <w:pPr>
        <w:spacing w:after="0" w:line="240" w:lineRule="atLeast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95419D" w:rsidRPr="00B96709" w:rsidRDefault="0095419D" w:rsidP="00CB169B">
      <w:pPr>
        <w:spacing w:after="0" w:line="240" w:lineRule="atLeast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95419D" w:rsidRPr="00B96709" w:rsidRDefault="0095419D" w:rsidP="00CB169B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95419D" w:rsidRPr="00B96709" w:rsidSect="00CB169B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4021"/>
    <w:multiLevelType w:val="hybridMultilevel"/>
    <w:tmpl w:val="084CA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17316"/>
    <w:multiLevelType w:val="hybridMultilevel"/>
    <w:tmpl w:val="AD72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6C"/>
    <w:rsid w:val="00052161"/>
    <w:rsid w:val="00491850"/>
    <w:rsid w:val="005826FA"/>
    <w:rsid w:val="005F585C"/>
    <w:rsid w:val="00744247"/>
    <w:rsid w:val="0095419D"/>
    <w:rsid w:val="00A74D7C"/>
    <w:rsid w:val="00B96709"/>
    <w:rsid w:val="00C2739F"/>
    <w:rsid w:val="00CB169B"/>
    <w:rsid w:val="00EC1452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ist Paragraph-ExecSummary,Bullets"/>
    <w:basedOn w:val="a"/>
    <w:link w:val="a4"/>
    <w:uiPriority w:val="34"/>
    <w:qFormat/>
    <w:rsid w:val="00A74D7C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4">
    <w:name w:val="Абзац списка Знак"/>
    <w:aliases w:val="List Paragraph1 Знак,List Paragraph-ExecSummary Знак,Bullets Знак"/>
    <w:link w:val="a3"/>
    <w:uiPriority w:val="34"/>
    <w:locked/>
    <w:rsid w:val="00A74D7C"/>
    <w:rPr>
      <w:rFonts w:ascii="Arial Armenian" w:eastAsia="Times New Roman" w:hAnsi="Arial Armeni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ist Paragraph-ExecSummary,Bullets"/>
    <w:basedOn w:val="a"/>
    <w:link w:val="a4"/>
    <w:uiPriority w:val="34"/>
    <w:qFormat/>
    <w:rsid w:val="00A74D7C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4">
    <w:name w:val="Абзац списка Знак"/>
    <w:aliases w:val="List Paragraph1 Знак,List Paragraph-ExecSummary Знак,Bullets Знак"/>
    <w:link w:val="a3"/>
    <w:uiPriority w:val="34"/>
    <w:locked/>
    <w:rsid w:val="00A74D7C"/>
    <w:rPr>
      <w:rFonts w:ascii="Arial Armenian" w:eastAsia="Times New Roman" w:hAnsi="Arial Armeni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11</cp:revision>
  <dcterms:created xsi:type="dcterms:W3CDTF">2021-05-05T13:29:00Z</dcterms:created>
  <dcterms:modified xsi:type="dcterms:W3CDTF">2021-05-06T05:43:00Z</dcterms:modified>
</cp:coreProperties>
</file>