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0" w:rsidRDefault="00EB20B0" w:rsidP="00CD4C0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B20B0" w:rsidRDefault="00EB20B0" w:rsidP="00CD4C0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B20B0" w:rsidRDefault="00EB20B0" w:rsidP="00CD4C0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B20B0" w:rsidRDefault="00EB20B0" w:rsidP="00CD4C0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B20B0" w:rsidRDefault="00EB20B0" w:rsidP="000F030C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GHEA Grapalat" w:hAnsi="GHEA Grapalat"/>
          <w:sz w:val="24"/>
          <w:szCs w:val="24"/>
          <w:lang w:val="en-US"/>
        </w:rPr>
        <w:t>ՏԵՂԵԿԱՆՔ – ՀԻՄՆԱ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ՎՈՐՈՒՄ</w:t>
      </w:r>
    </w:p>
    <w:p w:rsidR="00EB20B0" w:rsidRDefault="00EB20B0" w:rsidP="000F030C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EB20B0" w:rsidRDefault="00EB20B0" w:rsidP="000F030C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</w:pP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ՀԱՅԱՍՏԱՆԻ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ՀԱՆՐԱՊԵՏՈՒԹՅԱՆ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ՍՅՈՒՆԻՔԻ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ՄԱՐԶԻ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ՄԵՂՐԻ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ՀԱՄԱՅՆՔԻ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ՇՐՋԱԿԱ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ՄԻՋԱՎԱՅՐԻ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ԵՎ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ԲՆԱԿՉՈՒԹՅԱՆ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ԱՌՈՂՋՈՒԹՅԱՆ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ՊԱՀՊԱՆՄԱՆ</w:t>
      </w:r>
      <w:r w:rsidR="00372F3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2019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Թ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ԾՐԱԳՐԻ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ՀԱՍՏԱՏՄԱՆ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D4C0F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ՄԱՍԻՆ</w:t>
      </w:r>
    </w:p>
    <w:p w:rsidR="00EB20B0" w:rsidRDefault="00EB20B0" w:rsidP="000F030C">
      <w:pPr>
        <w:spacing w:after="0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r w:rsidRPr="00EB20B0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ՈՐՈՇՄԱՆ ՆԱԽԱԳԾԻ ԸՆԴՈՒՆՄԱՆ ՎԵՐԱԲԵՐՅԱԼ</w:t>
      </w:r>
    </w:p>
    <w:p w:rsidR="00EB20B0" w:rsidRDefault="00EB20B0" w:rsidP="00EB20B0">
      <w:pPr>
        <w:spacing w:after="0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</w:p>
    <w:p w:rsidR="00EB20B0" w:rsidRDefault="00EB20B0" w:rsidP="00EB20B0">
      <w:pPr>
        <w:spacing w:after="0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</w:p>
    <w:p w:rsidR="00EB20B0" w:rsidRDefault="00EB20B0" w:rsidP="00EB20B0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    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Սույն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որոշման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ընդունումը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պայմանավորված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է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Մեղրի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համայնքի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շրջակա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միջավայրի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և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բնակչության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առողջության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պահպանման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անհրաժեշտությամբ</w:t>
      </w:r>
      <w:proofErr w:type="spellEnd"/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:</w:t>
      </w:r>
      <w:r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br/>
        <w:t xml:space="preserve">  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Ծրագիրը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կնպաստի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նաև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համայնքային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և</w:t>
      </w:r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պետության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կողմից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տրամադրվող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միջոցների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,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Հայաստանի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Հանրապետությունում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գ</w:t>
      </w:r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րանցված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միջազգային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,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հումանիտար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,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ոչ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կառավարական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և</w:t>
      </w:r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այլ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կազմակերպությունների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հնարավորությունների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առավել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նպատակային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և</w:t>
      </w:r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արդյունավետ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օ</w:t>
      </w:r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գ</w:t>
      </w:r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տագործմանը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`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համայնքի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բնակչության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կյանքի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համար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առողջ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միջավայր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ստեղծելու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</w:t>
      </w:r>
      <w:proofErr w:type="spellStart"/>
      <w:r w:rsidRPr="00EB20B0">
        <w:rPr>
          <w:rFonts w:ascii="GHEA Grapalat" w:eastAsia="Times New Roman" w:hAnsi="GHEA Grapalat" w:cs="Sylfaen"/>
          <w:iCs/>
          <w:sz w:val="24"/>
          <w:szCs w:val="24"/>
          <w:lang w:val="en-US" w:eastAsia="ru-RU"/>
        </w:rPr>
        <w:t>նպատակով</w:t>
      </w:r>
      <w:proofErr w:type="spellEnd"/>
      <w:r w:rsidRPr="00EB20B0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:</w:t>
      </w:r>
    </w:p>
    <w:p w:rsidR="00EB20B0" w:rsidRDefault="00EB20B0" w:rsidP="00EB20B0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Ծրագրի</w:t>
      </w:r>
      <w:proofErr w:type="spellEnd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հաստատման</w:t>
      </w:r>
      <w:proofErr w:type="spellEnd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կապակցությամբ</w:t>
      </w:r>
      <w:proofErr w:type="spellEnd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նախատեսվում</w:t>
      </w:r>
      <w:proofErr w:type="spellEnd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է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Մեղրի</w:t>
      </w:r>
      <w:proofErr w:type="spellEnd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համայնքի</w:t>
      </w:r>
      <w:proofErr w:type="spellEnd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բյուջեում</w:t>
      </w:r>
      <w:proofErr w:type="spellEnd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մուտքերի</w:t>
      </w:r>
      <w:proofErr w:type="spellEnd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ավելացում</w:t>
      </w:r>
      <w:proofErr w:type="spellEnd"/>
      <w:r w:rsidR="00372F34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1</w:t>
      </w:r>
      <w:r w:rsidR="00A0680D">
        <w:rPr>
          <w:rFonts w:ascii="Courier New" w:eastAsia="Times New Roman" w:hAnsi="Courier New" w:cs="Courier New"/>
          <w:iCs/>
          <w:sz w:val="24"/>
          <w:szCs w:val="24"/>
          <w:lang w:val="en-US" w:eastAsia="ru-RU"/>
        </w:rPr>
        <w:t> </w:t>
      </w:r>
      <w:r w:rsidR="00372F34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089 7</w:t>
      </w:r>
      <w:r w:rsidR="00A0680D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00 ՀՀ </w:t>
      </w:r>
      <w:proofErr w:type="spellStart"/>
      <w:r w:rsidR="00A0680D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դրամով</w:t>
      </w:r>
      <w:proofErr w:type="spellEnd"/>
      <w:r w:rsidR="00A0680D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:</w:t>
      </w:r>
    </w:p>
    <w:p w:rsidR="000C2077" w:rsidRDefault="000C2077" w:rsidP="00EB20B0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</w:p>
    <w:p w:rsidR="00E74832" w:rsidRDefault="00E74832" w:rsidP="00EB20B0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</w:p>
    <w:p w:rsidR="00E74832" w:rsidRDefault="00E74832" w:rsidP="00EB20B0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</w:p>
    <w:p w:rsidR="00E74832" w:rsidRDefault="00E74832" w:rsidP="00EB20B0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     </w:t>
      </w:r>
    </w:p>
    <w:p w:rsidR="00E74832" w:rsidRDefault="00E74832" w:rsidP="00EB20B0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         ՀԱՄԱՅՆՔԻ ՂԵԿԱՎԱՐ՝                                    Մ.</w:t>
      </w:r>
      <w:r w:rsidR="000F030C"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  <w:t>ԶԱՔԱՐՅԱՆ</w:t>
      </w:r>
    </w:p>
    <w:p w:rsidR="000C2077" w:rsidRDefault="000C2077" w:rsidP="00EB20B0">
      <w:pPr>
        <w:spacing w:after="0" w:line="240" w:lineRule="auto"/>
        <w:jc w:val="both"/>
        <w:rPr>
          <w:rFonts w:ascii="GHEA Grapalat" w:eastAsia="Times New Roman" w:hAnsi="GHEA Grapalat" w:cs="Arial LatArm"/>
          <w:iCs/>
          <w:sz w:val="24"/>
          <w:szCs w:val="24"/>
          <w:lang w:val="en-US" w:eastAsia="ru-RU"/>
        </w:rPr>
      </w:pPr>
    </w:p>
    <w:p w:rsidR="00EB20B0" w:rsidRPr="00EB20B0" w:rsidRDefault="00EB20B0" w:rsidP="00EB20B0">
      <w:pPr>
        <w:spacing w:after="0" w:line="240" w:lineRule="auto"/>
        <w:jc w:val="both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</w:p>
    <w:p w:rsidR="00EB20B0" w:rsidRDefault="00EB20B0" w:rsidP="00CD4C0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B20B0" w:rsidRDefault="00EB20B0" w:rsidP="00CD4C0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EB20B0" w:rsidRPr="00CD4C0F" w:rsidRDefault="00EB20B0" w:rsidP="00CD4C0F">
      <w:pPr>
        <w:jc w:val="both"/>
        <w:rPr>
          <w:rFonts w:ascii="GHEA Grapalat" w:hAnsi="GHEA Grapalat"/>
          <w:sz w:val="24"/>
          <w:szCs w:val="24"/>
          <w:lang w:val="en-US"/>
        </w:rPr>
      </w:pPr>
    </w:p>
    <w:sectPr w:rsidR="00EB20B0" w:rsidRPr="00CD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47"/>
    <w:rsid w:val="000C2077"/>
    <w:rsid w:val="000F030C"/>
    <w:rsid w:val="002F57E1"/>
    <w:rsid w:val="00372F34"/>
    <w:rsid w:val="00752E73"/>
    <w:rsid w:val="00884C48"/>
    <w:rsid w:val="008E5364"/>
    <w:rsid w:val="00A0680D"/>
    <w:rsid w:val="00CD4C0F"/>
    <w:rsid w:val="00D33460"/>
    <w:rsid w:val="00DE5247"/>
    <w:rsid w:val="00E74832"/>
    <w:rsid w:val="00EB20B0"/>
    <w:rsid w:val="00F4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2018-05-30T05:47:00Z</cp:lastPrinted>
  <dcterms:created xsi:type="dcterms:W3CDTF">2017-08-04T05:40:00Z</dcterms:created>
  <dcterms:modified xsi:type="dcterms:W3CDTF">2018-06-04T12:24:00Z</dcterms:modified>
</cp:coreProperties>
</file>