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D4" w:rsidRDefault="008478D4" w:rsidP="008478D4">
      <w:pPr>
        <w:spacing w:after="0" w:line="240" w:lineRule="atLeast"/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br/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«</w:t>
      </w:r>
      <w:r w:rsidR="0040396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Հ</w:t>
      </w:r>
      <w:r w:rsidR="001F0471" w:rsidRPr="001F0471">
        <w:rPr>
          <w:rFonts w:ascii="GHEA Grapalat" w:eastAsia="Times New Roman" w:hAnsi="GHEA Grapalat" w:cs="Times New Roman"/>
          <w:b/>
          <w:iCs/>
          <w:sz w:val="24"/>
          <w:szCs w:val="24"/>
          <w:lang w:eastAsia="ru-RU"/>
        </w:rPr>
        <w:t>ԱՅԱՍՏԱՆԻ ՀԱՆՐԱՊԵՏՈՒԹՅԱՆ ՍՅՈՒՆԻՔԻ ՄԱՐԶԻ ՄԵՂՐԻ ՀԱՄԱՅՆՔՈՒՄ ԻՐԱԿԱՆԱՑՎԱԾ 2024 ԹՎԱԿԱՆԻ ՀԱՄԱՅՆՔԱՅԻՆ ՄԱՍՀԱՆՈՒՄՆԵՐԻ ԾԱԽՍՄԱՆ ԾՐԱԳՐԻ ՀԱՇՎԵՏՎՈՒԹՅՈՒՆԸ ՀԱՍՏԱՏԵԼՈՒ ՄԱՍԻՆ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»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Sylfaen"/>
          <w:b/>
          <w:color w:val="000000"/>
          <w:sz w:val="24"/>
          <w:szCs w:val="24"/>
        </w:rPr>
        <w:t>ՄԵՂՐԻ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Sylfaen"/>
          <w:b/>
          <w:color w:val="000000"/>
          <w:sz w:val="24"/>
          <w:szCs w:val="24"/>
        </w:rPr>
        <w:t>ՀԱՄԱՅՆՔԻ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Sylfaen"/>
          <w:b/>
          <w:color w:val="000000"/>
          <w:sz w:val="24"/>
          <w:szCs w:val="24"/>
        </w:rPr>
        <w:t>ԱՎԱԳԱՆՈՒ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Sylfaen"/>
          <w:b/>
          <w:color w:val="000000"/>
          <w:sz w:val="24"/>
          <w:szCs w:val="24"/>
        </w:rPr>
        <w:t>ՈՐՈՇՄԱՆ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Sylfaen"/>
          <w:b/>
          <w:color w:val="000000"/>
          <w:sz w:val="24"/>
          <w:szCs w:val="24"/>
        </w:rPr>
        <w:t>ՆԱԽԱԳԾԻ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Sylfaen"/>
          <w:b/>
          <w:color w:val="000000"/>
          <w:sz w:val="24"/>
          <w:szCs w:val="24"/>
        </w:rPr>
        <w:t>ԸՆԴՈՒՆՄԱՆ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Sylfaen"/>
          <w:b/>
          <w:color w:val="000000"/>
          <w:sz w:val="24"/>
          <w:szCs w:val="24"/>
        </w:rPr>
        <w:t>ԱՆՀՐԱԺԵՇՏՈՒԹՅԱՆ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Sylfaen"/>
          <w:b/>
          <w:color w:val="000000"/>
          <w:sz w:val="24"/>
          <w:szCs w:val="24"/>
        </w:rPr>
        <w:t>ՄԱՍԻՆ</w:t>
      </w:r>
    </w:p>
    <w:p w:rsidR="008478D4" w:rsidRDefault="008478D4" w:rsidP="008478D4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>
        <w:rPr>
          <w:rFonts w:ascii="GHEA Grapalat" w:hAnsi="GHEA Grapalat" w:cs="Sylfaen"/>
          <w:bCs/>
          <w:sz w:val="24"/>
          <w:szCs w:val="24"/>
          <w:lang w:val="en-US"/>
        </w:rPr>
        <w:br/>
      </w:r>
      <w:proofErr w:type="spellStart"/>
      <w:r>
        <w:rPr>
          <w:rFonts w:ascii="GHEA Grapalat" w:hAnsi="GHEA Grapalat" w:cs="Sylfaen"/>
          <w:bCs/>
          <w:sz w:val="24"/>
          <w:szCs w:val="24"/>
        </w:rPr>
        <w:t>Որոշման</w:t>
      </w:r>
      <w:proofErr w:type="spellEnd"/>
      <w:r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Cs/>
          <w:sz w:val="24"/>
          <w:szCs w:val="24"/>
        </w:rPr>
        <w:t>նախագ</w:t>
      </w:r>
      <w:proofErr w:type="spellEnd"/>
      <w:r>
        <w:rPr>
          <w:rFonts w:ascii="GHEA Grapalat" w:hAnsi="GHEA Grapalat" w:cs="Sylfaen"/>
          <w:bCs/>
          <w:sz w:val="24"/>
          <w:szCs w:val="24"/>
          <w:lang w:val="hy-AM"/>
        </w:rPr>
        <w:t>ծ</w:t>
      </w:r>
      <w:proofErr w:type="spellStart"/>
      <w:r>
        <w:rPr>
          <w:rFonts w:ascii="GHEA Grapalat" w:hAnsi="GHEA Grapalat" w:cs="Sylfaen"/>
          <w:bCs/>
          <w:sz w:val="24"/>
          <w:szCs w:val="24"/>
        </w:rPr>
        <w:t>ով</w:t>
      </w:r>
      <w:proofErr w:type="spellEnd"/>
      <w:r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Cs/>
          <w:sz w:val="24"/>
          <w:szCs w:val="24"/>
          <w:lang w:val="en-US"/>
        </w:rPr>
        <w:t>ներկայացվում</w:t>
      </w:r>
      <w:proofErr w:type="spellEnd"/>
      <w:r>
        <w:rPr>
          <w:rFonts w:ascii="GHEA Grapalat" w:hAnsi="GHEA Grapalat" w:cs="Sylfaen"/>
          <w:bCs/>
          <w:sz w:val="24"/>
          <w:szCs w:val="24"/>
          <w:lang w:val="en-US"/>
        </w:rPr>
        <w:t xml:space="preserve"> է </w:t>
      </w:r>
      <w:r w:rsidR="001F0471">
        <w:rPr>
          <w:rFonts w:ascii="GHEA Grapalat" w:hAnsi="GHEA Grapalat" w:cs="Sylfaen"/>
          <w:bCs/>
          <w:sz w:val="24"/>
          <w:szCs w:val="24"/>
          <w:lang w:val="en-US"/>
        </w:rPr>
        <w:t>2024</w:t>
      </w:r>
      <w:r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1F0471">
        <w:rPr>
          <w:rFonts w:ascii="GHEA Grapalat" w:hAnsi="GHEA Grapalat" w:cs="Sylfaen"/>
          <w:bCs/>
          <w:sz w:val="24"/>
          <w:szCs w:val="24"/>
          <w:lang w:val="en-US"/>
        </w:rPr>
        <w:t>թվականի</w:t>
      </w:r>
      <w:proofErr w:type="spellEnd"/>
      <w:r w:rsidR="001F0471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1F0471">
        <w:rPr>
          <w:rFonts w:ascii="GHEA Grapalat" w:hAnsi="GHEA Grapalat" w:cs="Sylfaen"/>
          <w:bCs/>
          <w:sz w:val="24"/>
          <w:szCs w:val="24"/>
          <w:lang w:val="en-US"/>
        </w:rPr>
        <w:t>Մեղրի</w:t>
      </w:r>
      <w:proofErr w:type="spellEnd"/>
      <w:r w:rsidR="001F0471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1F0471">
        <w:rPr>
          <w:rFonts w:ascii="GHEA Grapalat" w:hAnsi="GHEA Grapalat" w:cs="Sylfaen"/>
          <w:bCs/>
          <w:sz w:val="24"/>
          <w:szCs w:val="24"/>
          <w:lang w:val="en-US"/>
        </w:rPr>
        <w:t>համայնքում</w:t>
      </w:r>
      <w:proofErr w:type="spellEnd"/>
      <w:r w:rsidR="001F0471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1F0471">
        <w:rPr>
          <w:rFonts w:ascii="GHEA Grapalat" w:hAnsi="GHEA Grapalat" w:cs="Sylfaen"/>
          <w:bCs/>
          <w:sz w:val="24"/>
          <w:szCs w:val="24"/>
          <w:lang w:val="en-US"/>
        </w:rPr>
        <w:t>իրականացված</w:t>
      </w:r>
      <w:proofErr w:type="spellEnd"/>
      <w:r w:rsidR="001F0471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1F0471" w:rsidRPr="001F0471">
        <w:rPr>
          <w:rFonts w:ascii="GHEA Grapalat" w:hAnsi="GHEA Grapalat" w:cs="Sylfaen"/>
          <w:bCs/>
          <w:sz w:val="24"/>
          <w:szCs w:val="24"/>
          <w:lang w:val="en-US"/>
        </w:rPr>
        <w:t>մասհանումների</w:t>
      </w:r>
      <w:proofErr w:type="spellEnd"/>
      <w:r w:rsidR="001F0471" w:rsidRPr="001F0471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1F0471" w:rsidRPr="001F0471">
        <w:rPr>
          <w:rFonts w:ascii="GHEA Grapalat" w:hAnsi="GHEA Grapalat" w:cs="Sylfaen"/>
          <w:bCs/>
          <w:sz w:val="24"/>
          <w:szCs w:val="24"/>
          <w:lang w:val="en-US"/>
        </w:rPr>
        <w:t>ծախսման</w:t>
      </w:r>
      <w:proofErr w:type="spellEnd"/>
      <w:r w:rsidR="001F0471" w:rsidRPr="001F0471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1F0471" w:rsidRPr="001F0471">
        <w:rPr>
          <w:rFonts w:ascii="GHEA Grapalat" w:hAnsi="GHEA Grapalat" w:cs="Sylfaen"/>
          <w:bCs/>
          <w:sz w:val="24"/>
          <w:szCs w:val="24"/>
          <w:lang w:val="en-US"/>
        </w:rPr>
        <w:t>ծրագրի</w:t>
      </w:r>
      <w:proofErr w:type="spellEnd"/>
      <w:r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վերաբերյալ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հաշվետվությունը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af-ZA"/>
        </w:rPr>
        <w:t>: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403965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Համաձայն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«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եղական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ինքնակառավարման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»  </w:t>
      </w:r>
      <w:r w:rsidR="00403965" w:rsidRPr="0040396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38-րդ հոդվածի 1-ին մասին 1.1 կետով, 18-րդ հոդվածի 1-ին մասի 5.1-րդ և 42-րդ կետերով</w:t>
      </w:r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՝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ավագանին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հաստատում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է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03965" w:rsidRPr="001F0471">
        <w:rPr>
          <w:rFonts w:ascii="GHEA Grapalat" w:hAnsi="GHEA Grapalat" w:cs="Sylfaen"/>
          <w:bCs/>
          <w:sz w:val="24"/>
          <w:szCs w:val="24"/>
          <w:lang w:val="en-US"/>
        </w:rPr>
        <w:t>մասհանումների</w:t>
      </w:r>
      <w:proofErr w:type="spellEnd"/>
      <w:r w:rsidR="00403965" w:rsidRPr="001F0471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403965" w:rsidRPr="001F0471">
        <w:rPr>
          <w:rFonts w:ascii="GHEA Grapalat" w:hAnsi="GHEA Grapalat" w:cs="Sylfaen"/>
          <w:bCs/>
          <w:sz w:val="24"/>
          <w:szCs w:val="24"/>
          <w:lang w:val="en-US"/>
        </w:rPr>
        <w:t>ծախսման</w:t>
      </w:r>
      <w:proofErr w:type="spellEnd"/>
      <w:r w:rsidR="00403965" w:rsidRPr="001F0471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403965" w:rsidRPr="001F0471">
        <w:rPr>
          <w:rFonts w:ascii="GHEA Grapalat" w:hAnsi="GHEA Grapalat" w:cs="Sylfaen"/>
          <w:bCs/>
          <w:sz w:val="24"/>
          <w:szCs w:val="24"/>
          <w:lang w:val="en-US"/>
        </w:rPr>
        <w:t>ծրագրի</w:t>
      </w:r>
      <w:proofErr w:type="spellEnd"/>
      <w:r w:rsidR="00403965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proofErr w:type="spellStart"/>
      <w:r w:rsidR="00403965">
        <w:rPr>
          <w:rFonts w:ascii="GHEA Grapalat" w:hAnsi="GHEA Grapalat"/>
          <w:sz w:val="24"/>
          <w:szCs w:val="24"/>
          <w:shd w:val="clear" w:color="auto" w:fill="FFFFFF"/>
        </w:rPr>
        <w:t>վերաբերյալ</w:t>
      </w:r>
      <w:proofErr w:type="spellEnd"/>
      <w:r w:rsidR="00403965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="00403965">
        <w:rPr>
          <w:rFonts w:ascii="GHEA Grapalat" w:hAnsi="GHEA Grapalat"/>
          <w:sz w:val="24"/>
          <w:szCs w:val="24"/>
          <w:shd w:val="clear" w:color="auto" w:fill="FFFFFF"/>
        </w:rPr>
        <w:t>հաշվետվությունը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Հաշվետվության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մեջ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ներառված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="004039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proofErr w:type="spellEnd"/>
      <w:r w:rsidR="004039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և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միջոցառումների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իրականաց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վերաբերյալ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ամփոփ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տվյալներ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։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</w:p>
    <w:p w:rsidR="008478D4" w:rsidRDefault="008478D4" w:rsidP="008478D4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br/>
      </w:r>
      <w:r w:rsidR="00403965" w:rsidRPr="0040396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«Հ</w:t>
      </w:r>
      <w:r w:rsidR="00403965" w:rsidRPr="00403965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ԱՅԱՍՏԱՆԻ ՀԱՆՐԱՊԵՏՈՒԹՅԱՆ ՍՅՈՒՆԻՔԻ ՄԱՐԶԻ ՄԵՂՐԻ ՀԱՄԱՅՆՔՈՒՄ ԻՐԱԿԱՆԱՑՎԱԾ 2024 ԹՎԱԿԱՆԻ ՀԱՄԱՅՆՔԱՅԻՆ ՄԱՍՀԱՆՈՒՄՆԵՐԻ ԾԱԽՍՄԱՆ ԾՐԱԳՐԻ ՀԱՇՎԵՏՎՈՒԹՅՈՒՆԸ ՀԱՍՏԱՏԵԼՈՒ ՄԱՍԻՆ</w:t>
      </w:r>
      <w:r w:rsidR="00403965" w:rsidRPr="0040396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»</w:t>
      </w:r>
      <w:r w:rsidR="00403965" w:rsidRPr="00403965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03965" w:rsidRPr="00403965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theme="minorHAnsi"/>
          <w:b/>
          <w:sz w:val="24"/>
          <w:szCs w:val="24"/>
          <w:lang w:val="hy-AM"/>
        </w:rPr>
        <w:t xml:space="preserve">ԱՎԱԳԱՆՈՒ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ՈՐՈՇՄԱՆ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ՆԱԽԱԳԾԻ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 ԿԱՄ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8478D4" w:rsidRDefault="008478D4" w:rsidP="008478D4">
      <w:pPr>
        <w:spacing w:after="0" w:line="240" w:lineRule="atLeast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8478D4" w:rsidRDefault="008478D4" w:rsidP="008478D4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Հայաստանի</w:t>
      </w:r>
      <w:r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Հանրապետության</w:t>
      </w:r>
      <w:r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Սյունիքի</w:t>
      </w:r>
      <w:r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մարզի</w:t>
      </w:r>
      <w:r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Մեղրի</w:t>
      </w:r>
      <w:r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403965" w:rsidRPr="00403965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համայնքում իրականացված 2024 թվականի համայնքային մասհանումների ծախսման ծրագրի հաշվետվությունը հաստատելու մասին</w:t>
      </w:r>
      <w:r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Մեղրի համայնքի ավագանու որոշման նախագծի ընդունման կապակցությամբ </w:t>
      </w:r>
      <w:r>
        <w:rPr>
          <w:rFonts w:ascii="GHEA Grapalat" w:hAnsi="GHEA Grapalat" w:cs="Sylfaen"/>
          <w:sz w:val="24"/>
          <w:szCs w:val="24"/>
          <w:lang w:val="hy-AM"/>
        </w:rPr>
        <w:t>այլ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իրավական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ակտերի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ընդունման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չի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</w:t>
      </w:r>
      <w:r>
        <w:rPr>
          <w:rFonts w:ascii="GHEA Grapalat" w:hAnsi="GHEA Grapalat" w:cs="Tahoma"/>
          <w:sz w:val="24"/>
          <w:szCs w:val="24"/>
          <w:lang w:val="hy-AM"/>
        </w:rPr>
        <w:t>։</w:t>
      </w:r>
    </w:p>
    <w:p w:rsidR="008478D4" w:rsidRDefault="008478D4" w:rsidP="008478D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478D4" w:rsidRDefault="008478D4" w:rsidP="008478D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ՏԵՂԵԿԱՆՔ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br/>
      </w:r>
      <w:r w:rsidR="00403965" w:rsidRPr="0040396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«Հ</w:t>
      </w:r>
      <w:r w:rsidR="00403965" w:rsidRPr="00403965">
        <w:rPr>
          <w:rFonts w:ascii="GHEA Grapalat" w:eastAsia="Times New Roman" w:hAnsi="GHEA Grapalat" w:cs="Times New Roman"/>
          <w:b/>
          <w:iCs/>
          <w:sz w:val="24"/>
          <w:szCs w:val="24"/>
          <w:lang w:val="hy-AM" w:eastAsia="ru-RU"/>
        </w:rPr>
        <w:t>ԱՅԱՍՏԱՆԻ ՀԱՆՐԱՊԵՏՈՒԹՅԱՆ ՍՅՈՒՆԻՔԻ ՄԱՐԶԻ ՄԵՂՐԻ ՀԱՄԱՅՆՔՈՒՄ ԻՐԱԿԱՆԱՑՎԱԾ 2024 ԹՎԱԿԱՆԻ ՀԱՄԱՅՆՔԱՅԻՆ ՄԱՍՀԱՆՈՒՄՆԵՐԻ ԾԱԽՍՄԱՆ ԾՐԱԳՐԻ ՀԱՇՎԵՏՎՈՒԹՅՈՒՆԸ ՀԱՍՏԱՏԵԼՈՒ ՄԱՍԻՆ</w:t>
      </w:r>
      <w:r w:rsidR="00403965" w:rsidRPr="0040396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»</w:t>
      </w:r>
      <w:r w:rsidR="00403965" w:rsidRPr="00403965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:rsidR="008478D4" w:rsidRDefault="008478D4" w:rsidP="008478D4">
      <w:pPr>
        <w:spacing w:after="0" w:line="240" w:lineRule="atLeast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8478D4" w:rsidRDefault="008478D4" w:rsidP="008478D4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403965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Հայաստանի</w:t>
      </w:r>
      <w:r w:rsidR="00403965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403965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Հանրապետության</w:t>
      </w:r>
      <w:r w:rsidR="00403965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403965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Սյունիքի</w:t>
      </w:r>
      <w:r w:rsidR="00403965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403965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մարզի</w:t>
      </w:r>
      <w:r w:rsidR="00403965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403965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Մեղրի</w:t>
      </w:r>
      <w:r w:rsidR="00403965">
        <w:rPr>
          <w:rFonts w:ascii="GHEA Grapalat" w:eastAsia="Times New Roman" w:hAnsi="GHEA Grapalat" w:cs="Times New Roman"/>
          <w:iCs/>
          <w:sz w:val="24"/>
          <w:szCs w:val="24"/>
          <w:lang w:val="af-ZA" w:eastAsia="ru-RU"/>
        </w:rPr>
        <w:t xml:space="preserve"> </w:t>
      </w:r>
      <w:r w:rsidR="00403965" w:rsidRPr="00403965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համայնքում իրականացված 2024 թվականի համայնքային մասհանումների ծախսման ծրագրի հաշվետվությունը հաստատելու մասին</w:t>
      </w:r>
      <w:r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03965" w:rsidRPr="00403965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Մեղրի համայնքի ավագանու որոշման նախագծի ընդունման կապակցությամբ Մեղրի համայնքի բյուջեի եկամուտներում  և բյուջեի ծախսերում փոփոխություններ չեն առաջանա: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8478D4" w:rsidRDefault="008478D4" w:rsidP="008478D4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478D4" w:rsidRDefault="008478D4" w:rsidP="008478D4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478D4" w:rsidRDefault="008478D4" w:rsidP="008478D4">
      <w:pPr>
        <w:spacing w:after="0" w:line="240" w:lineRule="atLeast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br/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ՀԱՄԱՅՆՔԻ ՂԵԿԱՎԱՐ՝                                     </w:t>
      </w:r>
      <w:r>
        <w:rPr>
          <w:rFonts w:ascii="GHEA Grapalat" w:hAnsi="GHEA Grapalat" w:cs="Sylfaen"/>
          <w:b/>
          <w:sz w:val="24"/>
          <w:szCs w:val="24"/>
          <w:lang w:val="en-US"/>
        </w:rPr>
        <w:t>Խ.ԱՆԴՐԵԱՍՅԱՆ</w:t>
      </w:r>
    </w:p>
    <w:p w:rsidR="00D737CF" w:rsidRDefault="00D737CF"/>
    <w:sectPr w:rsidR="00D7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7200000000000000"/>
    <w:charset w:val="00"/>
    <w:family w:val="roman"/>
    <w:pitch w:val="variable"/>
    <w:sig w:usb0="E0002AFF" w:usb1="00007843" w:usb2="00000001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89"/>
    <w:rsid w:val="001F0471"/>
    <w:rsid w:val="00403965"/>
    <w:rsid w:val="00667A89"/>
    <w:rsid w:val="008478D4"/>
    <w:rsid w:val="00D7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2025-02-15T10:56:00Z</dcterms:created>
  <dcterms:modified xsi:type="dcterms:W3CDTF">2025-02-15T11:14:00Z</dcterms:modified>
</cp:coreProperties>
</file>