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96" w:rsidRPr="0032250C" w:rsidRDefault="00B52796" w:rsidP="0032250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en-US" w:eastAsia="ru-RU"/>
        </w:rPr>
      </w:pPr>
    </w:p>
    <w:p w:rsidR="00B52796" w:rsidRPr="00030618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en-US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Հավելված </w:t>
      </w:r>
      <w:r w:rsidR="00255994" w:rsidRPr="00030618">
        <w:rPr>
          <w:rFonts w:ascii="GHEA Grapalat" w:hAnsi="GHEA Grapalat"/>
          <w:b/>
          <w:bCs/>
          <w:color w:val="000000"/>
          <w:sz w:val="20"/>
          <w:szCs w:val="20"/>
          <w:lang w:val="en-US"/>
        </w:rPr>
        <w:t>N1</w:t>
      </w:r>
    </w:p>
    <w:p w:rsidR="00B52796" w:rsidRP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ՀՀ Սյունիքի մարզի</w:t>
      </w:r>
    </w:p>
    <w:p w:rsidR="00B52796" w:rsidRDefault="00B52796" w:rsidP="00B52796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                                                                                     Մեղրի  համայնքի  </w:t>
      </w:r>
      <w:r w:rsidR="00DA26C5" w:rsidRPr="00DA26C5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ավագանու</w:t>
      </w:r>
      <w:r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  </w:t>
      </w:r>
    </w:p>
    <w:p w:rsidR="00B52796" w:rsidRPr="00085D75" w:rsidRDefault="00255994" w:rsidP="0032250C">
      <w:pPr>
        <w:spacing w:after="0"/>
        <w:jc w:val="right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255994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2025թ. հուլիսի 28-ի </w:t>
      </w:r>
      <w:r w:rsidR="00CF56CD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N</w:t>
      </w:r>
      <w:r w:rsidR="00CF56CD" w:rsidRPr="004176C3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----</w:t>
      </w:r>
      <w:r w:rsidR="00B52796" w:rsidRPr="00B52796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-Ա որոշման                                                                                                    </w:t>
      </w:r>
    </w:p>
    <w:p w:rsidR="00826089" w:rsidRPr="006B08A1" w:rsidRDefault="00826089" w:rsidP="00A649A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36"/>
          <w:szCs w:val="36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  <w:lang w:val="hy-AM" w:eastAsia="ru-RU"/>
        </w:rPr>
        <w:t>Հ Ա Յ Տ</w:t>
      </w:r>
      <w:r w:rsidRPr="006B08A1">
        <w:rPr>
          <w:rFonts w:ascii="Calibri" w:eastAsia="Times New Roman" w:hAnsi="Calibri" w:cs="Calibri"/>
          <w:b/>
          <w:color w:val="000000" w:themeColor="text1"/>
          <w:sz w:val="36"/>
          <w:szCs w:val="36"/>
          <w:lang w:val="hy-AM" w:eastAsia="ru-RU"/>
        </w:rPr>
        <w:t> </w:t>
      </w:r>
    </w:p>
    <w:p w:rsidR="00826089" w:rsidRPr="006B08A1" w:rsidRDefault="00826089" w:rsidP="0082608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</w:pPr>
      <w:r w:rsidRPr="006B08A1">
        <w:rPr>
          <w:rFonts w:ascii="GHEA Grapalat" w:eastAsia="Times New Roman" w:hAnsi="GHEA Grapalat" w:cs="Times New Roman"/>
          <w:b/>
          <w:bCs/>
          <w:color w:val="000000" w:themeColor="text1"/>
          <w:sz w:val="28"/>
          <w:szCs w:val="28"/>
          <w:lang w:val="hy-AM" w:eastAsia="ru-RU"/>
        </w:rPr>
        <w:t>Հայաստանի Հանրապետության համայնքների</w:t>
      </w:r>
      <w:r w:rsidR="00823D5F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 </w:t>
      </w:r>
      <w:r w:rsidR="00CE2E09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 xml:space="preserve">տնտեսական և սոցիալական ենթակառուցվածքների զարգացմանն ուղղված </w:t>
      </w:r>
      <w:r w:rsidR="00B51E96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մ</w:t>
      </w:r>
      <w:r w:rsidR="0096746E" w:rsidRPr="006B08A1">
        <w:rPr>
          <w:rFonts w:ascii="GHEA Grapalat" w:eastAsia="Times New Roman" w:hAnsi="GHEA Grapalat" w:cs="Courier New"/>
          <w:b/>
          <w:color w:val="000000" w:themeColor="text1"/>
          <w:sz w:val="28"/>
          <w:szCs w:val="28"/>
          <w:lang w:val="hy-AM" w:eastAsia="ru-RU"/>
        </w:rPr>
        <w:t>ասհանումների ծախսերի ծրագիր</w:t>
      </w:r>
    </w:p>
    <w:p w:rsidR="00785575" w:rsidRPr="006B08A1" w:rsidRDefault="00785575" w:rsidP="00A649A7">
      <w:pPr>
        <w:shd w:val="clear" w:color="auto" w:fill="FFFFFF"/>
        <w:spacing w:after="0" w:line="240" w:lineRule="auto"/>
        <w:ind w:left="284"/>
        <w:jc w:val="center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</w:pPr>
    </w:p>
    <w:tbl>
      <w:tblPr>
        <w:tblW w:w="1127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7123"/>
      </w:tblGrid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Ծրագրի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անվանումը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7849" w:rsidRPr="0032250C" w:rsidRDefault="00A57B9B" w:rsidP="00A57B9B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A57B9B">
              <w:rPr>
                <w:rFonts w:ascii="GHEA Grapalat" w:hAnsi="GHEA Grapalat" w:cs="Sylfaen"/>
                <w:b/>
                <w:i/>
                <w:sz w:val="26"/>
                <w:szCs w:val="26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ՀԱՅԱՍՏԱՆԻ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ՀԱՆՐԱՊԵՏՈՒԹՅԱՆ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ՍՅՈՒՆԻՔԻ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ՄԱՐԶԻ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ՄԵՂՐԻ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ՀԱՄԱՅՆՔԻ</w:t>
            </w:r>
            <w:r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9E7849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ՄԵՂՐԻ</w:t>
            </w:r>
            <w:r w:rsidR="009E7849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9E7849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ՔԱՂԱՔԻ</w:t>
            </w:r>
            <w:r w:rsidR="00B51E96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 xml:space="preserve">  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ՓԱՐԱՄԱԶԻ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ՀՈՒՇԱՀԱՄԱԼԻՐԻ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ՏԱՐԱԾՔՈՒՄ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ԶԲՈՍԱՅԳՈՒ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ՀԻՄՆՈՒՄ</w:t>
            </w:r>
            <w:r w:rsidR="00136C58" w:rsidRPr="0032250C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Մարզ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A7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i/>
                <w:iCs/>
                <w:sz w:val="24"/>
                <w:szCs w:val="24"/>
                <w:lang w:val="en-US" w:eastAsia="ru-RU"/>
              </w:rPr>
              <w:t>ՍՅՈՒՆԻՔԻ ՄԱՐԶ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after="0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համայնքները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650" w:rsidRPr="00823D5F" w:rsidRDefault="00826089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</w:t>
            </w:r>
            <w:proofErr w:type="spellEnd"/>
          </w:p>
          <w:p w:rsidR="00A649A7" w:rsidRPr="00823D5F" w:rsidRDefault="00A649A7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030618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Մեղրի համայնքի հեռավորությունը  մայրաքաղաք Երևանից 385 կմ է,  մարզկենտրոն Կապանից՝ 85 կմ: 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26089" w:rsidRPr="00823D5F" w:rsidRDefault="00826089" w:rsidP="00A649A7">
            <w:pPr>
              <w:spacing w:before="100" w:beforeAutospacing="1" w:after="100" w:afterAutospacing="1" w:line="240" w:lineRule="auto"/>
              <w:ind w:left="105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բնակչությունը</w:t>
            </w:r>
            <w:proofErr w:type="spellEnd"/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089" w:rsidRPr="00275C8B" w:rsidRDefault="00AE6468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համայնքի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62AD1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51274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11569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  <w:r w:rsidR="00275C8B" w:rsidRPr="00275C8B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275C8B" w:rsidRPr="00823D5F" w:rsidRDefault="00275C8B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Մեղրի</w:t>
            </w:r>
            <w:proofErr w:type="spellEnd"/>
            <w:r w:rsidRPr="00275C8B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քաղաքի</w:t>
            </w:r>
            <w:proofErr w:type="spellEnd"/>
            <w:r w:rsidRPr="00275C8B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բնակչությունը</w:t>
            </w:r>
            <w:proofErr w:type="spellEnd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՝</w:t>
            </w:r>
            <w:r w:rsidRPr="00275C8B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4519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մարդ</w:t>
            </w:r>
            <w:proofErr w:type="spellEnd"/>
          </w:p>
          <w:p w:rsidR="00CC2740" w:rsidRPr="00823D5F" w:rsidRDefault="00CC2740" w:rsidP="00A649A7">
            <w:pPr>
              <w:spacing w:after="0" w:line="240" w:lineRule="auto"/>
              <w:ind w:left="91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3D5F" w:rsidRPr="00030618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after="0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Ծրագրի ընդհանուր նկարագրությունը և դրա իրականացման անհրաժեշտությունը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F1E" w:rsidRPr="009F4812" w:rsidRDefault="004437BB" w:rsidP="0032250C">
            <w:pPr>
              <w:spacing w:after="0"/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4437B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9F4812" w:rsidRPr="009F4812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նպատակ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ունի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տարածքում՝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9F4812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275C8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Փարամա</w:t>
            </w:r>
            <w:r w:rsidR="00275C8B" w:rsidRPr="00275C8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զի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անվան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հուշահամալիրին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հարող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անմխիթար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վիճակում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գտնվող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հատվածում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հիմնել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ժամանակակից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բազմաֆունկցիոնալ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զբոսայգի։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Փարամազի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հուշահամալիրը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կառուցվել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2001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թվականին</w:t>
            </w:r>
            <w:r w:rsidR="00275C8B" w:rsidRPr="00275C8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: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Սակայն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ժամանակի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ընթացքում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275C8B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հուշահամալի</w:t>
            </w:r>
            <w:r w:rsidR="00275C8B" w:rsidRPr="00205AE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ում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խոտածածկույթը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բացակայում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հողը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դեգրադացվում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բացակայում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ոռոգման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լուսավորության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համակարգերը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ինչի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հետևանքով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տարածքը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կորցրել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իր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="00461F1E"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գործառույթները։</w:t>
            </w:r>
          </w:p>
          <w:p w:rsidR="0032250C" w:rsidRPr="0032250C" w:rsidRDefault="00461F1E" w:rsidP="0032250C">
            <w:pPr>
              <w:spacing w:after="0"/>
              <w:jc w:val="both"/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</w:pP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 Ծրագրի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իրագործումը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միտված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վերականգնելու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="00030618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այդ տարածքի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բնապահպանական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նշանակությունը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օգտագործման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գործառույթը։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Բարեկարգ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զբոսայգու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ստեղծումը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կնպաստի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բնակիչների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կենսապայմանների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բարելավմանը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զբոսաշրջության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ինչպես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նաև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կծառայի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բնապահպանական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կայունության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ապահովման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գործիք։</w:t>
            </w:r>
          </w:p>
          <w:p w:rsidR="00461F1E" w:rsidRPr="004176C3" w:rsidRDefault="0032250C" w:rsidP="0032250C">
            <w:pPr>
              <w:spacing w:after="0"/>
              <w:jc w:val="both"/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</w:pPr>
            <w:r w:rsidRPr="0032250C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Ծրագրի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իրականացման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անհրաժեշտությունն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առաջացել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է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միաժամանակ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մի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քանի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հրատապ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խնդիրների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լուծման</w:t>
            </w:r>
            <w:r w:rsidR="00461F1E" w:rsidRPr="004176C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461F1E" w:rsidRPr="004176C3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պահանջից՝</w:t>
            </w:r>
          </w:p>
          <w:p w:rsidR="00461F1E" w:rsidRPr="004176C3" w:rsidRDefault="00461F1E" w:rsidP="004176C3">
            <w:pPr>
              <w:pStyle w:val="a6"/>
              <w:numPr>
                <w:ilvl w:val="0"/>
                <w:numId w:val="3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Բնապահպանական</w:t>
            </w:r>
            <w:r w:rsidRPr="009F4812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հիմնախնդիրներ՝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խիստ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անբարեկարգ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առկա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հողի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դեգրադացիա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խոտածածկույթի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ծառապատ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տարածքների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պակաս։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Ծառատնկումը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կանաչապատումն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ուղղակիորեն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lastRenderedPageBreak/>
              <w:t>կնպաստեն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հողի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պաշտպանությանը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մթնոլորտային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օդի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մաքրությանը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էկոհամակարգի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վերականգնմանը։</w:t>
            </w:r>
          </w:p>
          <w:p w:rsidR="00461F1E" w:rsidRPr="004176C3" w:rsidRDefault="00461F1E" w:rsidP="004176C3">
            <w:pPr>
              <w:pStyle w:val="a6"/>
              <w:numPr>
                <w:ilvl w:val="0"/>
                <w:numId w:val="3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Սոցիալական</w:t>
            </w:r>
            <w:r w:rsidRPr="009F4812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կարիքներ՝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համայնքում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բացակայում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քաղաքային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բնույթի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գոտիներ՝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հարմարեցված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հանգստի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քայլքի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ժամանցի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միջոցառումների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անցկացման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համար։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</w:p>
          <w:p w:rsidR="00461F1E" w:rsidRPr="004176C3" w:rsidRDefault="00461F1E" w:rsidP="004176C3">
            <w:pPr>
              <w:pStyle w:val="a6"/>
              <w:numPr>
                <w:ilvl w:val="0"/>
                <w:numId w:val="3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9F4812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9F4812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կարիքներ՝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կնպաստի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ազգային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հիշողության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պահպանմանը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պատմական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արժեքների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նորովի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մատուցմանը՝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հատկապես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երիտասարդ</w:t>
            </w:r>
            <w:r w:rsidRPr="00461F1E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461F1E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սերնդին։</w:t>
            </w:r>
          </w:p>
          <w:p w:rsidR="00A739E0" w:rsidRPr="00EF47EF" w:rsidRDefault="00461F1E" w:rsidP="00461F1E">
            <w:pPr>
              <w:pStyle w:val="a6"/>
              <w:numPr>
                <w:ilvl w:val="0"/>
                <w:numId w:val="31"/>
              </w:numPr>
              <w:jc w:val="both"/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Տնտեսական</w:t>
            </w:r>
            <w:r w:rsidRPr="00CF56CD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խթաններ՝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զբոսայգու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ձևավորումը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հուշահամալիրի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հարևանությամբ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զգալիորեն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կբարձրացնի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գրավչությունը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զբոսաշրջային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ուղղություն։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Սա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իր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հերթին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կխթանի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տեղական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ձեռնարկատիրության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30618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զարգացմանը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՝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ստեղծելով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նոր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աշխատատեղեր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եկամուտի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աղբյուրներ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CF56CD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համար։</w:t>
            </w:r>
          </w:p>
          <w:p w:rsidR="00EF47EF" w:rsidRPr="009F4DA3" w:rsidRDefault="00EF47EF" w:rsidP="00EF47EF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 Ծրագիրն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սոցիալ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տնտեսական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ուղղվածություն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2022-2026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ռազմավարությանը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որով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խոշորացված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գրավականներից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զբոսայգիների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բարեկարգ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կանաչապատ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մակերեսի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ընդլայնում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: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հնգամյա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ծրագրում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նախատեսվել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 xml:space="preserve">է՝ </w:t>
            </w:r>
            <w:r w:rsidR="009F4DA3"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«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Մեղրի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Ագարակ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քաղաքներում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զբոսայգիների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կանաչապատում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ծաղկապատում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9F4DA3"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»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:</w:t>
            </w:r>
            <w:r w:rsidR="009F4DA3" w:rsidRPr="009F4DA3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</w:p>
          <w:p w:rsidR="00EF47EF" w:rsidRPr="00EF47EF" w:rsidRDefault="00EF47EF" w:rsidP="00EF47EF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կայուն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համաչափ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ուղղություններից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են՝</w:t>
            </w:r>
          </w:p>
          <w:p w:rsidR="00EF47EF" w:rsidRPr="00EF47EF" w:rsidRDefault="00EF47EF" w:rsidP="00EF47EF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պատմական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արժեքների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օգտագործումը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F47EF" w:rsidRPr="00EF47EF" w:rsidRDefault="00EF47EF" w:rsidP="00EF47EF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ֆիզիկական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կենսակերպի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խրախուսումը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,</w:t>
            </w:r>
          </w:p>
          <w:p w:rsidR="00EF47EF" w:rsidRPr="00EF47EF" w:rsidRDefault="00EF47EF" w:rsidP="00EF47EF">
            <w:pPr>
              <w:pStyle w:val="a6"/>
              <w:numPr>
                <w:ilvl w:val="0"/>
                <w:numId w:val="41"/>
              </w:num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կյանքի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ակտիվացմանը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միտված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ենթակառուցվածքների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ստեղծումը։</w:t>
            </w:r>
          </w:p>
          <w:p w:rsidR="00EF47EF" w:rsidRPr="00EF47EF" w:rsidRDefault="00EF47EF" w:rsidP="00EF47EF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Զբոսայգու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հիմնումը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հուշահամալիրի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տարածքում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նշված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ռազմավարական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նպատակներին</w:t>
            </w:r>
            <w:r w:rsidRPr="00EF47EF">
              <w:rPr>
                <w:rFonts w:ascii="GHEA Grapalat" w:eastAsia="MS Gothic" w:hAnsi="GHEA Grapalat" w:cs="MS Gothic" w:hint="eastAsia"/>
                <w:bCs/>
                <w:i/>
                <w:sz w:val="24"/>
                <w:szCs w:val="24"/>
                <w:lang w:val="hy-AM"/>
              </w:rPr>
              <w:t>․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այն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կծառայի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որպես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մշակութային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ժառանգության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պահպանման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,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հանրային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առողջության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խթանման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և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զբոսաշրջության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զարգացման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համադրված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հարթակ։</w:t>
            </w:r>
          </w:p>
          <w:p w:rsidR="00F23159" w:rsidRPr="00F23159" w:rsidRDefault="00EF47EF" w:rsidP="00EF47EF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«</w:t>
            </w:r>
            <w:r w:rsidR="00085D75" w:rsidRPr="00085D75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ՀԱՅԱՍՏԱՆԻ ՀԱՆՐԱՊԵՏՈՒԹՅԱՆ ՍՅՈՒՆԻՔԻ ՄԱՐԶԻ ՄԵՂՐԻ ՀԱՄԱՅՆՔԻ ՄԵՂՐԻ ՔԱՂԱՔԻ  ՓԱՐԱՄԱԶԻ ՀՈՒՇԱՀԱՄԱԼԻՐԻ ՏԱՐԱԾՔՈՒՄ ԶԲՈՍԱՅԳՈՒ ՀԻՄՆՈՒՄ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»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լիովին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համապատասխանում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ՀՀ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կառավարության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2022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թվականի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սեպտեմբերի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1-</w:t>
            </w:r>
            <w:r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ի</w:t>
            </w:r>
            <w:r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>«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Համայնքային</w:t>
            </w:r>
            <w:r w:rsidRPr="00EF47EF">
              <w:rPr>
                <w:rFonts w:ascii="GHEA Grapalat" w:hAnsi="GHEA Grapalat"/>
                <w:b/>
                <w:bCs/>
                <w:i/>
                <w:sz w:val="24"/>
                <w:szCs w:val="24"/>
                <w:lang w:val="hy-AM"/>
              </w:rPr>
              <w:t xml:space="preserve"> </w:t>
            </w:r>
            <w:r w:rsidRPr="00EF47EF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մասհան</w:t>
            </w:r>
            <w:r w:rsidRPr="00085D75">
              <w:rPr>
                <w:rFonts w:ascii="GHEA Grapalat" w:hAnsi="GHEA Grapalat" w:cs="Sylfaen"/>
                <w:b/>
                <w:bCs/>
                <w:i/>
                <w:sz w:val="24"/>
                <w:szCs w:val="24"/>
                <w:lang w:val="hy-AM"/>
              </w:rPr>
              <w:t>ու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մների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ծախսման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ծրագրով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նախատեսված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lastRenderedPageBreak/>
              <w:t>միջոցառումների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ուղղությունները</w:t>
            </w:r>
            <w:r w:rsidR="00085D75"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,</w:t>
            </w:r>
            <w:r w:rsidR="00085D75" w:rsidRPr="00085D75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դրանց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առաջնահերթությունները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հաստատելու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մասին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» N 1370-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Ն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255994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որոշմանը</w:t>
            </w:r>
            <w:r w:rsidRPr="00255994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:</w:t>
            </w:r>
          </w:p>
          <w:p w:rsidR="00EF47EF" w:rsidRPr="00030618" w:rsidRDefault="00F23159" w:rsidP="00030618">
            <w:pPr>
              <w:jc w:val="both"/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</w:pPr>
            <w:r w:rsidRPr="00F23159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 </w:t>
            </w:r>
            <w:bookmarkStart w:id="0" w:name="_GoBack"/>
            <w:r w:rsidR="00EF47EF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Մասնավորապես՝</w:t>
            </w:r>
            <w:r w:rsidR="00394A30" w:rsidRPr="00394A30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F47EF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ծրագիրը</w:t>
            </w:r>
            <w:r w:rsidR="00EF47EF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F47EF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համահունչ</w:t>
            </w:r>
            <w:r w:rsidR="00EF47EF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EF47EF" w:rsidRPr="00EF47EF">
              <w:rPr>
                <w:rFonts w:ascii="GHEA Grapalat" w:hAnsi="GHEA Grapalat" w:cs="Sylfaen"/>
                <w:bCs/>
                <w:i/>
                <w:sz w:val="24"/>
                <w:szCs w:val="24"/>
                <w:lang w:val="hy-AM"/>
              </w:rPr>
              <w:t>է</w:t>
            </w:r>
            <w:r w:rsidR="00EF47EF" w:rsidRPr="00EF47EF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Հայաստանի Հանրապետության 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կառավարության 2022 թվականի սեպտեմբերի 1-ի թիվ 1370-Ն որոշման առաջին կետով հաստատված հավելվածի 2-րդ կետի</w:t>
            </w:r>
            <w:r w:rsid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8-րդ ենթակետի «գ» պարբերությանը (երիտասարդական կենտրոնի ստեղծում, համայնքային հավաքատեղի բարեկարգում) </w:t>
            </w:r>
            <w:r w:rsid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և 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9-րդ </w:t>
            </w:r>
            <w:r w:rsidR="00394A30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ենթա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կետի «բ» </w:t>
            </w:r>
            <w:r w:rsid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պարբերությանը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 xml:space="preserve"> (այգիների, պուրակների բարեկարգում և կառուցում</w:t>
            </w:r>
            <w:r w:rsid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)</w:t>
            </w:r>
            <w:r w:rsidR="00030618" w:rsidRPr="00030618">
              <w:rPr>
                <w:rFonts w:ascii="GHEA Grapalat" w:hAnsi="GHEA Grapalat"/>
                <w:bCs/>
                <w:i/>
                <w:sz w:val="24"/>
                <w:szCs w:val="24"/>
                <w:lang w:val="hy-AM"/>
              </w:rPr>
              <w:t>:</w:t>
            </w:r>
            <w:bookmarkEnd w:id="0"/>
          </w:p>
        </w:tc>
      </w:tr>
      <w:tr w:rsidR="00823D5F" w:rsidRPr="00030618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57B4" w:rsidRPr="001A57B4" w:rsidRDefault="001A57B4" w:rsidP="001A57B4">
            <w:pPr>
              <w:pStyle w:val="3"/>
              <w:ind w:left="91"/>
              <w:rPr>
                <w:rFonts w:ascii="GHEA Grapalat" w:hAnsi="GHEA Grapalat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i/>
                <w:iCs/>
                <w:lang w:val="hy-AM"/>
              </w:rPr>
              <w:t>Ծրագրի ակնկալվող արդյունքները</w:t>
            </w:r>
          </w:p>
          <w:p w:rsidR="001A57B4" w:rsidRPr="001A57B4" w:rsidRDefault="001A57B4" w:rsidP="001A57B4">
            <w:pPr>
              <w:pStyle w:val="3"/>
              <w:ind w:left="91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Ծրագրի իրականացման արդյունքում ակնկալվում են հետևյալ արդյունքները՝</w:t>
            </w:r>
          </w:p>
          <w:p w:rsidR="001A57B4" w:rsidRPr="001A57B4" w:rsidRDefault="001A57B4" w:rsidP="001A57B4">
            <w:pPr>
              <w:pStyle w:val="3"/>
              <w:numPr>
                <w:ilvl w:val="0"/>
                <w:numId w:val="3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Բարեկարգված և լիարժեք գործող զբոսայգի՝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Կմաքրվի և կբարեկարգվի շուրջ 1002 քմ տարածք (նշվում է նախագծային չափը),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Կտեղադրվեն նստարաններ, լուսավորության համակարգ, աղբամաններ, անցուղիներ և այլ տարրեր</w:t>
            </w:r>
            <w:r>
              <w:rPr>
                <w:rFonts w:ascii="GHEA Grapalat" w:hAnsi="GHEA Grapalat"/>
                <w:b w:val="0"/>
                <w:i/>
                <w:iCs/>
                <w:lang w:val="hy-AM"/>
              </w:rPr>
              <w:t>,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Կկառուցվի կաթիլային ոռոգման համակարգ՝ կանաչապատման պահպանման և ջրախնայողության նպատակով։</w:t>
            </w:r>
          </w:p>
          <w:p w:rsidR="001A57B4" w:rsidRPr="001A57B4" w:rsidRDefault="001A57B4" w:rsidP="001A57B4">
            <w:pPr>
              <w:pStyle w:val="3"/>
              <w:numPr>
                <w:ilvl w:val="0"/>
                <w:numId w:val="3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Կանաչապատ տարածքների ընդլայնում՝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Կկատարվի բուսածածկույթի վերականգնում՝ տեղական տեսակի ծառերով և թփերով,</w:t>
            </w:r>
          </w:p>
          <w:p w:rsidR="001A57B4" w:rsidRPr="00F23159" w:rsidRDefault="001A57B4" w:rsidP="00F23159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Կխթանվի միկրոէկոհամակարգի վերականգնումը, կաճի թռչունների և միջատների բնական ներկայությունը։</w:t>
            </w:r>
          </w:p>
          <w:p w:rsidR="001A57B4" w:rsidRPr="001A57B4" w:rsidRDefault="001A57B4" w:rsidP="001A57B4">
            <w:pPr>
              <w:pStyle w:val="3"/>
              <w:numPr>
                <w:ilvl w:val="0"/>
                <w:numId w:val="3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Բնապահպանական վիճակի բարելավում՝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 Կկանխվի հողերի դեգրադացիան,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 Կնվազի օդի աղտոտվածությունը՝ ծառերի և 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 բուսականության միջոցով ածխաթթու գազի կլանման 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en-US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</w:t>
            </w:r>
            <w:r>
              <w:rPr>
                <w:rFonts w:ascii="GHEA Grapalat" w:hAnsi="GHEA Grapalat"/>
                <w:b w:val="0"/>
                <w:i/>
                <w:iCs/>
                <w:lang w:val="en-US"/>
              </w:rPr>
              <w:t xml:space="preserve">  </w:t>
            </w: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շնորհիվ։</w:t>
            </w:r>
          </w:p>
          <w:p w:rsidR="001A57B4" w:rsidRPr="001A57B4" w:rsidRDefault="001A57B4" w:rsidP="001A57B4">
            <w:pPr>
              <w:pStyle w:val="3"/>
              <w:numPr>
                <w:ilvl w:val="0"/>
                <w:numId w:val="3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Սոցիալ-մշակութային արժեքների պահպանում և տարածում՝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Հուշահամալիրի տարածքը կվերածվի ոչ միայն զբոսանքի, այլև մշակութային հիշողության պահպանման միջավայրի՝ հասանելի թե՛ բնակիչների, թե՛ այցելուների համար։</w:t>
            </w:r>
          </w:p>
          <w:p w:rsidR="001A57B4" w:rsidRPr="001A57B4" w:rsidRDefault="001A57B4" w:rsidP="001A57B4">
            <w:pPr>
              <w:pStyle w:val="3"/>
              <w:ind w:left="795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Տարածքը կդառնա հանրային միջոցառումների և համայնքային հավաքների նոր կենտրոն։</w:t>
            </w:r>
          </w:p>
          <w:p w:rsidR="001A57B4" w:rsidRPr="001A57B4" w:rsidRDefault="001A57B4" w:rsidP="001A57B4">
            <w:pPr>
              <w:pStyle w:val="3"/>
              <w:numPr>
                <w:ilvl w:val="0"/>
                <w:numId w:val="32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Զբոսաշրջության զարգացում և տնտեսական խթանում՝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Մեղրի քաղաքը կդառնա ավելի գրավիչ զբոսաշրջիկների  </w:t>
            </w:r>
          </w:p>
          <w:p w:rsidR="001A57B4" w:rsidRPr="001A57B4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 համար՝ որպես պատմամշակութային և բնապատմական         </w:t>
            </w:r>
          </w:p>
          <w:p w:rsidR="0032250C" w:rsidRPr="0032250C" w:rsidRDefault="001A57B4" w:rsidP="001A57B4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       գոտի։</w:t>
            </w:r>
          </w:p>
          <w:p w:rsidR="003E23C6" w:rsidRPr="00F23159" w:rsidRDefault="001A57B4" w:rsidP="00F23159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1A57B4">
              <w:rPr>
                <w:rFonts w:ascii="GHEA Grapalat" w:hAnsi="GHEA Grapalat"/>
                <w:b w:val="0"/>
                <w:i/>
                <w:iCs/>
                <w:lang w:val="hy-AM"/>
              </w:rPr>
              <w:t>Տեղի բիզնես միջավայրը կակտիվանա՝պայմանավորված զբոսաշրջային հոսքի ավելացմամբ։</w:t>
            </w:r>
            <w:r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Կստեղծվեն նոր աշխատատեղեր թե՛ շինարարության, թե՛ հետագա </w:t>
            </w:r>
            <w:r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lastRenderedPageBreak/>
              <w:t>սպասարկման փուլերում։</w:t>
            </w:r>
          </w:p>
          <w:p w:rsidR="003E23C6" w:rsidRPr="003E23C6" w:rsidRDefault="00F23159" w:rsidP="00F23159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F23159">
              <w:rPr>
                <w:rFonts w:ascii="GHEA Grapalat" w:hAnsi="GHEA Grapalat" w:cs="Sylfaen"/>
                <w:b w:val="0"/>
                <w:i/>
                <w:iCs/>
                <w:lang w:val="hy-AM"/>
              </w:rPr>
              <w:t xml:space="preserve"> 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Ծրագրով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նախատեսվում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է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բարեկարգել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Փարամազի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հուշահամալիրի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հարակից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տարածքը՝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վերածելով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այն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կանաչապատ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զբոսայգու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,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որը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կծառայի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ոչ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միայն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որպես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հանրային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հանգստի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գոտի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,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այլ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նաև՝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մշակութային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ու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զբոսաշրջային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նշանակության</w:t>
            </w:r>
            <w:r w:rsidR="003E23C6" w:rsidRPr="003E23C6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3E23C6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միջավայր։</w:t>
            </w:r>
          </w:p>
          <w:p w:rsidR="001A57B4" w:rsidRPr="00CF56CD" w:rsidRDefault="00F23159" w:rsidP="00F23159">
            <w:pPr>
              <w:pStyle w:val="3"/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F23159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Այն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նպատակ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ունի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խթանել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ինչպես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համայնքի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բնակիչների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առողջ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ապրելակերպը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,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այնպես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էլ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համայնքի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սոցիալ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>-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տնտեսական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զարգացումը՝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զբոսաշրջության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խթանման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միջոցով։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Հաշվի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առնելով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,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որ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զբոսայգու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տարածքը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հանդիսանում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է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պատմամշակութային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հետաքրքրություն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ներկայացնող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գոտի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,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ծրագիրն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ունի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ռազմավարական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նշանակություն՝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համայնքի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զբոսաշրջային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գրավչության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բարձրացման</w:t>
            </w:r>
            <w:r w:rsidR="003E23C6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</w:t>
            </w:r>
            <w:r w:rsidR="003E23C6" w:rsidRPr="00CF56CD">
              <w:rPr>
                <w:rFonts w:ascii="GHEA Grapalat" w:hAnsi="GHEA Grapalat" w:cs="Sylfaen"/>
                <w:b w:val="0"/>
                <w:i/>
                <w:iCs/>
                <w:lang w:val="hy-AM"/>
              </w:rPr>
              <w:t>տեսանկյունից։</w:t>
            </w:r>
          </w:p>
          <w:p w:rsidR="001A57B4" w:rsidRPr="00CF56CD" w:rsidRDefault="001A57B4" w:rsidP="001A57B4">
            <w:pPr>
              <w:pStyle w:val="3"/>
              <w:ind w:left="175"/>
              <w:rPr>
                <w:rFonts w:ascii="GHEA Grapalat" w:hAnsi="GHEA Grapalat"/>
                <w:i/>
                <w:iCs/>
                <w:lang w:val="hy-AM"/>
              </w:rPr>
            </w:pPr>
            <w:r w:rsidRPr="00CF56CD">
              <w:rPr>
                <w:rFonts w:ascii="GHEA Grapalat" w:hAnsi="GHEA Grapalat"/>
                <w:i/>
                <w:iCs/>
                <w:lang w:val="hy-AM"/>
              </w:rPr>
              <w:t>Ծրագրի իրականացման ընթացքում և ավարտին հնարավոր ռիսկեր</w:t>
            </w:r>
          </w:p>
          <w:p w:rsidR="001A57B4" w:rsidRPr="00CF56CD" w:rsidRDefault="001A57B4" w:rsidP="003E23C6">
            <w:pPr>
              <w:pStyle w:val="3"/>
              <w:numPr>
                <w:ilvl w:val="0"/>
                <w:numId w:val="3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>Ոչ բարենպաստ եղանակային պայմաններ, որոնք կարող են ազդել կանաչապատման աշխատանքների ժամկետների վրա կամ առաջացնել լրացուցիչ տեխնիկական խնդիրներ։</w:t>
            </w:r>
          </w:p>
          <w:p w:rsidR="001A57B4" w:rsidRPr="00CF56CD" w:rsidRDefault="001A57B4" w:rsidP="003E23C6">
            <w:pPr>
              <w:pStyle w:val="3"/>
              <w:numPr>
                <w:ilvl w:val="0"/>
                <w:numId w:val="34"/>
              </w:numPr>
              <w:rPr>
                <w:rFonts w:ascii="GHEA Grapalat" w:hAnsi="GHEA Grapalat"/>
                <w:b w:val="0"/>
                <w:i/>
                <w:iCs/>
                <w:lang w:val="hy-AM"/>
              </w:rPr>
            </w:pPr>
            <w:r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>Տարածքի սկզբնական մաքրումից բխող անսպասելի խնդիրներ՝ կապված հողի որակի կամ ենթակառուցվածքների լքվածության հետ։</w:t>
            </w:r>
          </w:p>
          <w:p w:rsidR="00C33B5D" w:rsidRPr="00CF56CD" w:rsidRDefault="003E23C6" w:rsidP="003E23C6">
            <w:pPr>
              <w:pStyle w:val="3"/>
              <w:rPr>
                <w:rFonts w:ascii="GHEA Grapalat" w:hAnsi="GHEA Grapalat"/>
                <w:i/>
                <w:iCs/>
                <w:lang w:val="hy-AM"/>
              </w:rPr>
            </w:pPr>
            <w:r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 xml:space="preserve">   </w:t>
            </w:r>
            <w:r w:rsidR="001A57B4" w:rsidRPr="00CF56CD">
              <w:rPr>
                <w:rFonts w:ascii="GHEA Grapalat" w:hAnsi="GHEA Grapalat"/>
                <w:b w:val="0"/>
                <w:i/>
                <w:iCs/>
                <w:lang w:val="hy-AM"/>
              </w:rPr>
              <w:t>Ռիսկերի նվազեցման նպատակով ծրագիրը կուղեկցվի հստակ ժամանակացույցով, սեզոնային պայմաններին հարմարված աշխատանքային փուլերով և կանաչապատման մասնագետների մասնակցությամբ։</w:t>
            </w:r>
          </w:p>
        </w:tc>
      </w:tr>
      <w:tr w:rsidR="00823D5F" w:rsidRPr="003E23C6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ազդեցությունը համայնքի և շահառուների վրա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3C6" w:rsidRPr="003E23C6" w:rsidRDefault="003E23C6" w:rsidP="003E23C6">
            <w:pPr>
              <w:pStyle w:val="a6"/>
              <w:spacing w:before="100" w:beforeAutospacing="1" w:after="100" w:afterAutospacing="1"/>
              <w:ind w:left="91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  Ծրագրի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իրականացումն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ուղղակի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անուղղակի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դրական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ազդեցություն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կունենա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ինչպես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Մեղրի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այնպես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էլ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այցելուների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համայնքային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կառույցների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տեղական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տնտեսության</w:t>
            </w:r>
            <w:r w:rsidRPr="003E23C6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վրա։</w:t>
            </w:r>
          </w:p>
          <w:p w:rsidR="003E23C6" w:rsidRPr="003E23C6" w:rsidRDefault="003E23C6" w:rsidP="003E23C6">
            <w:pPr>
              <w:pStyle w:val="a6"/>
              <w:spacing w:before="100" w:beforeAutospacing="1" w:after="100" w:afterAutospacing="1"/>
              <w:ind w:left="91"/>
              <w:jc w:val="both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Համայնքի</w:t>
            </w:r>
            <w:proofErr w:type="spellEnd"/>
            <w:r w:rsidRPr="003E23C6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բնակիչների</w:t>
            </w:r>
            <w:proofErr w:type="spellEnd"/>
            <w:r w:rsidRPr="003E23C6">
              <w:rPr>
                <w:rFonts w:ascii="GHEA Grapalat" w:hAnsi="GHEA Grapalat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վրա</w:t>
            </w:r>
            <w:proofErr w:type="spellEnd"/>
          </w:p>
          <w:p w:rsidR="003E23C6" w:rsidRPr="00CF56CD" w:rsidRDefault="003E23C6" w:rsidP="003E23C6">
            <w:pPr>
              <w:pStyle w:val="a6"/>
              <w:numPr>
                <w:ilvl w:val="0"/>
                <w:numId w:val="35"/>
              </w:numP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Կբարելավվի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բնակիչների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որակը՝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ստեղծելով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առողջարար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միջավայր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հանգստի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ժամանցի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կազմակերպման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հնարավորություններ։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5"/>
              </w:numP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Կաճի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կյանքին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մասնակցության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մակարդակը՝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բացօթյա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մշակութային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սոցիալական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միջոցառումների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միջոցով։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5"/>
              </w:numP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Երիտասարդ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սերունդը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ավելի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սերտ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կապ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կունենա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ազգային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պատմության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ու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արժեքների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հետ՝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հուշահամալիրի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շնորհիվ։</w:t>
            </w:r>
          </w:p>
          <w:p w:rsidR="003E23C6" w:rsidRPr="00CF56CD" w:rsidRDefault="003E23C6" w:rsidP="003E23C6">
            <w:pPr>
              <w:pStyle w:val="a6"/>
              <w:spacing w:before="100" w:beforeAutospacing="1" w:after="100" w:afterAutospacing="1"/>
              <w:ind w:left="91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 xml:space="preserve"> Շահառուների՝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մասնավորապես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այցելուների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զբոսաշրջիկների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վրա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Տարածքը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կդառնա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ճանաչելի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գրավիչ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այցելության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վայր։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Զբոսաշրջիկներն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ու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հյուրերը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կստանան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հնարավորություններ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թե՛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հանգստի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,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թե՛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պատմամշակութային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գիտակցության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խորացման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6"/>
              </w:numPr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Նոր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զբոսաշրջային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երթուղիների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ընդգրկումը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Մեղրիում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lastRenderedPageBreak/>
              <w:t>կնպաստի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շրջանի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ճանաչելիությանը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հանրապետական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միջազգային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մակարդակով։</w:t>
            </w:r>
          </w:p>
          <w:p w:rsidR="003E23C6" w:rsidRPr="00CF56CD" w:rsidRDefault="003E23C6" w:rsidP="003E23C6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 xml:space="preserve"> Տեղական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ինքնակառավարման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կառավարման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մարմինների</w:t>
            </w:r>
            <w:r w:rsidRPr="00CF56C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վրա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7"/>
              </w:numPr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Ծրագիրը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կնպաստի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տարածքների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արդյունավետ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կայուն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օգտագործման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քաղաքականության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իրականացմանը։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7"/>
              </w:numPr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Տարածքի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բարեկարգումը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կնվազեցնի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հետագա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շահագործման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ծախսերը՝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երկարաժամկետ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պահպանման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պլանի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ներդրման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շնորհիվ։</w:t>
            </w:r>
          </w:p>
          <w:p w:rsidR="003E23C6" w:rsidRPr="00CF56CD" w:rsidRDefault="003E23C6" w:rsidP="003E23C6">
            <w:pPr>
              <w:pStyle w:val="a6"/>
              <w:numPr>
                <w:ilvl w:val="0"/>
                <w:numId w:val="37"/>
              </w:numPr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Համայնքն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օրինակ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կծառայի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այլ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բնակավայրերի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համար՝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բնապահպանական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և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մշակութային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միջավայրի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ինտեգրված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զարգացման</w:t>
            </w:r>
            <w:r w:rsidRPr="00CF56CD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CF56CD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տեսանկյունից։</w:t>
            </w:r>
          </w:p>
          <w:p w:rsidR="003E23C6" w:rsidRPr="003E23C6" w:rsidRDefault="003E23C6" w:rsidP="0032250C">
            <w:pPr>
              <w:spacing w:after="0"/>
              <w:ind w:left="36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</w:pPr>
            <w:r w:rsidRPr="00CF56CD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</w:rPr>
              <w:t>Տեղական</w:t>
            </w:r>
            <w:proofErr w:type="spellEnd"/>
            <w:r w:rsidRPr="003E23C6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</w:rPr>
              <w:t>տնտեսության</w:t>
            </w:r>
            <w:proofErr w:type="spellEnd"/>
            <w:r w:rsidRPr="003E23C6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</w:rPr>
              <w:t>վրա</w:t>
            </w:r>
            <w:proofErr w:type="spellEnd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3E23C6" w:rsidRPr="003E23C6" w:rsidRDefault="003E23C6" w:rsidP="0032250C">
            <w:pPr>
              <w:pStyle w:val="a6"/>
              <w:numPr>
                <w:ilvl w:val="0"/>
                <w:numId w:val="39"/>
              </w:numPr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Ներդրումներ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կմղվեն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զբոսաշրջային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ենթակառուցվածքների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ձևավորման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և</w:t>
            </w:r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զարգացման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ուղղությամբ</w:t>
            </w:r>
            <w:proofErr w:type="spellEnd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։</w:t>
            </w:r>
          </w:p>
          <w:p w:rsidR="003E23C6" w:rsidRPr="003E23C6" w:rsidRDefault="003E23C6" w:rsidP="0032250C">
            <w:pPr>
              <w:pStyle w:val="a6"/>
              <w:numPr>
                <w:ilvl w:val="0"/>
                <w:numId w:val="39"/>
              </w:numPr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Ծրագիրը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կստեղծի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աշխատատեղեր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ոչ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միայն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շինարարության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փուլում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,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այլ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նաև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հետագա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սպասարկման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և</w:t>
            </w:r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զբոսաշրջային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ծառայությունների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ոլորտում</w:t>
            </w:r>
            <w:proofErr w:type="spellEnd"/>
            <w:r w:rsidRPr="003E23C6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։</w:t>
            </w:r>
          </w:p>
          <w:p w:rsidR="003E23C6" w:rsidRPr="003E23C6" w:rsidRDefault="003E23C6" w:rsidP="0032250C">
            <w:pPr>
              <w:spacing w:after="0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en-US" w:eastAsia="ru-RU"/>
              </w:rPr>
              <w:t xml:space="preserve">    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</w:rPr>
              <w:t>Շահառուների</w:t>
            </w:r>
            <w:proofErr w:type="spellEnd"/>
            <w:r w:rsidRPr="003E23C6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b/>
                <w:i/>
                <w:sz w:val="24"/>
                <w:szCs w:val="24"/>
              </w:rPr>
              <w:t>քանակը</w:t>
            </w:r>
            <w:proofErr w:type="spellEnd"/>
          </w:p>
          <w:p w:rsidR="00CB2E97" w:rsidRPr="00CB2E97" w:rsidRDefault="00CB2E97" w:rsidP="0032250C">
            <w:pPr>
              <w:pStyle w:val="a6"/>
              <w:numPr>
                <w:ilvl w:val="0"/>
                <w:numId w:val="40"/>
              </w:numP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Մեղրի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քաղաքի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մոտ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r w:rsidR="00051274"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4519</w:t>
            </w:r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բնակիչներ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/</w:t>
            </w: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հիմնական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շահառուներ</w:t>
            </w:r>
            <w:proofErr w:type="spellEnd"/>
            <w:r>
              <w:rPr>
                <w:rFonts w:ascii="GHEA Grapalat" w:hAnsi="GHEA Grapalat" w:cs="Sylfaen"/>
                <w:i/>
                <w:sz w:val="24"/>
                <w:szCs w:val="24"/>
                <w:lang w:val="ru-RU"/>
              </w:rPr>
              <w:t>/</w:t>
            </w:r>
          </w:p>
          <w:p w:rsidR="00845528" w:rsidRPr="003E23C6" w:rsidRDefault="003E23C6" w:rsidP="0032250C">
            <w:pPr>
              <w:pStyle w:val="a6"/>
              <w:numPr>
                <w:ilvl w:val="0"/>
                <w:numId w:val="40"/>
              </w:numPr>
              <w:rPr>
                <w:rFonts w:ascii="GHEA Grapalat" w:hAnsi="GHEA Grapalat" w:cs="Sylfaen"/>
                <w:i/>
                <w:sz w:val="24"/>
                <w:szCs w:val="24"/>
              </w:rPr>
            </w:pP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Մեղրի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համայնք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այցելող</w:t>
            </w:r>
            <w:proofErr w:type="spellEnd"/>
            <w:r w:rsidRPr="003E23C6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proofErr w:type="spellStart"/>
            <w:r w:rsidRPr="003E23C6">
              <w:rPr>
                <w:rFonts w:ascii="GHEA Grapalat" w:hAnsi="GHEA Grapalat" w:cs="Sylfaen"/>
                <w:i/>
                <w:sz w:val="24"/>
                <w:szCs w:val="24"/>
              </w:rPr>
              <w:t>զբոսաշրջիկներ</w:t>
            </w:r>
            <w:proofErr w:type="spellEnd"/>
          </w:p>
        </w:tc>
      </w:tr>
      <w:tr w:rsidR="00823D5F" w:rsidRPr="00030618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81356C" w:rsidP="0081356C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lastRenderedPageBreak/>
              <w:t>Ծրագրի ընդհանուր բյուջեն</w:t>
            </w:r>
            <w:r w:rsidRPr="00823D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7D64" w:rsidRPr="00823D5F" w:rsidRDefault="00BE378C" w:rsidP="00CE2E09">
            <w:pPr>
              <w:spacing w:before="100" w:beforeAutospacing="1" w:after="100" w:afterAutospacing="1" w:line="240" w:lineRule="auto"/>
              <w:ind w:left="9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Ծրագրերի </w:t>
            </w:r>
            <w:r w:rsidR="0018012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ընդհանուր բյուջեն` </w:t>
            </w: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100</w:t>
            </w:r>
            <w:r w:rsidR="00CB2E97" w:rsidRPr="00CB2E97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000</w:t>
            </w:r>
            <w:r w:rsidR="00CB2E97" w:rsidRPr="00CB2E97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val="hy-AM" w:eastAsia="ru-RU"/>
              </w:rPr>
              <w:t> </w:t>
            </w:r>
            <w:r w:rsidR="00CB2E97" w:rsidRP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000 </w:t>
            </w:r>
            <w:r w:rsidR="0081356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ՀՀ դրամ (100%)</w:t>
            </w:r>
            <w:r w:rsidR="00113231" w:rsidRPr="00823D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3F2998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Ծրագրի իրականացման տևողությունը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6493" w:rsidRPr="00823D5F" w:rsidRDefault="00D94709" w:rsidP="00187A3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Տևողությունը` </w:t>
            </w:r>
            <w:r w:rsidR="009C6493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01.0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96746E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-</w:t>
            </w:r>
            <w:r w:rsidR="007301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30.12.202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61CD5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թ.</w:t>
            </w:r>
          </w:p>
        </w:tc>
      </w:tr>
      <w:tr w:rsidR="00823D5F" w:rsidRPr="00823D5F" w:rsidTr="00AA55B0">
        <w:trPr>
          <w:tblCellSpacing w:w="22" w:type="dxa"/>
          <w:jc w:val="center"/>
        </w:trPr>
        <w:tc>
          <w:tcPr>
            <w:tcW w:w="4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F2998" w:rsidRPr="00823D5F" w:rsidRDefault="004E35CF" w:rsidP="00A649A7">
            <w:pPr>
              <w:spacing w:before="100" w:beforeAutospacing="1" w:after="100" w:afterAutospacing="1" w:line="240" w:lineRule="auto"/>
              <w:ind w:left="28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Հայտի լրացման ա</w:t>
            </w:r>
            <w:r w:rsidR="003F2998" w:rsidRPr="00823D5F">
              <w:rPr>
                <w:rFonts w:ascii="GHEA Grapalat" w:eastAsia="Times New Roman" w:hAnsi="GHEA Grapalat" w:cs="Times New Roman"/>
                <w:b/>
                <w:bCs/>
                <w:i/>
                <w:iCs/>
                <w:sz w:val="24"/>
                <w:szCs w:val="24"/>
                <w:lang w:val="hy-AM" w:eastAsia="ru-RU"/>
              </w:rPr>
              <w:t>մսաթիվ</w:t>
            </w:r>
          </w:p>
        </w:tc>
        <w:tc>
          <w:tcPr>
            <w:tcW w:w="7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2998" w:rsidRPr="00823D5F" w:rsidRDefault="00F23159" w:rsidP="00CB2E9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10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en-US" w:eastAsia="ru-RU"/>
              </w:rPr>
              <w:t>հունիս</w:t>
            </w:r>
            <w:proofErr w:type="spellEnd"/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C6A8C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 xml:space="preserve"> </w:t>
            </w:r>
            <w:r w:rsidR="00CE2E0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202</w:t>
            </w:r>
            <w:r w:rsidR="00CB2E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թ</w:t>
            </w:r>
            <w:proofErr w:type="gramEnd"/>
            <w:r w:rsidR="003F2998" w:rsidRPr="00823D5F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 w:eastAsia="ru-RU"/>
              </w:rPr>
              <w:t>.</w:t>
            </w:r>
          </w:p>
        </w:tc>
      </w:tr>
    </w:tbl>
    <w:p w:rsidR="00826089" w:rsidRPr="00823D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3D5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826089" w:rsidRPr="00CE2E09" w:rsidRDefault="00826089" w:rsidP="00D84D7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Համայնքի տնտեսական պատասխանատու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        </w:t>
      </w:r>
      <w:r w:rsidR="00A877CB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</w:t>
      </w:r>
      <w:r w:rsidR="008C6A8C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Ա.ԱՆՏՈՆՅԱՆ</w:t>
      </w:r>
    </w:p>
    <w:p w:rsidR="00D84D73" w:rsidRPr="0073015F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Հեռախո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սահամարը` </w:t>
      </w:r>
      <w:r w:rsidR="00D84D73" w:rsidRPr="00CE2E09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</w:t>
      </w:r>
      <w:r w:rsidR="0073015F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099925595</w:t>
      </w:r>
    </w:p>
    <w:p w:rsidR="00826089" w:rsidRPr="001E1100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էլեկտրոնային փոստը</w:t>
      </w:r>
      <w:r w:rsidR="00D84D73" w:rsidRPr="00823D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`  </w:t>
      </w:r>
      <w:r w:rsidR="001E1100" w:rsidRPr="001E1100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citymeghri@gmail.com</w:t>
      </w:r>
    </w:p>
    <w:p w:rsidR="00826089" w:rsidRPr="00D84D73" w:rsidRDefault="00826089" w:rsidP="0082608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D84D7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826089" w:rsidRPr="00CE2E09" w:rsidRDefault="00826089" w:rsidP="00B5279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E2E09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 </w:t>
      </w:r>
      <w:r w:rsidRPr="00CE2E0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52796" w:rsidRDefault="00B52796" w:rsidP="00B52796">
      <w:pPr>
        <w:ind w:left="-1276"/>
        <w:jc w:val="center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 xml:space="preserve">                   </w:t>
      </w:r>
    </w:p>
    <w:p w:rsidR="009A05B8" w:rsidRPr="00B52796" w:rsidRDefault="00B52796" w:rsidP="00B52796">
      <w:pPr>
        <w:ind w:left="-127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    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ՂԵԿԱՎԱՐ`              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Խ. Ա</w:t>
      </w:r>
      <w:r w:rsidR="00030618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Ն</w:t>
      </w:r>
      <w:r w:rsidRPr="00B52796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>ԴՐԵԱՍՅԱՆ</w:t>
      </w:r>
    </w:p>
    <w:sectPr w:rsidR="009A05B8" w:rsidRPr="00B52796" w:rsidSect="0032250C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E78"/>
    <w:multiLevelType w:val="hybridMultilevel"/>
    <w:tmpl w:val="1EF4C44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1D20207"/>
    <w:multiLevelType w:val="hybridMultilevel"/>
    <w:tmpl w:val="EE26E8EC"/>
    <w:lvl w:ilvl="0" w:tplc="2AB6DFF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DD2"/>
    <w:multiLevelType w:val="hybridMultilevel"/>
    <w:tmpl w:val="CCDEF85C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>
    <w:nsid w:val="16D75AAF"/>
    <w:multiLevelType w:val="hybridMultilevel"/>
    <w:tmpl w:val="774C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A3B87"/>
    <w:multiLevelType w:val="hybridMultilevel"/>
    <w:tmpl w:val="5CE05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84A6E"/>
    <w:multiLevelType w:val="hybridMultilevel"/>
    <w:tmpl w:val="403E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C6466"/>
    <w:multiLevelType w:val="hybridMultilevel"/>
    <w:tmpl w:val="A50C6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9CCB6A">
      <w:numFmt w:val="bullet"/>
      <w:lvlText w:val="•"/>
      <w:lvlJc w:val="left"/>
      <w:pPr>
        <w:ind w:left="1695" w:hanging="615"/>
      </w:pPr>
      <w:rPr>
        <w:rFonts w:ascii="GHEA Grapalat" w:eastAsia="Times New Roman" w:hAnsi="GHEA Grapala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05D37"/>
    <w:multiLevelType w:val="hybridMultilevel"/>
    <w:tmpl w:val="C64268CA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>
    <w:nsid w:val="23DC5AF3"/>
    <w:multiLevelType w:val="hybridMultilevel"/>
    <w:tmpl w:val="6DACF21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25C658DF"/>
    <w:multiLevelType w:val="hybridMultilevel"/>
    <w:tmpl w:val="92347F12"/>
    <w:lvl w:ilvl="0" w:tplc="0409000B">
      <w:start w:val="1"/>
      <w:numFmt w:val="bullet"/>
      <w:lvlText w:val=""/>
      <w:lvlJc w:val="left"/>
      <w:pPr>
        <w:ind w:left="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0">
    <w:nsid w:val="25FA1210"/>
    <w:multiLevelType w:val="hybridMultilevel"/>
    <w:tmpl w:val="661EE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B35DB"/>
    <w:multiLevelType w:val="hybridMultilevel"/>
    <w:tmpl w:val="B5CE3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D111F"/>
    <w:multiLevelType w:val="hybridMultilevel"/>
    <w:tmpl w:val="B00A1FB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1A83993"/>
    <w:multiLevelType w:val="hybridMultilevel"/>
    <w:tmpl w:val="E26C0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13359"/>
    <w:multiLevelType w:val="hybridMultilevel"/>
    <w:tmpl w:val="302C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7582C"/>
    <w:multiLevelType w:val="hybridMultilevel"/>
    <w:tmpl w:val="B108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54BC0"/>
    <w:multiLevelType w:val="hybridMultilevel"/>
    <w:tmpl w:val="85B26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B745D"/>
    <w:multiLevelType w:val="hybridMultilevel"/>
    <w:tmpl w:val="CF128EC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49B325E3"/>
    <w:multiLevelType w:val="hybridMultilevel"/>
    <w:tmpl w:val="4CF6DD7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9D7065E"/>
    <w:multiLevelType w:val="hybridMultilevel"/>
    <w:tmpl w:val="54F84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E77F7"/>
    <w:multiLevelType w:val="hybridMultilevel"/>
    <w:tmpl w:val="14CA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208A1"/>
    <w:multiLevelType w:val="hybridMultilevel"/>
    <w:tmpl w:val="C03AF4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873A31"/>
    <w:multiLevelType w:val="hybridMultilevel"/>
    <w:tmpl w:val="4BDA7B8E"/>
    <w:lvl w:ilvl="0" w:tplc="4F248066">
      <w:start w:val="4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12C97"/>
    <w:multiLevelType w:val="multilevel"/>
    <w:tmpl w:val="BE7A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404C7"/>
    <w:multiLevelType w:val="hybridMultilevel"/>
    <w:tmpl w:val="0B227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FA454E0"/>
    <w:multiLevelType w:val="hybridMultilevel"/>
    <w:tmpl w:val="1438F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0582A"/>
    <w:multiLevelType w:val="hybridMultilevel"/>
    <w:tmpl w:val="7286E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C218F"/>
    <w:multiLevelType w:val="hybridMultilevel"/>
    <w:tmpl w:val="3E247BD8"/>
    <w:lvl w:ilvl="0" w:tplc="0419000B">
      <w:start w:val="1"/>
      <w:numFmt w:val="bullet"/>
      <w:lvlText w:val=""/>
      <w:lvlJc w:val="left"/>
      <w:pPr>
        <w:ind w:left="9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1">
    <w:nsid w:val="6B4A5305"/>
    <w:multiLevelType w:val="hybridMultilevel"/>
    <w:tmpl w:val="62DA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AF774A"/>
    <w:multiLevelType w:val="hybridMultilevel"/>
    <w:tmpl w:val="407A06B6"/>
    <w:lvl w:ilvl="0" w:tplc="F1D074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D466625"/>
    <w:multiLevelType w:val="hybridMultilevel"/>
    <w:tmpl w:val="D672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66192"/>
    <w:multiLevelType w:val="hybridMultilevel"/>
    <w:tmpl w:val="B6C2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30E0C"/>
    <w:multiLevelType w:val="hybridMultilevel"/>
    <w:tmpl w:val="3BB02CA6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6">
    <w:nsid w:val="70F8309A"/>
    <w:multiLevelType w:val="hybridMultilevel"/>
    <w:tmpl w:val="A142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824D1F"/>
    <w:multiLevelType w:val="hybridMultilevel"/>
    <w:tmpl w:val="E3FA90E2"/>
    <w:lvl w:ilvl="0" w:tplc="04190003">
      <w:start w:val="1"/>
      <w:numFmt w:val="bullet"/>
      <w:lvlText w:val="o"/>
      <w:lvlJc w:val="left"/>
      <w:pPr>
        <w:ind w:left="8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8">
    <w:nsid w:val="71A9218B"/>
    <w:multiLevelType w:val="hybridMultilevel"/>
    <w:tmpl w:val="3490B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90E06"/>
    <w:multiLevelType w:val="hybridMultilevel"/>
    <w:tmpl w:val="BA502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E30A6"/>
    <w:multiLevelType w:val="hybridMultilevel"/>
    <w:tmpl w:val="302C8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760562"/>
    <w:multiLevelType w:val="hybridMultilevel"/>
    <w:tmpl w:val="FEA45DD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25"/>
  </w:num>
  <w:num w:numId="5">
    <w:abstractNumId w:val="27"/>
  </w:num>
  <w:num w:numId="6">
    <w:abstractNumId w:val="32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3"/>
  </w:num>
  <w:num w:numId="12">
    <w:abstractNumId w:val="11"/>
  </w:num>
  <w:num w:numId="13">
    <w:abstractNumId w:val="34"/>
  </w:num>
  <w:num w:numId="14">
    <w:abstractNumId w:val="40"/>
  </w:num>
  <w:num w:numId="15">
    <w:abstractNumId w:val="8"/>
  </w:num>
  <w:num w:numId="16">
    <w:abstractNumId w:val="22"/>
  </w:num>
  <w:num w:numId="17">
    <w:abstractNumId w:val="20"/>
  </w:num>
  <w:num w:numId="18">
    <w:abstractNumId w:val="13"/>
  </w:num>
  <w:num w:numId="19">
    <w:abstractNumId w:val="39"/>
  </w:num>
  <w:num w:numId="20">
    <w:abstractNumId w:val="10"/>
  </w:num>
  <w:num w:numId="21">
    <w:abstractNumId w:val="1"/>
  </w:num>
  <w:num w:numId="22">
    <w:abstractNumId w:val="38"/>
  </w:num>
  <w:num w:numId="23">
    <w:abstractNumId w:val="41"/>
  </w:num>
  <w:num w:numId="24">
    <w:abstractNumId w:val="30"/>
  </w:num>
  <w:num w:numId="25">
    <w:abstractNumId w:val="23"/>
  </w:num>
  <w:num w:numId="26">
    <w:abstractNumId w:val="37"/>
  </w:num>
  <w:num w:numId="27">
    <w:abstractNumId w:val="29"/>
  </w:num>
  <w:num w:numId="28">
    <w:abstractNumId w:val="16"/>
  </w:num>
  <w:num w:numId="29">
    <w:abstractNumId w:val="36"/>
  </w:num>
  <w:num w:numId="30">
    <w:abstractNumId w:val="24"/>
  </w:num>
  <w:num w:numId="31">
    <w:abstractNumId w:val="19"/>
  </w:num>
  <w:num w:numId="32">
    <w:abstractNumId w:val="12"/>
  </w:num>
  <w:num w:numId="33">
    <w:abstractNumId w:val="5"/>
  </w:num>
  <w:num w:numId="34">
    <w:abstractNumId w:val="0"/>
  </w:num>
  <w:num w:numId="35">
    <w:abstractNumId w:val="33"/>
  </w:num>
  <w:num w:numId="36">
    <w:abstractNumId w:val="7"/>
  </w:num>
  <w:num w:numId="37">
    <w:abstractNumId w:val="21"/>
  </w:num>
  <w:num w:numId="38">
    <w:abstractNumId w:val="26"/>
  </w:num>
  <w:num w:numId="39">
    <w:abstractNumId w:val="31"/>
  </w:num>
  <w:num w:numId="40">
    <w:abstractNumId w:val="2"/>
  </w:num>
  <w:num w:numId="41">
    <w:abstractNumId w:val="1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E0"/>
    <w:rsid w:val="00005E31"/>
    <w:rsid w:val="000062B1"/>
    <w:rsid w:val="00007463"/>
    <w:rsid w:val="00030618"/>
    <w:rsid w:val="00034CEE"/>
    <w:rsid w:val="00040206"/>
    <w:rsid w:val="00051274"/>
    <w:rsid w:val="00070FBD"/>
    <w:rsid w:val="00085D75"/>
    <w:rsid w:val="00086519"/>
    <w:rsid w:val="000A3014"/>
    <w:rsid w:val="000B32B0"/>
    <w:rsid w:val="000D3C9E"/>
    <w:rsid w:val="000D7DB6"/>
    <w:rsid w:val="000E685E"/>
    <w:rsid w:val="000F328E"/>
    <w:rsid w:val="001048E1"/>
    <w:rsid w:val="00104ED6"/>
    <w:rsid w:val="00113231"/>
    <w:rsid w:val="00123B42"/>
    <w:rsid w:val="00124D6F"/>
    <w:rsid w:val="00135CAA"/>
    <w:rsid w:val="00135EBB"/>
    <w:rsid w:val="00136C58"/>
    <w:rsid w:val="001519F6"/>
    <w:rsid w:val="0018012E"/>
    <w:rsid w:val="001820D6"/>
    <w:rsid w:val="00187A33"/>
    <w:rsid w:val="001A074E"/>
    <w:rsid w:val="001A57B4"/>
    <w:rsid w:val="001D264D"/>
    <w:rsid w:val="001E1100"/>
    <w:rsid w:val="001E6A6D"/>
    <w:rsid w:val="001F2034"/>
    <w:rsid w:val="001F75DF"/>
    <w:rsid w:val="00205AED"/>
    <w:rsid w:val="00222110"/>
    <w:rsid w:val="00230C9F"/>
    <w:rsid w:val="00233432"/>
    <w:rsid w:val="0024564C"/>
    <w:rsid w:val="00255994"/>
    <w:rsid w:val="002723CD"/>
    <w:rsid w:val="00275C8B"/>
    <w:rsid w:val="00281B57"/>
    <w:rsid w:val="00284777"/>
    <w:rsid w:val="00292774"/>
    <w:rsid w:val="002B1B51"/>
    <w:rsid w:val="002B7D3C"/>
    <w:rsid w:val="002D12C4"/>
    <w:rsid w:val="002D292B"/>
    <w:rsid w:val="002D67B8"/>
    <w:rsid w:val="002D7877"/>
    <w:rsid w:val="002D7D64"/>
    <w:rsid w:val="002E3BF1"/>
    <w:rsid w:val="002E527E"/>
    <w:rsid w:val="002F3596"/>
    <w:rsid w:val="003013C2"/>
    <w:rsid w:val="00310152"/>
    <w:rsid w:val="003113BB"/>
    <w:rsid w:val="003114D8"/>
    <w:rsid w:val="0032250C"/>
    <w:rsid w:val="003329A1"/>
    <w:rsid w:val="0033644A"/>
    <w:rsid w:val="00352E3B"/>
    <w:rsid w:val="00354A48"/>
    <w:rsid w:val="00361CD5"/>
    <w:rsid w:val="00362EDB"/>
    <w:rsid w:val="00370AE4"/>
    <w:rsid w:val="00373C41"/>
    <w:rsid w:val="00375E3A"/>
    <w:rsid w:val="003808F1"/>
    <w:rsid w:val="00382148"/>
    <w:rsid w:val="003872CC"/>
    <w:rsid w:val="00387842"/>
    <w:rsid w:val="00393E31"/>
    <w:rsid w:val="00394A30"/>
    <w:rsid w:val="003A028C"/>
    <w:rsid w:val="003A147F"/>
    <w:rsid w:val="003B1458"/>
    <w:rsid w:val="003B7CBA"/>
    <w:rsid w:val="003C0478"/>
    <w:rsid w:val="003C3703"/>
    <w:rsid w:val="003C62B6"/>
    <w:rsid w:val="003E23C6"/>
    <w:rsid w:val="003E7961"/>
    <w:rsid w:val="003F2998"/>
    <w:rsid w:val="00402614"/>
    <w:rsid w:val="00407598"/>
    <w:rsid w:val="0041053D"/>
    <w:rsid w:val="004176C3"/>
    <w:rsid w:val="00424809"/>
    <w:rsid w:val="00424D41"/>
    <w:rsid w:val="00434E4D"/>
    <w:rsid w:val="0043610C"/>
    <w:rsid w:val="004429D3"/>
    <w:rsid w:val="004437BB"/>
    <w:rsid w:val="0044391C"/>
    <w:rsid w:val="00445158"/>
    <w:rsid w:val="00461F1E"/>
    <w:rsid w:val="004628E0"/>
    <w:rsid w:val="00464404"/>
    <w:rsid w:val="00472129"/>
    <w:rsid w:val="00475117"/>
    <w:rsid w:val="00475123"/>
    <w:rsid w:val="00476EE8"/>
    <w:rsid w:val="004770E7"/>
    <w:rsid w:val="00480E92"/>
    <w:rsid w:val="00482BC1"/>
    <w:rsid w:val="00483D86"/>
    <w:rsid w:val="004A03F3"/>
    <w:rsid w:val="004A4DBE"/>
    <w:rsid w:val="004A59FC"/>
    <w:rsid w:val="004B47DD"/>
    <w:rsid w:val="004C1FBD"/>
    <w:rsid w:val="004C69AF"/>
    <w:rsid w:val="004C6E1B"/>
    <w:rsid w:val="004D007B"/>
    <w:rsid w:val="004D78DE"/>
    <w:rsid w:val="004E35CF"/>
    <w:rsid w:val="004E4F61"/>
    <w:rsid w:val="004E666E"/>
    <w:rsid w:val="004F1729"/>
    <w:rsid w:val="004F3EE7"/>
    <w:rsid w:val="00501D30"/>
    <w:rsid w:val="0050270B"/>
    <w:rsid w:val="00511E98"/>
    <w:rsid w:val="00513E04"/>
    <w:rsid w:val="0052717B"/>
    <w:rsid w:val="0052724A"/>
    <w:rsid w:val="00536ABB"/>
    <w:rsid w:val="00546381"/>
    <w:rsid w:val="005859BD"/>
    <w:rsid w:val="00587911"/>
    <w:rsid w:val="005A1743"/>
    <w:rsid w:val="005D7920"/>
    <w:rsid w:val="005E290C"/>
    <w:rsid w:val="005F1367"/>
    <w:rsid w:val="005F222E"/>
    <w:rsid w:val="005F2E25"/>
    <w:rsid w:val="006046F4"/>
    <w:rsid w:val="00616BAF"/>
    <w:rsid w:val="00617D6A"/>
    <w:rsid w:val="00620B39"/>
    <w:rsid w:val="00637802"/>
    <w:rsid w:val="0064004F"/>
    <w:rsid w:val="00652062"/>
    <w:rsid w:val="00667C2A"/>
    <w:rsid w:val="006758C6"/>
    <w:rsid w:val="00677C41"/>
    <w:rsid w:val="00681F46"/>
    <w:rsid w:val="00686793"/>
    <w:rsid w:val="006918C7"/>
    <w:rsid w:val="006944BC"/>
    <w:rsid w:val="00695A72"/>
    <w:rsid w:val="006B08A1"/>
    <w:rsid w:val="006C251E"/>
    <w:rsid w:val="006C378E"/>
    <w:rsid w:val="006D2036"/>
    <w:rsid w:val="006D2BF1"/>
    <w:rsid w:val="006D4601"/>
    <w:rsid w:val="006E5519"/>
    <w:rsid w:val="006E7A1D"/>
    <w:rsid w:val="006F7695"/>
    <w:rsid w:val="007041B6"/>
    <w:rsid w:val="00714C4C"/>
    <w:rsid w:val="00722A5F"/>
    <w:rsid w:val="0073015F"/>
    <w:rsid w:val="0073714D"/>
    <w:rsid w:val="007471C9"/>
    <w:rsid w:val="007512EC"/>
    <w:rsid w:val="00762AD1"/>
    <w:rsid w:val="007658F2"/>
    <w:rsid w:val="0076730C"/>
    <w:rsid w:val="0077363A"/>
    <w:rsid w:val="007826F2"/>
    <w:rsid w:val="00784353"/>
    <w:rsid w:val="007851CA"/>
    <w:rsid w:val="00785575"/>
    <w:rsid w:val="00790EEE"/>
    <w:rsid w:val="007A2348"/>
    <w:rsid w:val="007B6FDB"/>
    <w:rsid w:val="007C4770"/>
    <w:rsid w:val="007C63E0"/>
    <w:rsid w:val="007E50CF"/>
    <w:rsid w:val="007F17E4"/>
    <w:rsid w:val="007F3163"/>
    <w:rsid w:val="00800C4B"/>
    <w:rsid w:val="0081356C"/>
    <w:rsid w:val="00816FA0"/>
    <w:rsid w:val="00823D5F"/>
    <w:rsid w:val="00826089"/>
    <w:rsid w:val="00826238"/>
    <w:rsid w:val="00833A7E"/>
    <w:rsid w:val="00834083"/>
    <w:rsid w:val="00837513"/>
    <w:rsid w:val="00840180"/>
    <w:rsid w:val="00845528"/>
    <w:rsid w:val="00863946"/>
    <w:rsid w:val="00871264"/>
    <w:rsid w:val="00871F4D"/>
    <w:rsid w:val="00874436"/>
    <w:rsid w:val="00875641"/>
    <w:rsid w:val="0087707F"/>
    <w:rsid w:val="00893C79"/>
    <w:rsid w:val="00897EF8"/>
    <w:rsid w:val="008A0DDE"/>
    <w:rsid w:val="008A284A"/>
    <w:rsid w:val="008A290E"/>
    <w:rsid w:val="008A41BF"/>
    <w:rsid w:val="008B12E4"/>
    <w:rsid w:val="008C1630"/>
    <w:rsid w:val="008C6A8C"/>
    <w:rsid w:val="008E1CA9"/>
    <w:rsid w:val="008F69CE"/>
    <w:rsid w:val="00900E6C"/>
    <w:rsid w:val="0090203F"/>
    <w:rsid w:val="00903445"/>
    <w:rsid w:val="0090692E"/>
    <w:rsid w:val="0091740C"/>
    <w:rsid w:val="009211CE"/>
    <w:rsid w:val="00925057"/>
    <w:rsid w:val="009302AF"/>
    <w:rsid w:val="0096746E"/>
    <w:rsid w:val="00976EB0"/>
    <w:rsid w:val="009873A4"/>
    <w:rsid w:val="009A05B8"/>
    <w:rsid w:val="009A1D00"/>
    <w:rsid w:val="009B10CF"/>
    <w:rsid w:val="009C2FFB"/>
    <w:rsid w:val="009C391E"/>
    <w:rsid w:val="009C6493"/>
    <w:rsid w:val="009D2416"/>
    <w:rsid w:val="009D4CE7"/>
    <w:rsid w:val="009E00B5"/>
    <w:rsid w:val="009E7849"/>
    <w:rsid w:val="009F4812"/>
    <w:rsid w:val="009F4DA3"/>
    <w:rsid w:val="00A05CA3"/>
    <w:rsid w:val="00A077AB"/>
    <w:rsid w:val="00A14621"/>
    <w:rsid w:val="00A3372A"/>
    <w:rsid w:val="00A41D38"/>
    <w:rsid w:val="00A47E46"/>
    <w:rsid w:val="00A56898"/>
    <w:rsid w:val="00A57B9B"/>
    <w:rsid w:val="00A649A7"/>
    <w:rsid w:val="00A70972"/>
    <w:rsid w:val="00A739E0"/>
    <w:rsid w:val="00A877CB"/>
    <w:rsid w:val="00A9011E"/>
    <w:rsid w:val="00A979F9"/>
    <w:rsid w:val="00AA4093"/>
    <w:rsid w:val="00AA5403"/>
    <w:rsid w:val="00AA55B0"/>
    <w:rsid w:val="00AB2650"/>
    <w:rsid w:val="00AD39A9"/>
    <w:rsid w:val="00AD53A4"/>
    <w:rsid w:val="00AD60F8"/>
    <w:rsid w:val="00AD7F73"/>
    <w:rsid w:val="00AE019B"/>
    <w:rsid w:val="00AE6468"/>
    <w:rsid w:val="00AE7B08"/>
    <w:rsid w:val="00AF01F6"/>
    <w:rsid w:val="00AF5654"/>
    <w:rsid w:val="00AF7273"/>
    <w:rsid w:val="00AF73D8"/>
    <w:rsid w:val="00B0229C"/>
    <w:rsid w:val="00B03A0D"/>
    <w:rsid w:val="00B0451E"/>
    <w:rsid w:val="00B04992"/>
    <w:rsid w:val="00B122C8"/>
    <w:rsid w:val="00B26FF4"/>
    <w:rsid w:val="00B32F86"/>
    <w:rsid w:val="00B348DB"/>
    <w:rsid w:val="00B37EC3"/>
    <w:rsid w:val="00B406BF"/>
    <w:rsid w:val="00B41057"/>
    <w:rsid w:val="00B43D82"/>
    <w:rsid w:val="00B51E96"/>
    <w:rsid w:val="00B52796"/>
    <w:rsid w:val="00B71B80"/>
    <w:rsid w:val="00B91896"/>
    <w:rsid w:val="00BA53D5"/>
    <w:rsid w:val="00BA5A7F"/>
    <w:rsid w:val="00BB26D2"/>
    <w:rsid w:val="00BC0835"/>
    <w:rsid w:val="00BC4222"/>
    <w:rsid w:val="00BC5DAF"/>
    <w:rsid w:val="00BE378C"/>
    <w:rsid w:val="00BE7615"/>
    <w:rsid w:val="00C14265"/>
    <w:rsid w:val="00C21BE0"/>
    <w:rsid w:val="00C25D22"/>
    <w:rsid w:val="00C33B5D"/>
    <w:rsid w:val="00C3696B"/>
    <w:rsid w:val="00C4025D"/>
    <w:rsid w:val="00C43B51"/>
    <w:rsid w:val="00C458A7"/>
    <w:rsid w:val="00C53800"/>
    <w:rsid w:val="00C6136C"/>
    <w:rsid w:val="00C7085A"/>
    <w:rsid w:val="00C7311A"/>
    <w:rsid w:val="00C74BBE"/>
    <w:rsid w:val="00C81C32"/>
    <w:rsid w:val="00C96505"/>
    <w:rsid w:val="00CA02D0"/>
    <w:rsid w:val="00CA4E1C"/>
    <w:rsid w:val="00CB2E97"/>
    <w:rsid w:val="00CB682E"/>
    <w:rsid w:val="00CC2740"/>
    <w:rsid w:val="00CD14FA"/>
    <w:rsid w:val="00CD4263"/>
    <w:rsid w:val="00CD62F6"/>
    <w:rsid w:val="00CD75FD"/>
    <w:rsid w:val="00CE1CC9"/>
    <w:rsid w:val="00CE2761"/>
    <w:rsid w:val="00CE2E09"/>
    <w:rsid w:val="00CE3CC0"/>
    <w:rsid w:val="00CE565D"/>
    <w:rsid w:val="00CF25DB"/>
    <w:rsid w:val="00CF4F75"/>
    <w:rsid w:val="00CF56CD"/>
    <w:rsid w:val="00D00462"/>
    <w:rsid w:val="00D01D87"/>
    <w:rsid w:val="00D02553"/>
    <w:rsid w:val="00D02DAC"/>
    <w:rsid w:val="00D23DEA"/>
    <w:rsid w:val="00D364FA"/>
    <w:rsid w:val="00D84D73"/>
    <w:rsid w:val="00D855CE"/>
    <w:rsid w:val="00D94709"/>
    <w:rsid w:val="00D963BB"/>
    <w:rsid w:val="00DA26C5"/>
    <w:rsid w:val="00DA7E1D"/>
    <w:rsid w:val="00DB0FCF"/>
    <w:rsid w:val="00DB73E6"/>
    <w:rsid w:val="00DC28C1"/>
    <w:rsid w:val="00DE659A"/>
    <w:rsid w:val="00DF12F9"/>
    <w:rsid w:val="00DF4A3C"/>
    <w:rsid w:val="00E072B0"/>
    <w:rsid w:val="00E119DF"/>
    <w:rsid w:val="00E12D0E"/>
    <w:rsid w:val="00E134A8"/>
    <w:rsid w:val="00E21DC0"/>
    <w:rsid w:val="00E25842"/>
    <w:rsid w:val="00E4044E"/>
    <w:rsid w:val="00E44D73"/>
    <w:rsid w:val="00E45D82"/>
    <w:rsid w:val="00E71293"/>
    <w:rsid w:val="00E87551"/>
    <w:rsid w:val="00E9538D"/>
    <w:rsid w:val="00EA1EB7"/>
    <w:rsid w:val="00EB2CC8"/>
    <w:rsid w:val="00EB39C6"/>
    <w:rsid w:val="00EB52CA"/>
    <w:rsid w:val="00ED2CB0"/>
    <w:rsid w:val="00ED55CB"/>
    <w:rsid w:val="00EF03DD"/>
    <w:rsid w:val="00EF0FA7"/>
    <w:rsid w:val="00EF2AA2"/>
    <w:rsid w:val="00EF42AA"/>
    <w:rsid w:val="00EF47EF"/>
    <w:rsid w:val="00EF549E"/>
    <w:rsid w:val="00F0067F"/>
    <w:rsid w:val="00F02149"/>
    <w:rsid w:val="00F02E89"/>
    <w:rsid w:val="00F055A3"/>
    <w:rsid w:val="00F070C5"/>
    <w:rsid w:val="00F12D5E"/>
    <w:rsid w:val="00F23159"/>
    <w:rsid w:val="00F27418"/>
    <w:rsid w:val="00F3038E"/>
    <w:rsid w:val="00F32404"/>
    <w:rsid w:val="00F455FD"/>
    <w:rsid w:val="00F45D83"/>
    <w:rsid w:val="00F60F0C"/>
    <w:rsid w:val="00F629EF"/>
    <w:rsid w:val="00F64C1A"/>
    <w:rsid w:val="00F652E7"/>
    <w:rsid w:val="00F703D6"/>
    <w:rsid w:val="00F9428E"/>
    <w:rsid w:val="00FA3118"/>
    <w:rsid w:val="00FB130D"/>
    <w:rsid w:val="00FB5138"/>
    <w:rsid w:val="00FC6F8C"/>
    <w:rsid w:val="00FD37E5"/>
    <w:rsid w:val="00FD3AA8"/>
    <w:rsid w:val="00FE2611"/>
    <w:rsid w:val="00FE7F67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089"/>
    <w:rPr>
      <w:b/>
      <w:bCs/>
    </w:rPr>
  </w:style>
  <w:style w:type="character" w:styleId="a5">
    <w:name w:val="Emphasis"/>
    <w:basedOn w:val="a0"/>
    <w:uiPriority w:val="20"/>
    <w:qFormat/>
    <w:rsid w:val="00826089"/>
    <w:rPr>
      <w:i/>
      <w:iCs/>
    </w:rPr>
  </w:style>
  <w:style w:type="paragraph" w:styleId="3">
    <w:name w:val="Body Text 3"/>
    <w:basedOn w:val="a"/>
    <w:link w:val="30"/>
    <w:rsid w:val="00722A5F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0">
    <w:name w:val="Основной текст 3 Знак"/>
    <w:basedOn w:val="a0"/>
    <w:link w:val="3"/>
    <w:rsid w:val="00722A5F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styleId="a6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7"/>
    <w:uiPriority w:val="34"/>
    <w:qFormat/>
    <w:rsid w:val="00722A5F"/>
    <w:pPr>
      <w:spacing w:after="0" w:line="240" w:lineRule="auto"/>
      <w:ind w:left="720"/>
      <w:contextualSpacing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7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6"/>
    <w:locked/>
    <w:rsid w:val="00722A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4EFA-7794-4A00-8CDE-B53CC21C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29</cp:revision>
  <cp:lastPrinted>2025-06-10T12:19:00Z</cp:lastPrinted>
  <dcterms:created xsi:type="dcterms:W3CDTF">2024-06-17T09:37:00Z</dcterms:created>
  <dcterms:modified xsi:type="dcterms:W3CDTF">2025-07-27T17:58:00Z</dcterms:modified>
</cp:coreProperties>
</file>