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A9" w:rsidRPr="00704DCD" w:rsidRDefault="00EA74A9" w:rsidP="00EA74A9">
      <w:pPr>
        <w:tabs>
          <w:tab w:val="center" w:pos="5290"/>
          <w:tab w:val="left" w:pos="8100"/>
        </w:tabs>
        <w:jc w:val="right"/>
        <w:rPr>
          <w:rFonts w:ascii="Sylfaen" w:hAnsi="Sylfaen"/>
          <w:sz w:val="20"/>
          <w:szCs w:val="20"/>
          <w:lang w:val="hy-AM"/>
        </w:rPr>
      </w:pPr>
      <w:r w:rsidRPr="00704DCD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</w:t>
      </w:r>
      <w:r w:rsidRPr="00704DCD">
        <w:rPr>
          <w:rFonts w:ascii="Sylfaen" w:hAnsi="Sylfaen"/>
          <w:sz w:val="20"/>
          <w:szCs w:val="20"/>
          <w:lang w:val="af-ZA"/>
        </w:rPr>
        <w:t>Հավելված</w:t>
      </w:r>
      <w:r>
        <w:rPr>
          <w:rFonts w:ascii="Sylfaen" w:hAnsi="Sylfaen"/>
          <w:sz w:val="20"/>
          <w:szCs w:val="20"/>
          <w:lang w:val="af-ZA"/>
        </w:rPr>
        <w:t xml:space="preserve"> 1</w:t>
      </w:r>
      <w:r w:rsidRPr="00704DCD">
        <w:rPr>
          <w:rFonts w:ascii="Sylfaen" w:hAnsi="Sylfaen"/>
          <w:sz w:val="20"/>
          <w:szCs w:val="20"/>
          <w:lang w:val="af-ZA"/>
        </w:rPr>
        <w:t xml:space="preserve"> </w:t>
      </w:r>
      <w:r w:rsidRPr="00704DCD">
        <w:rPr>
          <w:rFonts w:ascii="Sylfaen" w:hAnsi="Sylfaen"/>
          <w:sz w:val="20"/>
          <w:szCs w:val="20"/>
          <w:lang w:val="hy-AM"/>
        </w:rPr>
        <w:t xml:space="preserve">  </w:t>
      </w:r>
    </w:p>
    <w:p w:rsidR="00EA74A9" w:rsidRDefault="00EA74A9" w:rsidP="00EA74A9">
      <w:pPr>
        <w:tabs>
          <w:tab w:val="center" w:pos="5290"/>
          <w:tab w:val="left" w:pos="8100"/>
        </w:tabs>
        <w:jc w:val="right"/>
        <w:rPr>
          <w:rFonts w:ascii="Sylfaen" w:hAnsi="Sylfaen"/>
          <w:sz w:val="20"/>
          <w:szCs w:val="20"/>
          <w:lang w:val="af-ZA"/>
        </w:rPr>
      </w:pPr>
      <w:r w:rsidRPr="00704DCD">
        <w:rPr>
          <w:rFonts w:ascii="Sylfaen" w:hAnsi="Sylfaen"/>
          <w:sz w:val="20"/>
          <w:szCs w:val="20"/>
          <w:lang w:val="af-ZA"/>
        </w:rPr>
        <w:t xml:space="preserve">                                                                                            ՀՀ</w:t>
      </w:r>
      <w:r>
        <w:rPr>
          <w:rFonts w:ascii="Sylfaen" w:hAnsi="Sylfaen"/>
          <w:sz w:val="20"/>
          <w:szCs w:val="20"/>
          <w:lang w:val="af-ZA"/>
        </w:rPr>
        <w:t xml:space="preserve"> </w:t>
      </w:r>
      <w:r w:rsidRPr="00704DCD">
        <w:rPr>
          <w:rFonts w:ascii="Sylfaen" w:hAnsi="Sylfaen"/>
          <w:sz w:val="20"/>
          <w:szCs w:val="20"/>
          <w:lang w:val="af-ZA"/>
        </w:rPr>
        <w:t xml:space="preserve"> Սյունիքի  մարզի  Մեղրի    համայնքի</w:t>
      </w:r>
    </w:p>
    <w:p w:rsidR="00EA74A9" w:rsidRPr="00EA74A9" w:rsidRDefault="00EA74A9" w:rsidP="00EA74A9">
      <w:pPr>
        <w:tabs>
          <w:tab w:val="center" w:pos="5290"/>
          <w:tab w:val="left" w:pos="8100"/>
        </w:tabs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af-ZA"/>
        </w:rPr>
        <w:t xml:space="preserve">                                                                                                                                                                   </w:t>
      </w:r>
      <w:r w:rsidRPr="00704DCD">
        <w:rPr>
          <w:rFonts w:ascii="Sylfaen" w:hAnsi="Sylfaen"/>
          <w:sz w:val="20"/>
          <w:szCs w:val="20"/>
          <w:lang w:val="hy-AM"/>
        </w:rPr>
        <w:t xml:space="preserve"> </w:t>
      </w:r>
      <w:r w:rsidRPr="00704DCD">
        <w:rPr>
          <w:rFonts w:ascii="Sylfaen" w:hAnsi="Sylfaen"/>
          <w:sz w:val="20"/>
          <w:szCs w:val="20"/>
          <w:lang w:val="af-ZA"/>
        </w:rPr>
        <w:t>ավագանու 201</w:t>
      </w:r>
      <w:r w:rsidRPr="00704DCD">
        <w:rPr>
          <w:rFonts w:ascii="Sylfaen" w:hAnsi="Sylfaen"/>
          <w:sz w:val="20"/>
          <w:szCs w:val="20"/>
          <w:lang w:val="hy-AM"/>
        </w:rPr>
        <w:t>7</w:t>
      </w:r>
      <w:r w:rsidRPr="00704DCD">
        <w:rPr>
          <w:rFonts w:ascii="Sylfaen" w:hAnsi="Sylfaen"/>
          <w:sz w:val="20"/>
          <w:szCs w:val="20"/>
          <w:lang w:val="af-ZA"/>
        </w:rPr>
        <w:t xml:space="preserve"> թ. </w:t>
      </w:r>
      <w:r>
        <w:rPr>
          <w:rFonts w:ascii="Sylfaen" w:hAnsi="Sylfaen"/>
          <w:sz w:val="20"/>
          <w:szCs w:val="20"/>
          <w:lang w:val="af-ZA"/>
        </w:rPr>
        <w:t>մ</w:t>
      </w:r>
      <w:bookmarkStart w:id="0" w:name="_GoBack"/>
      <w:bookmarkEnd w:id="0"/>
      <w:r>
        <w:rPr>
          <w:rFonts w:ascii="Sylfaen" w:hAnsi="Sylfaen"/>
          <w:sz w:val="20"/>
          <w:szCs w:val="20"/>
          <w:lang w:val="af-ZA"/>
        </w:rPr>
        <w:t xml:space="preserve">արտի 7-ի </w:t>
      </w:r>
      <w:r w:rsidRPr="00EA74A9">
        <w:rPr>
          <w:rFonts w:ascii="Sylfaen" w:hAnsi="Sylfaen"/>
          <w:sz w:val="20"/>
          <w:szCs w:val="20"/>
          <w:lang w:val="hy-AM"/>
        </w:rPr>
        <w:t>N22-Ա որոշման</w:t>
      </w:r>
    </w:p>
    <w:p w:rsidR="00EA74A9" w:rsidRPr="00EA74A9" w:rsidRDefault="00EA74A9" w:rsidP="00EA74A9">
      <w:pPr>
        <w:tabs>
          <w:tab w:val="center" w:pos="5290"/>
          <w:tab w:val="left" w:pos="8100"/>
        </w:tabs>
        <w:jc w:val="right"/>
        <w:rPr>
          <w:rFonts w:ascii="Sylfaen" w:hAnsi="Sylfaen"/>
          <w:sz w:val="20"/>
          <w:szCs w:val="20"/>
          <w:lang w:val="hy-AM"/>
        </w:rPr>
      </w:pPr>
      <w:r w:rsidRPr="00704DCD">
        <w:rPr>
          <w:rFonts w:ascii="Sylfaen" w:hAnsi="Sylfaen"/>
          <w:sz w:val="20"/>
          <w:szCs w:val="20"/>
          <w:lang w:val="af-ZA"/>
        </w:rPr>
        <w:t xml:space="preserve">                                                      </w:t>
      </w:r>
      <w:r>
        <w:rPr>
          <w:rFonts w:ascii="Sylfaen" w:hAnsi="Sylfaen"/>
          <w:sz w:val="20"/>
          <w:szCs w:val="20"/>
          <w:lang w:val="af-ZA"/>
        </w:rPr>
        <w:t xml:space="preserve">                    </w:t>
      </w:r>
    </w:p>
    <w:p w:rsidR="00CF1CDF" w:rsidRPr="00EA74A9" w:rsidRDefault="00CF1CDF" w:rsidP="00CF1CDF">
      <w:pPr>
        <w:jc w:val="center"/>
        <w:rPr>
          <w:sz w:val="28"/>
          <w:szCs w:val="28"/>
          <w:lang w:val="hy-AM"/>
        </w:rPr>
      </w:pPr>
      <w:r w:rsidRPr="00EA74A9">
        <w:rPr>
          <w:rFonts w:ascii="Sylfaen" w:hAnsi="Sylfaen" w:cs="Sylfaen"/>
          <w:sz w:val="28"/>
          <w:szCs w:val="28"/>
          <w:lang w:val="hy-AM"/>
        </w:rPr>
        <w:t>ՁԵՎ</w:t>
      </w:r>
    </w:p>
    <w:p w:rsidR="00CF1CDF" w:rsidRPr="00EA74A9" w:rsidRDefault="00CF1CDF" w:rsidP="00CF1CDF">
      <w:pPr>
        <w:jc w:val="center"/>
        <w:rPr>
          <w:sz w:val="28"/>
          <w:szCs w:val="28"/>
          <w:lang w:val="hy-AM"/>
        </w:rPr>
      </w:pPr>
      <w:r w:rsidRPr="00EA74A9">
        <w:rPr>
          <w:rFonts w:ascii="Sylfaen" w:hAnsi="Sylfaen" w:cs="Sylfaen"/>
          <w:sz w:val="28"/>
          <w:szCs w:val="28"/>
          <w:lang w:val="hy-AM"/>
        </w:rPr>
        <w:t>ԳՐԱՆՑԱՄԱՏՅԱՆ</w:t>
      </w:r>
    </w:p>
    <w:p w:rsidR="000A17F4" w:rsidRPr="00EA74A9" w:rsidRDefault="00CF1CDF" w:rsidP="00CF1CDF">
      <w:pPr>
        <w:jc w:val="center"/>
        <w:rPr>
          <w:rFonts w:ascii="Sylfaen" w:hAnsi="Sylfaen" w:cs="Sylfaen"/>
          <w:sz w:val="28"/>
          <w:szCs w:val="28"/>
          <w:lang w:val="hy-AM"/>
        </w:rPr>
      </w:pPr>
      <w:r w:rsidRPr="00EA74A9">
        <w:rPr>
          <w:rFonts w:ascii="Sylfaen" w:hAnsi="Sylfaen" w:cs="Sylfaen"/>
          <w:sz w:val="28"/>
          <w:szCs w:val="28"/>
          <w:lang w:val="hy-AM"/>
        </w:rPr>
        <w:t>ՀԱՆՐԱՅԻՆ</w:t>
      </w:r>
      <w:r w:rsidRPr="00EA74A9">
        <w:rPr>
          <w:sz w:val="28"/>
          <w:szCs w:val="28"/>
          <w:lang w:val="hy-AM"/>
        </w:rPr>
        <w:t xml:space="preserve"> </w:t>
      </w:r>
      <w:r w:rsidRPr="00EA74A9">
        <w:rPr>
          <w:rFonts w:ascii="Sylfaen" w:hAnsi="Sylfaen" w:cs="Sylfaen"/>
          <w:sz w:val="28"/>
          <w:szCs w:val="28"/>
          <w:lang w:val="hy-AM"/>
        </w:rPr>
        <w:t>ՀԱՎԱՔՆԵՐԻ</w:t>
      </w:r>
      <w:r w:rsidRPr="00EA74A9">
        <w:rPr>
          <w:sz w:val="28"/>
          <w:szCs w:val="28"/>
          <w:lang w:val="hy-AM"/>
        </w:rPr>
        <w:t xml:space="preserve"> </w:t>
      </w:r>
      <w:r w:rsidRPr="00EA74A9">
        <w:rPr>
          <w:rFonts w:ascii="Sylfaen" w:hAnsi="Sylfaen" w:cs="Sylfaen"/>
          <w:sz w:val="28"/>
          <w:szCs w:val="28"/>
          <w:lang w:val="hy-AM"/>
        </w:rPr>
        <w:t>ԱՆՑԿԱՑՄԱՆ</w:t>
      </w:r>
      <w:r w:rsidRPr="00EA74A9">
        <w:rPr>
          <w:sz w:val="28"/>
          <w:szCs w:val="28"/>
          <w:lang w:val="hy-AM"/>
        </w:rPr>
        <w:t xml:space="preserve"> </w:t>
      </w:r>
      <w:r w:rsidRPr="00EA74A9">
        <w:rPr>
          <w:rFonts w:ascii="Sylfaen" w:hAnsi="Sylfaen" w:cs="Sylfaen"/>
          <w:sz w:val="28"/>
          <w:szCs w:val="28"/>
          <w:lang w:val="hy-AM"/>
        </w:rPr>
        <w:t>ԻՐԱԶԵԿՈՒՄՆԵՐԻ</w:t>
      </w:r>
    </w:p>
    <w:p w:rsidR="00CF1CDF" w:rsidRPr="00EA74A9" w:rsidRDefault="00CF1CDF" w:rsidP="00CF1CDF">
      <w:pPr>
        <w:jc w:val="center"/>
        <w:rPr>
          <w:rFonts w:ascii="Sylfaen" w:hAnsi="Sylfaen" w:cs="Sylfaen"/>
          <w:sz w:val="28"/>
          <w:szCs w:val="28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094"/>
        <w:gridCol w:w="1776"/>
        <w:gridCol w:w="1645"/>
        <w:gridCol w:w="1628"/>
        <w:gridCol w:w="1688"/>
        <w:gridCol w:w="2296"/>
        <w:gridCol w:w="1634"/>
      </w:tblGrid>
      <w:tr w:rsidR="00CF1CDF" w:rsidTr="00CF1CDF">
        <w:tc>
          <w:tcPr>
            <w:tcW w:w="738" w:type="dxa"/>
          </w:tcPr>
          <w:p w:rsidR="00CF1CDF" w:rsidRPr="00CF1CDF" w:rsidRDefault="00CF1CDF" w:rsidP="00CF1CDF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</w:t>
            </w:r>
          </w:p>
        </w:tc>
        <w:tc>
          <w:tcPr>
            <w:tcW w:w="1647" w:type="dxa"/>
          </w:tcPr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Իրազեկման</w:t>
            </w:r>
            <w:proofErr w:type="spellEnd"/>
          </w:p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հեղինակի</w:t>
            </w:r>
            <w:proofErr w:type="spellEnd"/>
            <w:r w:rsidRPr="00CF1CDF">
              <w:rPr>
                <w:sz w:val="28"/>
                <w:szCs w:val="28"/>
              </w:rPr>
              <w:t xml:space="preserve"> </w:t>
            </w:r>
            <w:r w:rsidRPr="00CF1CDF">
              <w:rPr>
                <w:rFonts w:ascii="Sylfaen" w:hAnsi="Sylfaen" w:cs="Sylfaen"/>
                <w:sz w:val="28"/>
                <w:szCs w:val="28"/>
              </w:rPr>
              <w:t>և</w:t>
            </w:r>
          </w:p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հավաքի</w:t>
            </w:r>
            <w:proofErr w:type="spellEnd"/>
          </w:p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կազմակերպչի</w:t>
            </w:r>
            <w:proofErr w:type="spellEnd"/>
          </w:p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տվյալները</w:t>
            </w:r>
            <w:proofErr w:type="spellEnd"/>
          </w:p>
        </w:tc>
        <w:tc>
          <w:tcPr>
            <w:tcW w:w="1647" w:type="dxa"/>
          </w:tcPr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Իրազեկման</w:t>
            </w:r>
            <w:proofErr w:type="spellEnd"/>
          </w:p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օրը</w:t>
            </w:r>
            <w:proofErr w:type="spellEnd"/>
            <w:r w:rsidRPr="00CF1CDF">
              <w:rPr>
                <w:sz w:val="28"/>
                <w:szCs w:val="28"/>
              </w:rPr>
              <w:t xml:space="preserve">, </w:t>
            </w: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ժամը</w:t>
            </w:r>
            <w:proofErr w:type="spellEnd"/>
          </w:p>
        </w:tc>
        <w:tc>
          <w:tcPr>
            <w:tcW w:w="1647" w:type="dxa"/>
          </w:tcPr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Հավաքի</w:t>
            </w:r>
            <w:proofErr w:type="spellEnd"/>
          </w:p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բնույթը</w:t>
            </w:r>
            <w:proofErr w:type="spellEnd"/>
            <w:r w:rsidRPr="00CF1CDF">
              <w:rPr>
                <w:sz w:val="28"/>
                <w:szCs w:val="28"/>
              </w:rPr>
              <w:t xml:space="preserve"> </w:t>
            </w:r>
            <w:r w:rsidRPr="00CF1CDF">
              <w:rPr>
                <w:rFonts w:ascii="Sylfaen" w:hAnsi="Sylfaen" w:cs="Sylfaen"/>
                <w:sz w:val="28"/>
                <w:szCs w:val="28"/>
              </w:rPr>
              <w:t>և</w:t>
            </w:r>
          </w:p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նպատակը</w:t>
            </w:r>
            <w:proofErr w:type="spellEnd"/>
          </w:p>
        </w:tc>
        <w:tc>
          <w:tcPr>
            <w:tcW w:w="1647" w:type="dxa"/>
          </w:tcPr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Հավաքի</w:t>
            </w:r>
            <w:proofErr w:type="spellEnd"/>
          </w:p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վայրը</w:t>
            </w:r>
            <w:proofErr w:type="spellEnd"/>
          </w:p>
        </w:tc>
        <w:tc>
          <w:tcPr>
            <w:tcW w:w="1647" w:type="dxa"/>
          </w:tcPr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Հավաքի</w:t>
            </w:r>
            <w:proofErr w:type="spellEnd"/>
          </w:p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օրը</w:t>
            </w:r>
            <w:proofErr w:type="spellEnd"/>
            <w:r w:rsidRPr="00CF1CDF">
              <w:rPr>
                <w:sz w:val="28"/>
                <w:szCs w:val="28"/>
              </w:rPr>
              <w:t xml:space="preserve">, </w:t>
            </w: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սկիզբը</w:t>
            </w:r>
            <w:proofErr w:type="spellEnd"/>
          </w:p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r w:rsidRPr="00CF1CDF">
              <w:rPr>
                <w:rFonts w:ascii="Sylfaen" w:hAnsi="Sylfaen" w:cs="Sylfaen"/>
                <w:sz w:val="28"/>
                <w:szCs w:val="28"/>
              </w:rPr>
              <w:t>և</w:t>
            </w:r>
            <w:r w:rsidRPr="00CF1CDF">
              <w:rPr>
                <w:sz w:val="28"/>
                <w:szCs w:val="28"/>
              </w:rPr>
              <w:t xml:space="preserve"> </w:t>
            </w: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ավարտի</w:t>
            </w:r>
            <w:proofErr w:type="spellEnd"/>
          </w:p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մոտավոր</w:t>
            </w:r>
            <w:proofErr w:type="spellEnd"/>
          </w:p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ժամանակը</w:t>
            </w:r>
            <w:proofErr w:type="spellEnd"/>
          </w:p>
        </w:tc>
        <w:tc>
          <w:tcPr>
            <w:tcW w:w="1647" w:type="dxa"/>
          </w:tcPr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Մասնակիցների</w:t>
            </w:r>
            <w:proofErr w:type="spellEnd"/>
          </w:p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սպասվող</w:t>
            </w:r>
            <w:proofErr w:type="spellEnd"/>
            <w:r w:rsidRPr="00CF1CDF">
              <w:rPr>
                <w:sz w:val="28"/>
                <w:szCs w:val="28"/>
              </w:rPr>
              <w:t xml:space="preserve"> </w:t>
            </w: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թիվը</w:t>
            </w:r>
            <w:proofErr w:type="spellEnd"/>
          </w:p>
        </w:tc>
        <w:tc>
          <w:tcPr>
            <w:tcW w:w="1647" w:type="dxa"/>
          </w:tcPr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Լիազոր</w:t>
            </w:r>
            <w:proofErr w:type="spellEnd"/>
          </w:p>
          <w:p w:rsidR="00CF1CDF" w:rsidRP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մարմնի</w:t>
            </w:r>
            <w:proofErr w:type="spellEnd"/>
          </w:p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  <w:proofErr w:type="spellStart"/>
            <w:r w:rsidRPr="00CF1CDF">
              <w:rPr>
                <w:rFonts w:ascii="Sylfaen" w:hAnsi="Sylfaen" w:cs="Sylfaen"/>
                <w:sz w:val="28"/>
                <w:szCs w:val="28"/>
              </w:rPr>
              <w:t>որոշումը</w:t>
            </w:r>
            <w:proofErr w:type="spellEnd"/>
          </w:p>
        </w:tc>
      </w:tr>
      <w:tr w:rsidR="00CF1CDF" w:rsidTr="00CF1CDF">
        <w:tc>
          <w:tcPr>
            <w:tcW w:w="738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</w:tr>
      <w:tr w:rsidR="00CF1CDF" w:rsidTr="00CF1CDF">
        <w:tc>
          <w:tcPr>
            <w:tcW w:w="738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</w:tr>
      <w:tr w:rsidR="00CF1CDF" w:rsidTr="00CF1CDF">
        <w:tc>
          <w:tcPr>
            <w:tcW w:w="738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</w:tr>
      <w:tr w:rsidR="00CF1CDF" w:rsidTr="00CF1CDF">
        <w:tc>
          <w:tcPr>
            <w:tcW w:w="738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</w:tr>
      <w:tr w:rsidR="00CF1CDF" w:rsidTr="00CF1CDF">
        <w:tc>
          <w:tcPr>
            <w:tcW w:w="738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</w:tr>
      <w:tr w:rsidR="00CF1CDF" w:rsidTr="00CF1CDF">
        <w:tc>
          <w:tcPr>
            <w:tcW w:w="738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</w:tr>
      <w:tr w:rsidR="00CF1CDF" w:rsidTr="00CF1CDF">
        <w:tc>
          <w:tcPr>
            <w:tcW w:w="738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CF1CDF" w:rsidRDefault="00CF1CDF" w:rsidP="00CF1C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1CDF" w:rsidRDefault="00CF1CDF" w:rsidP="00CF1CDF">
      <w:pPr>
        <w:jc w:val="center"/>
        <w:rPr>
          <w:sz w:val="28"/>
          <w:szCs w:val="28"/>
        </w:rPr>
      </w:pPr>
    </w:p>
    <w:p w:rsidR="00CF1CDF" w:rsidRPr="00CF1CDF" w:rsidRDefault="00CF1CDF" w:rsidP="00CF1CDF">
      <w:pPr>
        <w:jc w:val="center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 xml:space="preserve">ՀԱՄԱՅՆՔԻ   ՂԵԿԱՎԱՐ՝                      Մ.ԶԱՔԱՐՅԱՆ </w:t>
      </w:r>
    </w:p>
    <w:sectPr w:rsidR="00CF1CDF" w:rsidRPr="00CF1CDF" w:rsidSect="00EA74A9">
      <w:pgSz w:w="15840" w:h="12240" w:orient="landscape"/>
      <w:pgMar w:top="851" w:right="144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2"/>
    <w:rsid w:val="000A17F4"/>
    <w:rsid w:val="00721022"/>
    <w:rsid w:val="00CF1CDF"/>
    <w:rsid w:val="00E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dcterms:created xsi:type="dcterms:W3CDTF">2017-03-08T04:39:00Z</dcterms:created>
  <dcterms:modified xsi:type="dcterms:W3CDTF">2017-03-09T05:41:00Z</dcterms:modified>
</cp:coreProperties>
</file>