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4D" w:rsidRDefault="00034A4D" w:rsidP="005A3C4C">
      <w:pPr>
        <w:ind w:left="-284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034A4D" w:rsidRDefault="00034A4D" w:rsidP="005A3C4C">
      <w:pPr>
        <w:ind w:left="-284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49521F" w:rsidRPr="005A3C4C" w:rsidRDefault="0049521F" w:rsidP="005A3C4C">
      <w:pPr>
        <w:ind w:left="-284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5A3C4C">
        <w:rPr>
          <w:rFonts w:ascii="GHEA Grapalat" w:hAnsi="GHEA Grapalat"/>
          <w:b/>
          <w:sz w:val="22"/>
          <w:szCs w:val="22"/>
          <w:lang w:val="en-US"/>
        </w:rPr>
        <w:t>Հ</w:t>
      </w:r>
      <w:r w:rsidRPr="005A3C4C">
        <w:rPr>
          <w:rFonts w:ascii="GHEA Grapalat" w:hAnsi="GHEA Grapalat"/>
          <w:b/>
          <w:sz w:val="22"/>
          <w:szCs w:val="22"/>
          <w:lang w:val="hy-AM"/>
        </w:rPr>
        <w:t>ԻՄՆԱՎՈՐՈՒՄ</w:t>
      </w:r>
    </w:p>
    <w:p w:rsidR="0049521F" w:rsidRPr="005A3C4C" w:rsidRDefault="00097490" w:rsidP="005A3C4C">
      <w:pPr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</w:t>
      </w:r>
      <w:r w:rsidR="00027F99">
        <w:rPr>
          <w:rFonts w:ascii="GHEA Grapalat" w:hAnsi="GHEA Grapalat" w:cs="Sylfaen"/>
          <w:b/>
          <w:sz w:val="22"/>
          <w:szCs w:val="22"/>
          <w:lang w:val="hy-AM"/>
        </w:rPr>
        <w:t>ՅԱՆ ՍՅՈՒՆԻՔԻ ՄԱՐԶԻ ՄԵՂՐԻԻ ՀԱՄԱՅՆՔԱՊԵՏԱՐԱՆԻ ԵՆԹԱԿԱՅՈՒԹՅԱՆ ՀԱՄ</w:t>
      </w:r>
      <w:r w:rsidR="00DC64F2">
        <w:rPr>
          <w:rFonts w:ascii="GHEA Grapalat" w:hAnsi="GHEA Grapalat" w:cs="Sylfaen"/>
          <w:b/>
          <w:sz w:val="22"/>
          <w:szCs w:val="22"/>
          <w:lang w:val="hy-AM"/>
        </w:rPr>
        <w:t>ԱՅՆՔԱՅԻՆ ՈՉ ԱՌԵՎ</w:t>
      </w:r>
      <w:r w:rsidR="00027F99">
        <w:rPr>
          <w:rFonts w:ascii="GHEA Grapalat" w:hAnsi="GHEA Grapalat" w:cs="Sylfaen"/>
          <w:b/>
          <w:sz w:val="22"/>
          <w:szCs w:val="22"/>
          <w:lang w:val="hy-AM"/>
        </w:rPr>
        <w:t>ՏՐԱՅԻՆ ԿԱԶՄԱԿԵՐՊՈՒԹՅՈՒՆՆԵՐԻ ԿՈՂՄԻՑ 2023 ԹՎԱԿԱՆԻՆ ՄԱՏՈՒՑՎՈՂ ԾԱՌԱՅՈՒԹՅՈՒՆՆԵՐԻ ՎՃԱՐՆԵՐԻ ԴԻՄԱՑ ԱՐՏՈՆՈՒԹՅՈՒՆՆԵՐ ՍԱՀՄԱՆԵԼՈՒ ՄԱՍԻՆ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» </w:t>
      </w:r>
      <w:r w:rsidR="0049521F" w:rsidRPr="005A3C4C">
        <w:rPr>
          <w:rFonts w:ascii="GHEA Grapalat" w:hAnsi="GHEA Grapalat" w:cs="Sylfaen"/>
          <w:b/>
          <w:sz w:val="22"/>
          <w:szCs w:val="22"/>
          <w:lang w:val="hy-AM"/>
        </w:rPr>
        <w:t>ՄԵՂՐԻ ՀԱՄԱՅՆՔԻ ԱՎԱԳԱՆՈՒ ՈՐՈՇՄԱՆ ՆԱԽԱԳԾԻ ԸՆԴՈՒՆՄԱՆ ԱՆՀՐԱԺԵՇՏՈՒԹՅԱՆ ՄԱՍԻՆ</w:t>
      </w:r>
    </w:p>
    <w:p w:rsidR="0049521F" w:rsidRPr="00034A4D" w:rsidRDefault="0049521F" w:rsidP="00034A4D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/>
          <w:bCs/>
          <w:lang w:val="en-US"/>
        </w:rPr>
      </w:pPr>
    </w:p>
    <w:p w:rsidR="00034A4D" w:rsidRPr="00034A4D" w:rsidRDefault="00DC64F2" w:rsidP="00034A4D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49521F" w:rsidRPr="007F2046">
        <w:rPr>
          <w:rFonts w:ascii="GHEA Grapalat" w:hAnsi="GHEA Grapalat"/>
          <w:lang w:val="hy-AM"/>
        </w:rPr>
        <w:t>Սույն ավագանու որոշման նախագծով սահմանվում է Հայաստանի Հանրապետության Սյունիքի Մարզի Մեղր</w:t>
      </w:r>
      <w:r w:rsidR="00027F99" w:rsidRPr="007F2046">
        <w:rPr>
          <w:rFonts w:ascii="GHEA Grapalat" w:hAnsi="GHEA Grapalat"/>
          <w:lang w:val="hy-AM"/>
        </w:rPr>
        <w:t xml:space="preserve">իի համայնքապետարանի ենթակայության համայնքային ոչ առևտրային կազմակերպությունների կողմից 2023 թվականին մատուցվող ծառայությունների վճարների դիմաց </w:t>
      </w:r>
      <w:r w:rsidR="003D2E4A">
        <w:rPr>
          <w:rFonts w:ascii="GHEA Grapalat" w:hAnsi="GHEA Grapalat"/>
          <w:lang w:val="hy-AM"/>
        </w:rPr>
        <w:t>արտոնությունները</w:t>
      </w:r>
      <w:r w:rsidR="00027F99" w:rsidRPr="007F2046">
        <w:rPr>
          <w:rFonts w:ascii="GHEA Grapalat" w:hAnsi="GHEA Grapalat"/>
          <w:lang w:val="hy-AM"/>
        </w:rPr>
        <w:t>։</w:t>
      </w:r>
    </w:p>
    <w:p w:rsidR="00027F99" w:rsidRPr="00034A4D" w:rsidRDefault="005A3C4C" w:rsidP="00034A4D">
      <w:pPr>
        <w:jc w:val="both"/>
        <w:rPr>
          <w:rFonts w:ascii="GHEA Grapalat" w:hAnsi="GHEA Grapalat"/>
          <w:lang w:val="hy-AM"/>
        </w:rPr>
      </w:pPr>
      <w:r w:rsidRPr="007F2046">
        <w:rPr>
          <w:rFonts w:ascii="GHEA Grapalat" w:hAnsi="GHEA Grapalat"/>
          <w:lang w:val="hy-AM"/>
        </w:rPr>
        <w:t>«</w:t>
      </w:r>
      <w:r w:rsidR="0049521F" w:rsidRPr="007F2046">
        <w:rPr>
          <w:rFonts w:ascii="GHEA Grapalat" w:hAnsi="GHEA Grapalat"/>
          <w:lang w:val="hy-AM"/>
        </w:rPr>
        <w:t>Տեղական տուրքերի և վճարների մ</w:t>
      </w:r>
      <w:r w:rsidRPr="007F2046">
        <w:rPr>
          <w:rFonts w:ascii="GHEA Grapalat" w:hAnsi="GHEA Grapalat"/>
          <w:lang w:val="hy-AM"/>
        </w:rPr>
        <w:t>ասին»</w:t>
      </w:r>
      <w:r w:rsidR="00027F99" w:rsidRPr="007F2046">
        <w:rPr>
          <w:rFonts w:ascii="GHEA Grapalat" w:hAnsi="GHEA Grapalat"/>
          <w:lang w:val="hy-AM"/>
        </w:rPr>
        <w:t xml:space="preserve"> օրենքի 16</w:t>
      </w:r>
      <w:r w:rsidR="0049521F" w:rsidRPr="007F2046">
        <w:rPr>
          <w:rFonts w:ascii="GHEA Grapalat" w:hAnsi="GHEA Grapalat"/>
          <w:lang w:val="hy-AM"/>
        </w:rPr>
        <w:t xml:space="preserve">-րդ հոդվածի </w:t>
      </w:r>
      <w:r w:rsidR="00027F99" w:rsidRPr="007F2046">
        <w:rPr>
          <w:rFonts w:ascii="GHEA Grapalat" w:hAnsi="GHEA Grapalat"/>
          <w:lang w:val="hy-AM"/>
        </w:rPr>
        <w:t xml:space="preserve">1-ին </w:t>
      </w:r>
      <w:r w:rsidR="0049521F" w:rsidRPr="007F2046">
        <w:rPr>
          <w:rFonts w:ascii="GHEA Grapalat" w:hAnsi="GHEA Grapalat"/>
          <w:lang w:val="hy-AM"/>
        </w:rPr>
        <w:t xml:space="preserve">մասի համաձայն՝ </w:t>
      </w:r>
      <w:r w:rsidR="00027F99" w:rsidRPr="007F2046">
        <w:rPr>
          <w:rFonts w:ascii="GHEA Grapalat" w:hAnsi="GHEA Grapalat"/>
          <w:color w:val="000000"/>
          <w:lang w:val="hy-AM"/>
        </w:rPr>
        <w:t xml:space="preserve">արտոնություններ կարող են կիրառվել ավագանու որոշմամբ: </w:t>
      </w:r>
      <w:r w:rsidR="00CE7075">
        <w:rPr>
          <w:rFonts w:ascii="GHEA Grapalat" w:hAnsi="GHEA Grapalat"/>
          <w:color w:val="000000"/>
          <w:lang w:val="hy-AM"/>
        </w:rPr>
        <w:t xml:space="preserve">   </w:t>
      </w:r>
      <w:r w:rsidR="00027F99" w:rsidRPr="007F2046">
        <w:rPr>
          <w:rFonts w:ascii="GHEA Grapalat" w:hAnsi="GHEA Grapalat"/>
          <w:color w:val="000000"/>
          <w:lang w:val="hy-AM"/>
        </w:rPr>
        <w:t>Տեղական տուրքերի և (կամ)</w:t>
      </w:r>
      <w:r w:rsidR="00CE7075">
        <w:rPr>
          <w:rFonts w:ascii="GHEA Grapalat" w:hAnsi="GHEA Grapalat"/>
          <w:color w:val="000000"/>
          <w:lang w:val="hy-AM"/>
        </w:rPr>
        <w:t xml:space="preserve"> վճարների գծով արտոնությունները </w:t>
      </w:r>
      <w:r w:rsidR="00027F99" w:rsidRPr="007F2046">
        <w:rPr>
          <w:rFonts w:ascii="GHEA Grapalat" w:hAnsi="GHEA Grapalat"/>
          <w:color w:val="000000"/>
          <w:lang w:val="hy-AM"/>
        </w:rPr>
        <w:t>համայնքի ղեկավարի ներկայացմամբ սահմանում է համայնքի ավագանին:</w:t>
      </w:r>
    </w:p>
    <w:p w:rsidR="0049521F" w:rsidRDefault="003D2E4A" w:rsidP="0049521F">
      <w:pPr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9521F" w:rsidRPr="007F2046">
        <w:rPr>
          <w:rFonts w:ascii="GHEA Grapalat" w:hAnsi="GHEA Grapalat" w:cs="Sylfaen"/>
          <w:lang w:val="hy-AM"/>
        </w:rPr>
        <w:t>Հաշվի առնելով հետևյալը՝ Մեղրի համայնքի ավագա</w:t>
      </w:r>
      <w:r w:rsidR="005A3C4C" w:rsidRPr="007F2046">
        <w:rPr>
          <w:rFonts w:ascii="GHEA Grapalat" w:hAnsi="GHEA Grapalat" w:cs="Sylfaen"/>
          <w:lang w:val="hy-AM"/>
        </w:rPr>
        <w:t xml:space="preserve">նու քննարկմանն է ներկայացվում </w:t>
      </w:r>
      <w:r w:rsidR="00034A4D" w:rsidRPr="00034A4D">
        <w:rPr>
          <w:rFonts w:ascii="GHEA Grapalat" w:hAnsi="GHEA Grapalat" w:cs="Sylfaen"/>
          <w:lang w:val="hy-AM"/>
        </w:rPr>
        <w:t>«</w:t>
      </w:r>
      <w:r w:rsidR="007F2046" w:rsidRPr="007F2046">
        <w:rPr>
          <w:rFonts w:ascii="GHEA Grapalat" w:hAnsi="GHEA Grapalat"/>
          <w:lang w:val="hy-AM"/>
        </w:rPr>
        <w:t>Հայ</w:t>
      </w:r>
      <w:r w:rsidR="00DC64F2">
        <w:rPr>
          <w:rFonts w:ascii="GHEA Grapalat" w:hAnsi="GHEA Grapalat"/>
          <w:lang w:val="hy-AM"/>
        </w:rPr>
        <w:t>աստանի Հանրապետության Սյունիքի մ</w:t>
      </w:r>
      <w:r w:rsidR="007F2046" w:rsidRPr="007F2046">
        <w:rPr>
          <w:rFonts w:ascii="GHEA Grapalat" w:hAnsi="GHEA Grapalat"/>
          <w:lang w:val="hy-AM"/>
        </w:rPr>
        <w:t>արզի Մեղրիի համայնքապետարանի ենթակայության համայնքային ոչ առևտրային կազմակերպությունների կողմից 2023 թվականին մատուցվող ծառայությունների վճարների դիմաց ար</w:t>
      </w:r>
      <w:r w:rsidR="00034A4D">
        <w:rPr>
          <w:rFonts w:ascii="GHEA Grapalat" w:hAnsi="GHEA Grapalat"/>
          <w:lang w:val="hy-AM"/>
        </w:rPr>
        <w:t>տոնություններ սահմանելու մասին</w:t>
      </w:r>
      <w:r w:rsidR="00034A4D" w:rsidRPr="00034A4D">
        <w:rPr>
          <w:rFonts w:ascii="GHEA Grapalat" w:hAnsi="GHEA Grapalat"/>
          <w:lang w:val="hy-AM"/>
        </w:rPr>
        <w:t xml:space="preserve">» </w:t>
      </w:r>
      <w:r w:rsidR="007F2046" w:rsidRPr="007F2046">
        <w:rPr>
          <w:rFonts w:ascii="GHEA Grapalat" w:hAnsi="GHEA Grapalat"/>
          <w:lang w:val="hy-AM"/>
        </w:rPr>
        <w:t xml:space="preserve"> </w:t>
      </w:r>
      <w:r w:rsidR="0049521F" w:rsidRPr="007F2046">
        <w:rPr>
          <w:rFonts w:ascii="GHEA Grapalat" w:hAnsi="GHEA Grapalat" w:cs="Sylfaen"/>
          <w:lang w:val="hy-AM"/>
        </w:rPr>
        <w:t>որոշման նախագիծը:</w:t>
      </w:r>
    </w:p>
    <w:p w:rsidR="00034A4D" w:rsidRPr="00034A4D" w:rsidRDefault="00034A4D" w:rsidP="0049521F">
      <w:pPr>
        <w:jc w:val="both"/>
        <w:rPr>
          <w:rFonts w:ascii="GHEA Grapalat" w:hAnsi="GHEA Grapalat" w:cs="Sylfaen"/>
          <w:lang w:val="en-US"/>
        </w:rPr>
      </w:pPr>
    </w:p>
    <w:p w:rsidR="00C91E8A" w:rsidRDefault="00C91E8A" w:rsidP="0049521F">
      <w:pPr>
        <w:jc w:val="both"/>
        <w:rPr>
          <w:rFonts w:ascii="GHEA Grapalat" w:hAnsi="GHEA Grapalat" w:cs="Sylfaen"/>
          <w:lang w:val="en-US"/>
        </w:rPr>
      </w:pPr>
    </w:p>
    <w:p w:rsidR="00034A4D" w:rsidRPr="00034A4D" w:rsidRDefault="00034A4D" w:rsidP="0049521F">
      <w:pPr>
        <w:jc w:val="both"/>
        <w:rPr>
          <w:rFonts w:ascii="GHEA Grapalat" w:hAnsi="GHEA Grapalat" w:cs="Sylfaen"/>
          <w:lang w:val="en-US"/>
        </w:rPr>
      </w:pPr>
    </w:p>
    <w:p w:rsidR="00C91E8A" w:rsidRPr="00027F99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7F2046" w:rsidP="005A3C4C">
      <w:pPr>
        <w:jc w:val="center"/>
        <w:rPr>
          <w:rFonts w:ascii="GHEA Grapalat" w:eastAsia="Calibri" w:hAnsi="GHEA Grapalat" w:cstheme="minorBidi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ՀԱՅԱՍՏԱՆԻ ՀԱՆՐԱՊԵՏՈՒԹ</w:t>
      </w:r>
      <w:r>
        <w:rPr>
          <w:rFonts w:ascii="GHEA Grapalat" w:hAnsi="GHEA Grapalat" w:cs="Sylfaen"/>
          <w:b/>
          <w:sz w:val="22"/>
          <w:szCs w:val="22"/>
          <w:lang w:val="hy-AM"/>
        </w:rPr>
        <w:t>ՅԱՆ ՍՅՈՒՆԻՔԻ ՄԱՐԶԻ ՄԵՂՐԻԻ ՀԱՄԱՅՆՔԱՊԵՏԱՐԱՆԻ ԵՆԹԱԿԱՅՈՒԹՅԱՆ ՀԱՄԱՅՆՔԱՅԻՆ ՈՉ ԱՌևՏՐԱՅԻՆ ԿԱԶՄԱԿԵՐՊՈՒԹՅՈՒՆՆԵՐԻ ԿՈՂՄԻՑ 2023 ԹՎԱԿԱՆԻՆ ՄԱՏՈՒՑՎՈՂ ԾԱՌԱՅՈՒԹՅՈՒՆՆԵՐԻ ՎՃԱՐՆԵՐԻ ԴԻՄԱՑ ԱՐՏՈՆՈՒԹՅՈՒՆՆԵՐ ՍԱՀՄԱՆԵԼՈՒ ՄԱՍԻՆ</w:t>
      </w:r>
      <w:r w:rsidRPr="005A3C4C">
        <w:rPr>
          <w:rFonts w:ascii="GHEA Grapalat" w:hAnsi="GHEA Grapalat" w:cs="Sylfaen"/>
          <w:b/>
          <w:sz w:val="22"/>
          <w:szCs w:val="22"/>
          <w:lang w:val="hy-AM"/>
        </w:rPr>
        <w:t>» ՄԵՂՐԻ ՀԱՄԱՅՆՔԻ ԱՎԱԳԱՆՈՒ ՈՐՈՇՄԱՆ</w:t>
      </w:r>
      <w:r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097490" w:rsidRPr="005A3C4C">
        <w:rPr>
          <w:rFonts w:ascii="GHEA Grapalat" w:eastAsia="Calibri" w:hAnsi="GHEA Grapalat"/>
          <w:b/>
          <w:sz w:val="22"/>
          <w:szCs w:val="22"/>
          <w:lang w:val="hy-AM"/>
        </w:rPr>
        <w:t>ՆԱԽԱԳԾԻ ԸՆԴՈՒՆՄԱՆ ԱՌՆՉՈՒԹՅԱՄԲ ԱՅԼ ԻՐԱՎԱԿԱՆ ԱԿՏԵՐԻ ԸՆԴՈՒՆՄԱՆ ԱՆՀՐԱԺԵՇՏՈՒԹՅԱՆ ԿԱՄ ԲԱՑԱԿԱՅՈՒԹՅԱՆ ՄԱՍԻՆ</w:t>
      </w:r>
    </w:p>
    <w:p w:rsidR="00097490" w:rsidRDefault="00097490" w:rsidP="00097490">
      <w:pPr>
        <w:tabs>
          <w:tab w:val="left" w:pos="1560"/>
          <w:tab w:val="left" w:pos="3885"/>
        </w:tabs>
        <w:jc w:val="center"/>
        <w:rPr>
          <w:rFonts w:ascii="GHEA Grapalat" w:eastAsiaTheme="minorHAnsi" w:hAnsi="GHEA Grapalat" w:cs="Arial"/>
          <w:lang w:val="hy-AM"/>
        </w:rPr>
      </w:pPr>
    </w:p>
    <w:p w:rsidR="00097490" w:rsidRPr="007F2046" w:rsidRDefault="007F2046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  <w:r w:rsidRPr="007F2046">
        <w:rPr>
          <w:rFonts w:ascii="GHEA Grapalat" w:hAnsi="GHEA Grapalat" w:cs="Sylfaen"/>
          <w:lang w:val="hy-AM"/>
        </w:rPr>
        <w:t>&lt;&lt;</w:t>
      </w:r>
      <w:r w:rsidRPr="007F2046">
        <w:rPr>
          <w:rFonts w:ascii="GHEA Grapalat" w:hAnsi="GHEA Grapalat"/>
          <w:lang w:val="hy-AM"/>
        </w:rPr>
        <w:t xml:space="preserve">Հայաստանի Հանրապետության Սյունիքի Մարզի Մեղրիի համայնքապետարանի ենթակայության համայնքային ոչ առևտրային կազմակերպությունների կողմից 2023 թվականին մատուցվող ծառայությունների վճարների դիմաց արտոնություններ սահմանելու մասին&gt;&gt; </w:t>
      </w:r>
      <w:r w:rsidR="00097490" w:rsidRPr="007F2046">
        <w:rPr>
          <w:rFonts w:ascii="GHEA Grapalat" w:hAnsi="GHEA Grapalat" w:cs="Arial"/>
          <w:lang w:val="hy-AM"/>
        </w:rPr>
        <w:t>ավագանու որոշման նախագծի ընդունմամբ այլ իրավական ակտեր ընդունելու անհրաժեշտություն չկա։</w:t>
      </w:r>
    </w:p>
    <w:p w:rsidR="00C91E8A" w:rsidRDefault="00C91E8A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hy-AM"/>
        </w:rPr>
      </w:pPr>
    </w:p>
    <w:p w:rsidR="00276B89" w:rsidRDefault="00276B89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034A4D" w:rsidRPr="00034A4D" w:rsidRDefault="00034A4D" w:rsidP="005A3C4C">
      <w:pPr>
        <w:tabs>
          <w:tab w:val="left" w:pos="1560"/>
          <w:tab w:val="left" w:pos="3885"/>
        </w:tabs>
        <w:rPr>
          <w:rFonts w:ascii="GHEA Grapalat" w:hAnsi="GHEA Grapalat" w:cs="Arial"/>
          <w:b/>
          <w:lang w:val="en-US"/>
        </w:rPr>
      </w:pPr>
    </w:p>
    <w:p w:rsidR="00C91E8A" w:rsidRPr="00027F99" w:rsidRDefault="00097490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Arial"/>
          <w:b/>
          <w:sz w:val="22"/>
          <w:szCs w:val="22"/>
          <w:lang w:val="hy-AM"/>
        </w:rPr>
        <w:t>ՏԵՂԵԿԱՆՔ</w:t>
      </w:r>
    </w:p>
    <w:p w:rsidR="00097490" w:rsidRPr="005A3C4C" w:rsidRDefault="00C91E8A" w:rsidP="005A3C4C">
      <w:pPr>
        <w:tabs>
          <w:tab w:val="left" w:pos="1560"/>
          <w:tab w:val="left" w:pos="3885"/>
        </w:tabs>
        <w:jc w:val="center"/>
        <w:rPr>
          <w:rFonts w:ascii="GHEA Grapalat" w:hAnsi="GHEA Grapalat" w:cs="Arial"/>
          <w:b/>
          <w:sz w:val="22"/>
          <w:szCs w:val="22"/>
          <w:lang w:val="hy-AM"/>
        </w:rPr>
      </w:pPr>
      <w:r w:rsidRPr="005A3C4C">
        <w:rPr>
          <w:rFonts w:ascii="GHEA Grapalat" w:hAnsi="GHEA Grapalat" w:cs="Sylfaen"/>
          <w:b/>
          <w:sz w:val="22"/>
          <w:szCs w:val="22"/>
          <w:lang w:val="hy-AM"/>
        </w:rPr>
        <w:t>«ՀԱՅԱՍՏԱՆԻ ՀԱՆՐԱՊԵՏՈՒԹՅԱՆ ՍՅՈՒՆԻՔԻ ՄԱՐԶԻ ՄԵՂՐԻ ՀԱՄԱՅՆՔՈՒՄ 2023 ԹՎԱԿԱՆԻ ՀԱՄԱՐ ՕՐԵՆՔՈՎ ՉՍ</w:t>
      </w:r>
      <w:bookmarkStart w:id="0" w:name="_GoBack"/>
      <w:bookmarkEnd w:id="0"/>
      <w:r w:rsidRPr="005A3C4C">
        <w:rPr>
          <w:rFonts w:ascii="GHEA Grapalat" w:hAnsi="GHEA Grapalat" w:cs="Sylfaen"/>
          <w:b/>
          <w:sz w:val="22"/>
          <w:szCs w:val="22"/>
          <w:lang w:val="hy-AM"/>
        </w:rPr>
        <w:t xml:space="preserve">ԱՀՄԱՆՎԱԾ ՏԵՂԱԿԱՆ ՎՃԱՐՆԵՐԻ  ՏԵՍԱԿՆԵՐՆ ՈՒ ԴՐՈՒՅՔԱՉԱՓԵՐԸ ՍԱՀՄԱՆԵԼՈՒ ՄԱՍԻՆ»  </w:t>
      </w:r>
      <w:r w:rsidR="00097490" w:rsidRPr="005A3C4C">
        <w:rPr>
          <w:rFonts w:ascii="GHEA Grapalat" w:hAnsi="GHEA Grapalat" w:cs="Arial"/>
          <w:b/>
          <w:sz w:val="22"/>
          <w:szCs w:val="22"/>
          <w:lang w:val="hy-AM"/>
        </w:rPr>
        <w:t>ՄԵՂՐԻ ՀԱՄԱՅՆՔԻ ԱՎԱԳԱՆՈՒ  ՈՐՈՇՄԱՆ  ՆԱԽԱԳԾԻ ԸՆԴՈՒՆՄԱՆ ԿԱՊԱԿՑՈՒԹՅԱՄԲ ՄԵՂՐԻ ՀԱՄԱՅՆՔԻ ԲՅՈՒՋԵԻ ԵԿԱՄՈՒՏՆԵՐՈՒՄ ԵՎ ԾԱԽՍԵՐՈՒՄ ՍՊԱՍՎԵԼԻՔ ՓՈՓՈԽՈՒԹՅՈՒՆՆԵՐԻ ՄԱՍԻՆ</w:t>
      </w:r>
    </w:p>
    <w:p w:rsidR="00097490" w:rsidRPr="00C91E8A" w:rsidRDefault="00097490" w:rsidP="00C91E8A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hy-AM"/>
        </w:rPr>
      </w:pPr>
    </w:p>
    <w:p w:rsidR="00097490" w:rsidRDefault="007F2046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en-US"/>
        </w:rPr>
      </w:pPr>
      <w:r w:rsidRPr="007F2046">
        <w:rPr>
          <w:rFonts w:ascii="GHEA Grapalat" w:hAnsi="GHEA Grapalat" w:cs="Sylfaen"/>
          <w:lang w:val="hy-AM"/>
        </w:rPr>
        <w:t>&lt;&lt;</w:t>
      </w:r>
      <w:r w:rsidRPr="007F2046">
        <w:rPr>
          <w:rFonts w:ascii="GHEA Grapalat" w:hAnsi="GHEA Grapalat"/>
          <w:lang w:val="hy-AM"/>
        </w:rPr>
        <w:t xml:space="preserve">Հայաստանի Հանրապետության Սյունիքի Մարզի Մեղրիի համայնքապետարանի ենթակայության համայնքային ոչ առևտրային կազմակերպությունների կողմից 2023 թվականին մատուցվող ծառայությունների վճարների դիմաց արտոնություններ սահմանելու մասին&gt;&gt; </w:t>
      </w:r>
      <w:r w:rsidRPr="007F2046">
        <w:rPr>
          <w:rFonts w:ascii="GHEA Grapalat" w:hAnsi="GHEA Grapalat" w:cs="Arial"/>
          <w:lang w:val="hy-AM"/>
        </w:rPr>
        <w:t>ավագանու որոշման նախագծի</w:t>
      </w:r>
      <w:r w:rsidR="00097490" w:rsidRPr="007F2046">
        <w:rPr>
          <w:rFonts w:ascii="GHEA Grapalat" w:hAnsi="GHEA Grapalat" w:cs="Arial"/>
          <w:lang w:val="hy-AM"/>
        </w:rPr>
        <w:t xml:space="preserve"> ընդունմամբ Մեղրի համայնքի բյուջեի եկամուտներում և ծախսերում փոփոխություններ չեն սպասվում։</w:t>
      </w:r>
    </w:p>
    <w:p w:rsidR="00034A4D" w:rsidRPr="00034A4D" w:rsidRDefault="00034A4D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lang w:val="en-US"/>
        </w:rPr>
      </w:pPr>
    </w:p>
    <w:p w:rsidR="00097490" w:rsidRPr="005A3C4C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="Arial"/>
          <w:sz w:val="22"/>
          <w:szCs w:val="22"/>
          <w:lang w:val="hy-AM"/>
        </w:rPr>
      </w:pPr>
    </w:p>
    <w:p w:rsidR="00097490" w:rsidRDefault="00097490" w:rsidP="00097490">
      <w:pPr>
        <w:tabs>
          <w:tab w:val="left" w:pos="1560"/>
          <w:tab w:val="left" w:pos="3885"/>
        </w:tabs>
        <w:jc w:val="both"/>
        <w:rPr>
          <w:rFonts w:ascii="GHEA Grapalat" w:hAnsi="GHEA Grapalat" w:cstheme="minorBidi"/>
          <w:b/>
          <w:lang w:val="hy-AM"/>
        </w:rPr>
      </w:pPr>
      <w:r>
        <w:rPr>
          <w:rFonts w:ascii="GHEA Grapalat" w:hAnsi="GHEA Grapalat" w:cs="Arial"/>
          <w:lang w:val="hy-AM"/>
        </w:rPr>
        <w:t xml:space="preserve">            </w:t>
      </w:r>
      <w:r w:rsidR="00C91E8A">
        <w:rPr>
          <w:rFonts w:ascii="GHEA Grapalat" w:hAnsi="GHEA Grapalat" w:cs="Arial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 xml:space="preserve"> </w:t>
      </w:r>
    </w:p>
    <w:p w:rsidR="0049521F" w:rsidRDefault="0049521F" w:rsidP="0049521F">
      <w:pPr>
        <w:jc w:val="both"/>
        <w:rPr>
          <w:rFonts w:ascii="GHEA Grapalat" w:hAnsi="GHEA Grapalat"/>
          <w:lang w:val="hy-AM"/>
        </w:rPr>
      </w:pPr>
    </w:p>
    <w:p w:rsidR="0049521F" w:rsidRPr="005A3C4C" w:rsidRDefault="0049521F" w:rsidP="005A3C4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5A3C4C">
        <w:rPr>
          <w:rFonts w:ascii="GHEA Grapalat" w:hAnsi="GHEA Grapalat" w:cs="Sylfaen"/>
          <w:b/>
          <w:lang w:val="hy-AM"/>
        </w:rPr>
        <w:t xml:space="preserve">ՀԱՄԱՅՆՔԻ ՂԵԿԱՎԱՐ՝           </w:t>
      </w:r>
      <w:r w:rsidR="00034A4D">
        <w:rPr>
          <w:rFonts w:ascii="GHEA Grapalat" w:hAnsi="GHEA Grapalat" w:cs="Sylfaen"/>
          <w:b/>
          <w:lang w:val="en-US"/>
        </w:rPr>
        <w:t xml:space="preserve">  </w:t>
      </w:r>
      <w:r w:rsidRPr="005A3C4C">
        <w:rPr>
          <w:rFonts w:ascii="GHEA Grapalat" w:hAnsi="GHEA Grapalat" w:cs="Sylfaen"/>
          <w:b/>
          <w:lang w:val="hy-AM"/>
        </w:rPr>
        <w:t xml:space="preserve"> </w:t>
      </w:r>
      <w:r w:rsidR="00034A4D">
        <w:rPr>
          <w:rFonts w:ascii="GHEA Grapalat" w:hAnsi="GHEA Grapalat" w:cs="Sylfaen"/>
          <w:b/>
          <w:lang w:val="en-US"/>
        </w:rPr>
        <w:t xml:space="preserve">   </w:t>
      </w:r>
      <w:r w:rsidRPr="005A3C4C">
        <w:rPr>
          <w:rFonts w:ascii="GHEA Grapalat" w:hAnsi="GHEA Grapalat" w:cs="Sylfaen"/>
          <w:b/>
          <w:lang w:val="hy-AM"/>
        </w:rPr>
        <w:t xml:space="preserve">                          Բ. ԶԱՔԱՐՅԱՆ</w:t>
      </w:r>
    </w:p>
    <w:sectPr w:rsidR="0049521F" w:rsidRPr="005A3C4C" w:rsidSect="005A3C4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03"/>
    <w:rsid w:val="00027F99"/>
    <w:rsid w:val="000322CF"/>
    <w:rsid w:val="00034A4D"/>
    <w:rsid w:val="000352DE"/>
    <w:rsid w:val="00043040"/>
    <w:rsid w:val="0004629D"/>
    <w:rsid w:val="00061C26"/>
    <w:rsid w:val="0007275B"/>
    <w:rsid w:val="00097490"/>
    <w:rsid w:val="000B095C"/>
    <w:rsid w:val="000C114D"/>
    <w:rsid w:val="001336F2"/>
    <w:rsid w:val="00135935"/>
    <w:rsid w:val="00152C62"/>
    <w:rsid w:val="00172BEB"/>
    <w:rsid w:val="00176AF5"/>
    <w:rsid w:val="0018223C"/>
    <w:rsid w:val="00190D56"/>
    <w:rsid w:val="001A2AF4"/>
    <w:rsid w:val="001D479B"/>
    <w:rsid w:val="001E5994"/>
    <w:rsid w:val="00201984"/>
    <w:rsid w:val="00205240"/>
    <w:rsid w:val="00205F03"/>
    <w:rsid w:val="002168A2"/>
    <w:rsid w:val="00225F8D"/>
    <w:rsid w:val="00237B5D"/>
    <w:rsid w:val="002423E5"/>
    <w:rsid w:val="00251867"/>
    <w:rsid w:val="002616B2"/>
    <w:rsid w:val="0026759B"/>
    <w:rsid w:val="00276B89"/>
    <w:rsid w:val="002A47FB"/>
    <w:rsid w:val="002A6BA4"/>
    <w:rsid w:val="002E42D8"/>
    <w:rsid w:val="002F5D99"/>
    <w:rsid w:val="00307C7E"/>
    <w:rsid w:val="0033070D"/>
    <w:rsid w:val="003324F9"/>
    <w:rsid w:val="00370AD9"/>
    <w:rsid w:val="00372DCD"/>
    <w:rsid w:val="003A329C"/>
    <w:rsid w:val="003A72B6"/>
    <w:rsid w:val="003C48DC"/>
    <w:rsid w:val="003D2E4A"/>
    <w:rsid w:val="00404E94"/>
    <w:rsid w:val="00413837"/>
    <w:rsid w:val="004302FA"/>
    <w:rsid w:val="00450229"/>
    <w:rsid w:val="004567E0"/>
    <w:rsid w:val="004905AF"/>
    <w:rsid w:val="00492A8D"/>
    <w:rsid w:val="0049521F"/>
    <w:rsid w:val="00495B96"/>
    <w:rsid w:val="004A393A"/>
    <w:rsid w:val="004A4433"/>
    <w:rsid w:val="004B14A7"/>
    <w:rsid w:val="004B694F"/>
    <w:rsid w:val="004C065B"/>
    <w:rsid w:val="004C4948"/>
    <w:rsid w:val="004E17D9"/>
    <w:rsid w:val="004E3AB9"/>
    <w:rsid w:val="004F5C5F"/>
    <w:rsid w:val="00504A9C"/>
    <w:rsid w:val="0056472C"/>
    <w:rsid w:val="0057290A"/>
    <w:rsid w:val="005742C1"/>
    <w:rsid w:val="005A3C4C"/>
    <w:rsid w:val="005B1C54"/>
    <w:rsid w:val="005C6E2A"/>
    <w:rsid w:val="00607A25"/>
    <w:rsid w:val="0064290B"/>
    <w:rsid w:val="006522B4"/>
    <w:rsid w:val="0065669E"/>
    <w:rsid w:val="00677A2B"/>
    <w:rsid w:val="0068556C"/>
    <w:rsid w:val="0068635B"/>
    <w:rsid w:val="0069306F"/>
    <w:rsid w:val="006C334C"/>
    <w:rsid w:val="006C698D"/>
    <w:rsid w:val="006E4FBA"/>
    <w:rsid w:val="006F050F"/>
    <w:rsid w:val="006F15AE"/>
    <w:rsid w:val="006F194F"/>
    <w:rsid w:val="006F5F3E"/>
    <w:rsid w:val="006F7376"/>
    <w:rsid w:val="007102B0"/>
    <w:rsid w:val="0071117C"/>
    <w:rsid w:val="00721D3A"/>
    <w:rsid w:val="0072360A"/>
    <w:rsid w:val="00737DE0"/>
    <w:rsid w:val="0074413A"/>
    <w:rsid w:val="00750CDC"/>
    <w:rsid w:val="007522AF"/>
    <w:rsid w:val="007724F3"/>
    <w:rsid w:val="007958B5"/>
    <w:rsid w:val="007A2DE0"/>
    <w:rsid w:val="007B2EEE"/>
    <w:rsid w:val="007B3D80"/>
    <w:rsid w:val="007E6A9B"/>
    <w:rsid w:val="007E709B"/>
    <w:rsid w:val="007F154A"/>
    <w:rsid w:val="007F2046"/>
    <w:rsid w:val="007F3CD2"/>
    <w:rsid w:val="007F698C"/>
    <w:rsid w:val="008006C7"/>
    <w:rsid w:val="008538C8"/>
    <w:rsid w:val="00857ED2"/>
    <w:rsid w:val="00871234"/>
    <w:rsid w:val="00876C0B"/>
    <w:rsid w:val="008F5EDB"/>
    <w:rsid w:val="00916E10"/>
    <w:rsid w:val="00922252"/>
    <w:rsid w:val="0096039B"/>
    <w:rsid w:val="00982C71"/>
    <w:rsid w:val="00992710"/>
    <w:rsid w:val="009B3DD4"/>
    <w:rsid w:val="009B629E"/>
    <w:rsid w:val="009C7D6A"/>
    <w:rsid w:val="00A1687D"/>
    <w:rsid w:val="00A54CA4"/>
    <w:rsid w:val="00A56C98"/>
    <w:rsid w:val="00A87A4A"/>
    <w:rsid w:val="00A92287"/>
    <w:rsid w:val="00A94CF2"/>
    <w:rsid w:val="00A96E23"/>
    <w:rsid w:val="00AF7817"/>
    <w:rsid w:val="00B06B5F"/>
    <w:rsid w:val="00B15623"/>
    <w:rsid w:val="00B24F9B"/>
    <w:rsid w:val="00B34696"/>
    <w:rsid w:val="00B60D35"/>
    <w:rsid w:val="00B7351B"/>
    <w:rsid w:val="00B92876"/>
    <w:rsid w:val="00B9374E"/>
    <w:rsid w:val="00B94356"/>
    <w:rsid w:val="00BA2793"/>
    <w:rsid w:val="00BB3C32"/>
    <w:rsid w:val="00BD6C23"/>
    <w:rsid w:val="00C214DA"/>
    <w:rsid w:val="00C45DEA"/>
    <w:rsid w:val="00C64267"/>
    <w:rsid w:val="00C737B3"/>
    <w:rsid w:val="00C818D9"/>
    <w:rsid w:val="00C86E09"/>
    <w:rsid w:val="00C91E8A"/>
    <w:rsid w:val="00C92C24"/>
    <w:rsid w:val="00C930C1"/>
    <w:rsid w:val="00CB7DE8"/>
    <w:rsid w:val="00CC2840"/>
    <w:rsid w:val="00CE100E"/>
    <w:rsid w:val="00CE7075"/>
    <w:rsid w:val="00D11DDF"/>
    <w:rsid w:val="00D33ADE"/>
    <w:rsid w:val="00D44737"/>
    <w:rsid w:val="00D45334"/>
    <w:rsid w:val="00D4761F"/>
    <w:rsid w:val="00D66B8A"/>
    <w:rsid w:val="00D847A7"/>
    <w:rsid w:val="00D9078D"/>
    <w:rsid w:val="00DB4A22"/>
    <w:rsid w:val="00DC2155"/>
    <w:rsid w:val="00DC2DB1"/>
    <w:rsid w:val="00DC64F2"/>
    <w:rsid w:val="00DE6253"/>
    <w:rsid w:val="00DF0280"/>
    <w:rsid w:val="00DF5A1B"/>
    <w:rsid w:val="00E009D4"/>
    <w:rsid w:val="00E35F72"/>
    <w:rsid w:val="00E62097"/>
    <w:rsid w:val="00E6484E"/>
    <w:rsid w:val="00E67FA1"/>
    <w:rsid w:val="00E726E4"/>
    <w:rsid w:val="00ED4A44"/>
    <w:rsid w:val="00EF3909"/>
    <w:rsid w:val="00EF5636"/>
    <w:rsid w:val="00EF6A65"/>
    <w:rsid w:val="00F257ED"/>
    <w:rsid w:val="00F40E3B"/>
    <w:rsid w:val="00F4128F"/>
    <w:rsid w:val="00F47665"/>
    <w:rsid w:val="00F54767"/>
    <w:rsid w:val="00F814FA"/>
    <w:rsid w:val="00F87CAD"/>
    <w:rsid w:val="00F93467"/>
    <w:rsid w:val="00FA17A3"/>
    <w:rsid w:val="00FB631C"/>
    <w:rsid w:val="00FC5AF9"/>
    <w:rsid w:val="00FD5487"/>
    <w:rsid w:val="00FE49E1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99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7F99"/>
    <w:pPr>
      <w:spacing w:before="100" w:beforeAutospacing="1" w:after="100" w:afterAutospacing="1"/>
    </w:pPr>
    <w:rPr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34A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4A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4E07-A100-4E2E-A787-20B42A0F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cp:lastPrinted>2022-12-21T08:02:00Z</cp:lastPrinted>
  <dcterms:created xsi:type="dcterms:W3CDTF">2022-12-20T12:31:00Z</dcterms:created>
  <dcterms:modified xsi:type="dcterms:W3CDTF">2022-12-21T08:02:00Z</dcterms:modified>
</cp:coreProperties>
</file>