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5DD30" w14:textId="77777777" w:rsidR="00A477FE" w:rsidRPr="001C5AFC" w:rsidRDefault="00A477FE" w:rsidP="006E2DE8">
      <w:pPr>
        <w:spacing w:after="0"/>
        <w:divId w:val="914896107"/>
        <w:rPr>
          <w:rFonts w:ascii="GHEA Grapalat" w:hAnsi="GHEA Grapalat"/>
          <w:sz w:val="24"/>
          <w:szCs w:val="24"/>
        </w:rPr>
      </w:pPr>
    </w:p>
    <w:p w14:paraId="3F536895" w14:textId="77777777" w:rsidR="00A477FE" w:rsidRPr="001C5AFC" w:rsidRDefault="00A477FE" w:rsidP="00BC5761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1C5AFC">
        <w:rPr>
          <w:rFonts w:ascii="GHEA Grapalat" w:hAnsi="GHEA Grapalat"/>
          <w:b/>
          <w:sz w:val="24"/>
          <w:szCs w:val="24"/>
          <w:lang w:val="hy-AM"/>
        </w:rPr>
        <w:t>ՀԻՄԱՎՈՐՈՒՄ</w:t>
      </w:r>
    </w:p>
    <w:p w14:paraId="7DDFF690" w14:textId="723D8CFB" w:rsidR="00A477FE" w:rsidRPr="001C5AFC" w:rsidRDefault="0098311A" w:rsidP="00BC5761">
      <w:pPr>
        <w:pStyle w:val="a3"/>
        <w:spacing w:before="0" w:beforeAutospacing="0" w:after="0" w:afterAutospacing="0"/>
        <w:jc w:val="center"/>
        <w:divId w:val="914896107"/>
        <w:rPr>
          <w:b/>
          <w:lang w:val="hy-AM"/>
        </w:rPr>
      </w:pPr>
      <w:r w:rsidRPr="001C5AFC">
        <w:rPr>
          <w:rFonts w:cstheme="minorHAnsi"/>
          <w:b/>
          <w:lang w:val="af-ZA"/>
        </w:rPr>
        <w:t>«</w:t>
      </w:r>
      <w:r w:rsidR="006A4089" w:rsidRPr="001C5AFC">
        <w:rPr>
          <w:b/>
          <w:bCs/>
          <w:color w:val="333333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2024 ԹՎԱԿԱՆԻ ԳՈՒՅՔԱԳՐՄԱՆ ՓԱՍՏԱԹՂԹԵՐՈՒՄ ԼՐԱՑՈՒՄՆԵՐ ԿԱՏԱՐԵԼՈՒ ՄԱՍԻՆ ԵՎ ՀԱՅԱՍՏԱՆԻ ՀԱՆՐԱՊԵՏՈՒԹՅԱՆ ՍՅՈՒՆԻՔԻ ՄԱՐԶԻ ՄԵՂՐԻ ՀԱՄԱՅՆՔԻ ՍԵՓԱԿԱՆՈՒԹՅՈՒՆ ՀԱՆԴԻՍԱՑՈՂ ՄԵՂՐԻ ԵՎ ԱԳԱՐԱԿ ՔԱՂԱՔՆԵՐԻ , ԳՈՒԴԵՄՆԻՍ ԵՎ ԼԵՀՎԱԶ ԲՆԱԿԱՎԱՅՐԵՐԻ ԳԱԶԱՄԱՏԱԿԱՐԱՐՄԱՆ ՀԱՄԱԿԱՐԳԵՐԸ ԱՆՀԱՏՈՒՅՑ ՇԱՀԱԳՈՐԾՄԱՆ ԻՐԱՎՈՒՆՔՈՎ ՏՐԱՄԱԴՐԵԼՈՒ ՄԱՍԻՆ</w:t>
      </w:r>
      <w:r w:rsidRPr="001C5AFC">
        <w:rPr>
          <w:rFonts w:cstheme="minorHAnsi"/>
          <w:b/>
          <w:lang w:val="af-ZA"/>
        </w:rPr>
        <w:t>»</w:t>
      </w:r>
      <w:r w:rsidR="00622A92" w:rsidRPr="001C5AFC">
        <w:rPr>
          <w:b/>
          <w:color w:val="000000"/>
          <w:lang w:val="hy-AM"/>
        </w:rPr>
        <w:t xml:space="preserve"> </w:t>
      </w:r>
      <w:r w:rsidR="001B4B62" w:rsidRPr="001C5AFC">
        <w:rPr>
          <w:b/>
          <w:color w:val="000000"/>
          <w:lang w:val="hy-AM"/>
        </w:rPr>
        <w:t xml:space="preserve"> </w:t>
      </w:r>
      <w:r w:rsidR="001B4B62" w:rsidRPr="001C5AFC">
        <w:rPr>
          <w:b/>
          <w:lang w:val="hy-AM"/>
        </w:rPr>
        <w:t xml:space="preserve">ՈՐՈՇՄԱՆ </w:t>
      </w:r>
      <w:r w:rsidR="00A477FE" w:rsidRPr="001C5AFC">
        <w:rPr>
          <w:b/>
          <w:lang w:val="hy-AM"/>
        </w:rPr>
        <w:t>ՆԱԽԱԳԾԻ ԸՆԴՈՒՆՄԱՆ ԱՆՀՐԱԺԵՇՏՈՒԹՅԱՆ ՎԵՐԱԲԵՐՅԱԼ</w:t>
      </w:r>
    </w:p>
    <w:p w14:paraId="6B400489" w14:textId="77777777" w:rsidR="00750543" w:rsidRPr="001C5AFC" w:rsidRDefault="00750543" w:rsidP="006E2DE8">
      <w:pPr>
        <w:pStyle w:val="a3"/>
        <w:spacing w:before="0" w:beforeAutospacing="0" w:after="0" w:afterAutospacing="0" w:line="276" w:lineRule="auto"/>
        <w:jc w:val="center"/>
        <w:divId w:val="914896107"/>
        <w:rPr>
          <w:b/>
          <w:lang w:val="hy-AM"/>
        </w:rPr>
      </w:pPr>
    </w:p>
    <w:p w14:paraId="39870ACF" w14:textId="50C2C329" w:rsidR="001B4B62" w:rsidRPr="00572890" w:rsidRDefault="00357450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1C5AF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Ղեկավարվելով «Տեղական ինքնակառավարման մասին» Հայաստանի Հանրապետության օրենքի 18-րդ հոդվածի 1-ինմասի 32-րդ և 21-րդ կետերով, 77-րդ հոդվածի 3-րդ մասով և «Նորմատիվ իրավական ակտերի մասին» Հայաստանի Հանրապետության օրենքի 33-րդ և 34-րդ հոդվածներով, , Հայաստանի Հանրապետության քաղաքացիական օրենսգրքի 36-րդ գլխի պահանջներով</w:t>
      </w:r>
      <w:r w:rsidRPr="001C5AFC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DF6063" w:rsidRPr="001C5AFC">
        <w:rPr>
          <w:rFonts w:ascii="GHEA Grapalat" w:hAnsi="GHEA Grapalat"/>
          <w:sz w:val="24"/>
          <w:szCs w:val="24"/>
          <w:lang w:val="hy-AM"/>
        </w:rPr>
        <w:t>՝</w:t>
      </w:r>
      <w:r w:rsidR="00A477FE" w:rsidRPr="001C5AFC">
        <w:rPr>
          <w:rFonts w:ascii="GHEA Grapalat" w:hAnsi="GHEA Grapalat"/>
          <w:sz w:val="24"/>
          <w:szCs w:val="24"/>
          <w:lang w:val="hy-AM"/>
        </w:rPr>
        <w:t xml:space="preserve"> անհարժեշտ է </w:t>
      </w:r>
      <w:r w:rsidR="00AD3A56" w:rsidRPr="001C5AFC">
        <w:rPr>
          <w:rFonts w:ascii="GHEA Grapalat" w:hAnsi="GHEA Grapalat" w:cstheme="minorHAnsi"/>
          <w:bCs/>
          <w:sz w:val="24"/>
          <w:szCs w:val="24"/>
          <w:lang w:val="af-ZA"/>
        </w:rPr>
        <w:t>«</w:t>
      </w:r>
      <w:r w:rsidR="00AD3A56" w:rsidRPr="001C5AF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սեփականություն համարվող գույքի 2024 թվականի գույքագրման փաստաթղթերում լրացումներ կատարելու մասին և Հայաստանի Հանրապետության Սյունիքի մարզի Մեղրի համայնքի սեփականություն հանդիսացող Մեղրի և Ագարակ քաղաքների, </w:t>
      </w:r>
      <w:r w:rsidR="00AD3A56" w:rsidRPr="0057289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Գուդեմնիս </w:t>
      </w:r>
      <w:r w:rsidR="001C5AFC" w:rsidRPr="0057289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և</w:t>
      </w:r>
      <w:r w:rsidR="00AD3A56" w:rsidRPr="0057289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Լեհվազ բնակավայրերի գազամատակարարման համակարգերը անհատույց շահագործման իրավունքով տրամադրելու մասին</w:t>
      </w:r>
      <w:r w:rsidR="00AD3A56" w:rsidRPr="00572890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AD3A56" w:rsidRPr="00572890">
        <w:rPr>
          <w:rFonts w:ascii="GHEA Grapalat" w:hAnsi="GHEA Grapalat" w:cstheme="minorHAnsi"/>
          <w:bCs/>
          <w:sz w:val="24"/>
          <w:szCs w:val="24"/>
          <w:lang w:val="hy-AM"/>
        </w:rPr>
        <w:t xml:space="preserve"> </w:t>
      </w:r>
      <w:r w:rsidR="00F510C3" w:rsidRPr="00572890">
        <w:rPr>
          <w:rFonts w:ascii="GHEA Grapalat" w:hAnsi="GHEA Grapalat" w:cstheme="minorHAnsi"/>
          <w:bCs/>
          <w:sz w:val="24"/>
          <w:szCs w:val="24"/>
          <w:lang w:val="af-ZA"/>
        </w:rPr>
        <w:t>որոշման նախագ</w:t>
      </w:r>
      <w:r w:rsidR="00F510C3" w:rsidRPr="00572890">
        <w:rPr>
          <w:rFonts w:ascii="GHEA Grapalat" w:hAnsi="GHEA Grapalat" w:cstheme="minorHAnsi"/>
          <w:bCs/>
          <w:sz w:val="24"/>
          <w:szCs w:val="24"/>
          <w:lang w:val="hy-AM"/>
        </w:rPr>
        <w:t xml:space="preserve">ծով </w:t>
      </w:r>
      <w:r w:rsidR="00A477FE" w:rsidRPr="00572890">
        <w:rPr>
          <w:rFonts w:ascii="GHEA Grapalat" w:hAnsi="GHEA Grapalat"/>
          <w:bCs/>
          <w:sz w:val="24"/>
          <w:szCs w:val="24"/>
          <w:lang w:val="hy-AM"/>
        </w:rPr>
        <w:t>փոփոխել և կատարել լրացում Մեղրի</w:t>
      </w:r>
      <w:r w:rsidR="00A477FE" w:rsidRPr="00572890">
        <w:rPr>
          <w:rFonts w:ascii="GHEA Grapalat" w:hAnsi="GHEA Grapalat"/>
          <w:sz w:val="24"/>
          <w:szCs w:val="24"/>
          <w:lang w:val="hy-AM"/>
        </w:rPr>
        <w:t xml:space="preserve">  համայնքի սեփականություն հանդիսացող գույքի</w:t>
      </w:r>
      <w:r w:rsidR="00622A92" w:rsidRPr="00572890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F34FEE" w:rsidRPr="00572890">
        <w:rPr>
          <w:rFonts w:ascii="GHEA Grapalat" w:hAnsi="GHEA Grapalat"/>
          <w:sz w:val="24"/>
          <w:szCs w:val="24"/>
          <w:lang w:val="hy-AM"/>
        </w:rPr>
        <w:t>3</w:t>
      </w:r>
      <w:r w:rsidR="00A477FE" w:rsidRPr="00572890">
        <w:rPr>
          <w:rFonts w:ascii="GHEA Grapalat" w:hAnsi="GHEA Grapalat"/>
          <w:sz w:val="24"/>
          <w:szCs w:val="24"/>
          <w:lang w:val="hy-AM"/>
        </w:rPr>
        <w:t xml:space="preserve"> թվականի գույքագրման փաստաթղթերում</w:t>
      </w:r>
      <w:r w:rsidR="0049532E" w:rsidRPr="00572890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572890" w:rsidRPr="0057289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Մեղրի համայնքի սեփականություն հանդիսացող Մեղրի և Ագարակ քաղաքների,</w:t>
      </w:r>
      <w:bookmarkStart w:id="0" w:name="_GoBack"/>
      <w:bookmarkEnd w:id="0"/>
      <w:r w:rsidR="00572890" w:rsidRPr="0057289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Գուդեմնիս և Լեհվազ բնակավայրերի գազամատակարարման համակարգերը</w:t>
      </w:r>
      <w:r w:rsidR="00572890" w:rsidRPr="0057289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15627" w:rsidRPr="0057289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համաձայն անշարժ գույքի նկատմամբ իրավունքների պետական գրանցման վկայականների,անհատույց շահագործման իրավունքով, անորոշ ժամկետով տրամադրել «Գազպրոմ Արմենիա» փակ բաժնետիրական ընկերությանը:</w:t>
      </w:r>
    </w:p>
    <w:p w14:paraId="60DED20B" w14:textId="77777777" w:rsidR="00BC5761" w:rsidRPr="001C5AFC" w:rsidRDefault="00BC5761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0CB674E7" w14:textId="77777777" w:rsidR="00A477FE" w:rsidRPr="001C5AFC" w:rsidRDefault="00A477FE" w:rsidP="00BC5761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1C5AFC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4EAF8341" w14:textId="245B420F" w:rsidR="00A477FE" w:rsidRPr="001C5AFC" w:rsidRDefault="00853430" w:rsidP="00BC5761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1C5AFC">
        <w:rPr>
          <w:rFonts w:ascii="GHEA Grapalat" w:hAnsi="GHEA Grapalat" w:cstheme="minorHAnsi"/>
          <w:b/>
          <w:sz w:val="24"/>
          <w:szCs w:val="24"/>
          <w:lang w:val="af-ZA"/>
        </w:rPr>
        <w:t>«</w:t>
      </w:r>
      <w:r w:rsidR="00232576" w:rsidRPr="001C5A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2024 ԹՎԱԿԱՆԻ ԳՈՒՅՔԱԳՐՄԱՆ ՓԱՍՏԱԹՂԹԵՐՈՒՄ ԼՐԱՑՈՒՄՆԵՐ ԿԱՏԱՐԵԼՈՒ ՄԱՍԻՆ ԵՎ ՀԱՅԱՍՏԱՆԻ ՀԱՆՐԱՊԵՏՈՒԹՅԱՆ ՍՅՈՒՆԻՔԻ ՄԱՐԶԻ ՄԵՂՐԻ ՀԱՄԱՅՆՔԻ ՍԵՓԱԿԱՆՈՒԹՅՈՒՆ ՀԱՆԴԻՍԱՑՈՂ ՄԵՂՐԻ ԵՎ ԱԳԱՐԱԿ ՔԱՂԱՔՆԵՐԻ , ԳՈՒԴԵՄՆԻՍ ԵՎ ԼԵՀՎԱԶ ԲՆԱԿԱՎԱՅՐԵՐԻ ԳԱԶԱՄԱՏԱԿԱՐԱՐՄԱՆ ՀԱՄԱԿԱՐԳԵՐԸ ԱՆՀԱՏՈՒՅՑ ՇԱՀԱԳՈՐԾՄԱՆ ԻՐԱՎՈՒՆՔՈՎ ՏՐԱՄԱԴՐԵԼՈՒ ՄԱՍԻՆ</w:t>
      </w:r>
      <w:r w:rsidRPr="001C5AFC">
        <w:rPr>
          <w:rFonts w:ascii="GHEA Grapalat" w:hAnsi="GHEA Grapalat" w:cstheme="minorHAnsi"/>
          <w:b/>
          <w:sz w:val="24"/>
          <w:szCs w:val="24"/>
          <w:lang w:val="af-ZA"/>
        </w:rPr>
        <w:t>»</w:t>
      </w:r>
      <w:r w:rsidRPr="001C5AFC">
        <w:rPr>
          <w:rFonts w:ascii="GHEA Grapalat" w:hAnsi="GHEA Grapalat"/>
          <w:b/>
          <w:color w:val="000000"/>
          <w:lang w:val="hy-AM"/>
        </w:rPr>
        <w:t xml:space="preserve"> </w:t>
      </w:r>
      <w:r w:rsidR="00750543" w:rsidRPr="001C5AFC">
        <w:rPr>
          <w:rFonts w:ascii="GHEA Grapalat" w:hAnsi="GHEA Grapalat"/>
          <w:b/>
          <w:color w:val="000000"/>
          <w:lang w:val="hy-AM"/>
        </w:rPr>
        <w:t xml:space="preserve"> </w:t>
      </w:r>
      <w:r w:rsidR="00D370B7" w:rsidRPr="001C5AFC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D370B7" w:rsidRPr="001C5AFC">
        <w:rPr>
          <w:rFonts w:ascii="GHEA Grapalat" w:hAnsi="GHEA Grapalat"/>
          <w:b/>
          <w:sz w:val="24"/>
          <w:szCs w:val="24"/>
          <w:lang w:val="hy-AM"/>
        </w:rPr>
        <w:t xml:space="preserve">ՈՐՈՇՄԱՆ ՆԱԽԱԳԾԻ </w:t>
      </w:r>
      <w:r w:rsidR="00A477FE" w:rsidRPr="001C5AFC">
        <w:rPr>
          <w:rFonts w:ascii="GHEA Grapalat" w:hAnsi="GHEA Grapalat"/>
          <w:b/>
          <w:sz w:val="24"/>
          <w:szCs w:val="24"/>
          <w:lang w:val="hy-AM"/>
        </w:rPr>
        <w:t>ԱՌՆՉՈՒԹՅԱՄԲ ԱՅԼ ԻՐԱՎԱԿԱՆ ԱԿՏԵՐԻ ԸՆԴՈՒՆՄԱՆ ԱՆՀԱՐԺԵՇՏՈՒԹՅԱՆ ՄԱՍԻՆ</w:t>
      </w:r>
      <w:r w:rsidR="00A477FE" w:rsidRPr="001C5AFC">
        <w:rPr>
          <w:rFonts w:ascii="GHEA Grapalat" w:hAnsi="GHEA Grapalat"/>
          <w:b/>
          <w:sz w:val="24"/>
          <w:szCs w:val="24"/>
          <w:lang w:val="hy-AM"/>
        </w:rPr>
        <w:br/>
      </w:r>
    </w:p>
    <w:p w14:paraId="3E4B3D70" w14:textId="2BD459AE" w:rsidR="00A477FE" w:rsidRPr="001C5AFC" w:rsidRDefault="00E4029F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1C5AFC">
        <w:rPr>
          <w:rFonts w:ascii="GHEA Grapalat" w:hAnsi="GHEA Grapalat" w:cstheme="minorHAnsi"/>
          <w:bCs/>
          <w:sz w:val="24"/>
          <w:szCs w:val="24"/>
          <w:lang w:val="af-ZA"/>
        </w:rPr>
        <w:t>«</w:t>
      </w:r>
      <w:r w:rsidRPr="001C5AF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սեփականություն համարվող գույքի 2024 թվականի գույքագրման փաստաթղթերում լրացումներ կատարելու մասին և Հայաստանի Հանրապետության Սյունիքի մարզի Մեղրի համայնքի սեփականություն հանդիսացող Մեղրի և Ագարակ քաղաքների, Գուդեմնիս </w:t>
      </w:r>
      <w:r w:rsidR="001C5AF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և</w:t>
      </w:r>
      <w:r w:rsidRPr="001C5AF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Լեհվազ բնակավայրերի գազամատակարարման համակարգերը անհատույց շահագործման </w:t>
      </w:r>
      <w:r w:rsidRPr="001C5AF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lastRenderedPageBreak/>
        <w:t>իրավունքով տրամադրելու մասին</w:t>
      </w:r>
      <w:r w:rsidRPr="001C5AFC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687D37" w:rsidRPr="001C5AFC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r w:rsidR="00F510C3" w:rsidRPr="001C5AFC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</w:t>
      </w:r>
      <w:r w:rsidR="00A477FE" w:rsidRPr="001C5AFC">
        <w:rPr>
          <w:rFonts w:ascii="GHEA Grapalat" w:hAnsi="GHEA Grapalat"/>
          <w:sz w:val="24"/>
          <w:szCs w:val="24"/>
          <w:lang w:val="hy-AM"/>
        </w:rPr>
        <w:t xml:space="preserve"> նախագծի ընդունման առնչությամբ  այլ իրավական ակտերի ընդունման անհրաժեշտություն չի առաջանում։</w:t>
      </w:r>
    </w:p>
    <w:p w14:paraId="5F2CC99C" w14:textId="77777777" w:rsidR="00BC5761" w:rsidRPr="001C5AFC" w:rsidRDefault="00BC5761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28C1D179" w14:textId="77777777" w:rsidR="00FC70B3" w:rsidRPr="001C5AFC" w:rsidRDefault="00FC70B3" w:rsidP="00BC5761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</w:p>
    <w:p w14:paraId="2E8DCD26" w14:textId="77777777" w:rsidR="00FC70B3" w:rsidRPr="001C5AFC" w:rsidRDefault="00FC70B3" w:rsidP="00BC5761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</w:p>
    <w:p w14:paraId="53B66415" w14:textId="77777777" w:rsidR="00A477FE" w:rsidRPr="001C5AFC" w:rsidRDefault="00A477FE" w:rsidP="00BC5761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1C5AFC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172A6C6C" w14:textId="659716A0" w:rsidR="00A477FE" w:rsidRPr="001C5AFC" w:rsidRDefault="00853430" w:rsidP="00BC5761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1C5AFC">
        <w:rPr>
          <w:rFonts w:ascii="GHEA Grapalat" w:hAnsi="GHEA Grapalat" w:cstheme="minorHAnsi"/>
          <w:b/>
          <w:sz w:val="24"/>
          <w:szCs w:val="24"/>
          <w:lang w:val="af-ZA"/>
        </w:rPr>
        <w:t>«</w:t>
      </w:r>
      <w:r w:rsidR="00232576" w:rsidRPr="001C5A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2024 ԹՎԱԿԱՆԻ ԳՈՒՅՔԱԳՐՄԱՆ ՓԱՍՏԱԹՂԹԵՐՈՒՄ ԼՐԱՑՈՒՄՆԵՐ ԿԱՏԱՐԵԼՈՒ ՄԱՍԻՆ ԵՎ ՀԱՅԱՍՏԱՆԻ ՀԱՆՐԱՊԵՏՈՒԹՅԱՆ ՍՅՈՒՆԻՔԻ ՄԱՐԶԻ ՄԵՂՐԻ ՀԱՄԱՅՆՔԻ ՍԵՓԱԿԱՆՈՒԹՅՈՒՆ ՀԱՆԴԻՍԱՑՈՂ ՄԵՂՐԻ ԵՎ ԱԳԱՐԱԿ ՔԱՂԱՔՆԵՐԻ , ԳՈՒԴԵՄՆԻՍ ԵՎ ԼԵՀՎԱԶ ԲՆԱԿԱՎԱՅՐԵՐԻ ԳԱԶԱՄԱՏԱԿԱՐԱՐՄԱՆ ՀԱՄԱԿԱՐԳԵՐԸ ԱՆՀԱՏՈՒՅՑ ՇԱՀԱԳՈՐԾՄԱՆ ԻՐԱՎՈՒՆՔՈՎ ՏՐԱՄԱԴՐԵԼՈՒ ՄԱՍԻՆ</w:t>
      </w:r>
      <w:r w:rsidRPr="001C5AFC">
        <w:rPr>
          <w:rFonts w:ascii="GHEA Grapalat" w:hAnsi="GHEA Grapalat" w:cstheme="minorHAnsi"/>
          <w:b/>
          <w:sz w:val="24"/>
          <w:szCs w:val="24"/>
          <w:lang w:val="af-ZA"/>
        </w:rPr>
        <w:t>»</w:t>
      </w:r>
      <w:r w:rsidRPr="001C5AFC">
        <w:rPr>
          <w:rFonts w:ascii="GHEA Grapalat" w:hAnsi="GHEA Grapalat"/>
          <w:b/>
          <w:color w:val="000000"/>
          <w:lang w:val="hy-AM"/>
        </w:rPr>
        <w:t xml:space="preserve"> </w:t>
      </w:r>
      <w:r w:rsidR="00D370B7" w:rsidRPr="001C5AFC">
        <w:rPr>
          <w:rFonts w:ascii="GHEA Grapalat" w:hAnsi="GHEA Grapalat"/>
          <w:b/>
          <w:sz w:val="24"/>
          <w:szCs w:val="24"/>
          <w:lang w:val="hy-AM"/>
        </w:rPr>
        <w:t>ՈՐՈՇՄԱՆ ՆԱԽԱԳԾԻ</w:t>
      </w:r>
      <w:r w:rsidR="00A477FE" w:rsidRPr="001C5AFC">
        <w:rPr>
          <w:rFonts w:ascii="GHEA Grapalat" w:hAnsi="GHEA Grapalat"/>
          <w:b/>
          <w:sz w:val="24"/>
          <w:szCs w:val="24"/>
          <w:lang w:val="hy-AM"/>
        </w:rPr>
        <w:t xml:space="preserve"> ԸՆԴՈՒՆՄԱՆ ԿԱՊԱԿՑՈՒԹՅԱՄԲ ՄԵՂՐԻ ՀԱՄԱՅՆՔԻ ԲՅՈՒՋԵՈՒՄ ԵԿԱՄՈՒՏՆԵՐԻ ԵՎ ԾԱԽՍԵՐԻ ԱՎԵԼԱՑՄԱՆ ԿԱՄ ՆՎԱԶԵՑՄԱՆ ՄԱՍԻՆ</w:t>
      </w:r>
    </w:p>
    <w:p w14:paraId="518E2933" w14:textId="77777777" w:rsidR="0098311A" w:rsidRPr="001C5AFC" w:rsidRDefault="0098311A" w:rsidP="006E2DE8">
      <w:pPr>
        <w:spacing w:after="0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55CF6BAF" w14:textId="554B8FD8" w:rsidR="00A477FE" w:rsidRPr="001C5AFC" w:rsidRDefault="00853430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1C5AFC">
        <w:rPr>
          <w:rFonts w:ascii="GHEA Grapalat" w:hAnsi="GHEA Grapalat" w:cstheme="minorHAnsi"/>
          <w:bCs/>
          <w:sz w:val="24"/>
          <w:szCs w:val="24"/>
          <w:lang w:val="af-ZA"/>
        </w:rPr>
        <w:t>«</w:t>
      </w:r>
      <w:r w:rsidR="00232576" w:rsidRPr="001C5AF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սեփականություն համարվող գույքի 2024 թվականի գույքագրման փաստաթղթերում լրացումներ կատարելու մասին և Հայաստանի Հանրապետության Սյունիքի մարզի Մեղրի համայնքի սեփականություն հանդիսացող Մեղրի և Ագարակ քաղաքների, Գուդեմնիս </w:t>
      </w:r>
      <w:r w:rsidR="001C5AF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և</w:t>
      </w:r>
      <w:r w:rsidR="00232576" w:rsidRPr="001C5AF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Լեհվազ բնակավայրերի գազամատակարարման համակարգերը անհատույց շահագործման իրավունքով տրամադրելու մասին</w:t>
      </w:r>
      <w:r w:rsidRPr="001C5AFC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A477FE" w:rsidRPr="001C5AFC">
        <w:rPr>
          <w:rFonts w:ascii="GHEA Grapalat" w:hAnsi="GHEA Grapalat"/>
          <w:sz w:val="24"/>
          <w:szCs w:val="24"/>
          <w:lang w:val="hy-AM"/>
        </w:rPr>
        <w:t xml:space="preserve"> </w:t>
      </w:r>
      <w:r w:rsidR="00F510C3" w:rsidRPr="001C5AFC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</w:t>
      </w:r>
      <w:r w:rsidR="00A477FE" w:rsidRPr="001C5AFC">
        <w:rPr>
          <w:rFonts w:ascii="GHEA Grapalat" w:hAnsi="GHEA Grapalat"/>
          <w:sz w:val="24"/>
          <w:szCs w:val="24"/>
          <w:lang w:val="hy-AM"/>
        </w:rPr>
        <w:t xml:space="preserve"> նախագծի ընդունման կապակցությամբ Մեղրի համայնքի բյուջեում  եկամուտների և ծախսերի  ավելացում կամ նվազեցում չի նախատեսվում։ </w:t>
      </w:r>
    </w:p>
    <w:p w14:paraId="1162F078" w14:textId="77777777" w:rsidR="0098311A" w:rsidRPr="001C5AFC" w:rsidRDefault="0098311A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1BAFE18B" w14:textId="77777777" w:rsidR="00A477FE" w:rsidRPr="001C5AFC" w:rsidRDefault="00A477FE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456C62F1" w14:textId="69F70E12" w:rsidR="00A477FE" w:rsidRPr="001C5AFC" w:rsidRDefault="00A477FE" w:rsidP="006E2DE8">
      <w:pPr>
        <w:pStyle w:val="a3"/>
        <w:spacing w:before="0" w:beforeAutospacing="0" w:after="0" w:afterAutospacing="0" w:line="276" w:lineRule="auto"/>
        <w:jc w:val="center"/>
        <w:divId w:val="914896107"/>
        <w:rPr>
          <w:b/>
          <w:lang w:val="hy-AM"/>
        </w:rPr>
      </w:pPr>
      <w:r w:rsidRPr="001C5AFC">
        <w:rPr>
          <w:b/>
          <w:lang w:val="hy-AM"/>
        </w:rPr>
        <w:t>ՀԱՄԱՅՆՔԻ ՂԵԿԱՎԱՐ՝</w:t>
      </w:r>
      <w:r w:rsidRPr="001C5AFC">
        <w:rPr>
          <w:b/>
          <w:lang w:val="hy-AM"/>
        </w:rPr>
        <w:tab/>
      </w:r>
      <w:r w:rsidRPr="001C5AFC">
        <w:rPr>
          <w:b/>
          <w:lang w:val="hy-AM"/>
        </w:rPr>
        <w:tab/>
        <w:t xml:space="preserve"> </w:t>
      </w:r>
      <w:r w:rsidRPr="001C5AFC">
        <w:rPr>
          <w:b/>
          <w:lang w:val="hy-AM"/>
        </w:rPr>
        <w:tab/>
      </w:r>
      <w:r w:rsidR="00622A92" w:rsidRPr="001C5AFC">
        <w:rPr>
          <w:b/>
          <w:lang w:val="hy-AM"/>
        </w:rPr>
        <w:t xml:space="preserve">  </w:t>
      </w:r>
      <w:r w:rsidR="00BC5761" w:rsidRPr="001C5AFC">
        <w:rPr>
          <w:b/>
          <w:lang w:val="hy-AM"/>
        </w:rPr>
        <w:t>Խ. ԱՆԴՐԵԱՍՅԱՆ</w:t>
      </w:r>
    </w:p>
    <w:sectPr w:rsidR="00A477FE" w:rsidRPr="001C5AFC" w:rsidSect="00994055">
      <w:pgSz w:w="11907" w:h="16839"/>
      <w:pgMar w:top="567" w:right="852" w:bottom="85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B7"/>
    <w:rsid w:val="000A299F"/>
    <w:rsid w:val="001B4B62"/>
    <w:rsid w:val="001C5AFC"/>
    <w:rsid w:val="001D4565"/>
    <w:rsid w:val="00232576"/>
    <w:rsid w:val="00293952"/>
    <w:rsid w:val="002A4976"/>
    <w:rsid w:val="002C75B7"/>
    <w:rsid w:val="002D1C75"/>
    <w:rsid w:val="002D47DC"/>
    <w:rsid w:val="002E0553"/>
    <w:rsid w:val="003327E1"/>
    <w:rsid w:val="00357450"/>
    <w:rsid w:val="003C581B"/>
    <w:rsid w:val="00415627"/>
    <w:rsid w:val="00455123"/>
    <w:rsid w:val="0049532E"/>
    <w:rsid w:val="00572890"/>
    <w:rsid w:val="00586B1F"/>
    <w:rsid w:val="005E230F"/>
    <w:rsid w:val="0061075E"/>
    <w:rsid w:val="00622A92"/>
    <w:rsid w:val="006856A1"/>
    <w:rsid w:val="00687D37"/>
    <w:rsid w:val="006A4089"/>
    <w:rsid w:val="006E2DE8"/>
    <w:rsid w:val="00750543"/>
    <w:rsid w:val="007B2D0C"/>
    <w:rsid w:val="007E5CA6"/>
    <w:rsid w:val="00823B9D"/>
    <w:rsid w:val="00853430"/>
    <w:rsid w:val="008736B8"/>
    <w:rsid w:val="009117B1"/>
    <w:rsid w:val="0096412F"/>
    <w:rsid w:val="0098311A"/>
    <w:rsid w:val="009904D8"/>
    <w:rsid w:val="00994055"/>
    <w:rsid w:val="009E1915"/>
    <w:rsid w:val="00A204B6"/>
    <w:rsid w:val="00A477FE"/>
    <w:rsid w:val="00AD3A56"/>
    <w:rsid w:val="00AD7279"/>
    <w:rsid w:val="00BC5761"/>
    <w:rsid w:val="00CF40A7"/>
    <w:rsid w:val="00D1306C"/>
    <w:rsid w:val="00D15DAE"/>
    <w:rsid w:val="00D16EC2"/>
    <w:rsid w:val="00D370B7"/>
    <w:rsid w:val="00D40E9A"/>
    <w:rsid w:val="00D4498A"/>
    <w:rsid w:val="00DF6063"/>
    <w:rsid w:val="00E10EBA"/>
    <w:rsid w:val="00E15406"/>
    <w:rsid w:val="00E4029F"/>
    <w:rsid w:val="00E57D6F"/>
    <w:rsid w:val="00EA07B7"/>
    <w:rsid w:val="00EC5324"/>
    <w:rsid w:val="00F25085"/>
    <w:rsid w:val="00F34FEE"/>
    <w:rsid w:val="00F510C3"/>
    <w:rsid w:val="00F54C82"/>
    <w:rsid w:val="00FC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6D91"/>
  <w15:docId w15:val="{783ABF2A-D50F-46DC-9531-F171EF9B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2024-05-24T10:37:00Z</cp:lastPrinted>
  <dcterms:created xsi:type="dcterms:W3CDTF">2024-12-05T08:15:00Z</dcterms:created>
  <dcterms:modified xsi:type="dcterms:W3CDTF">2024-12-05T08:15:00Z</dcterms:modified>
</cp:coreProperties>
</file>