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46F" w:rsidRDefault="0079246F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en-US"/>
        </w:rPr>
      </w:pPr>
    </w:p>
    <w:p w:rsidR="007C0D41" w:rsidRDefault="00D02665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ՀԻՄՆԱՎՈՐՈՒՄ</w:t>
      </w:r>
    </w:p>
    <w:p w:rsidR="007C0D41" w:rsidRDefault="007C0D41" w:rsidP="00323557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C022EA" w:rsidRPr="00BB3535" w:rsidRDefault="00C73A1E" w:rsidP="00C022EA">
      <w:pPr>
        <w:spacing w:after="0" w:line="240" w:lineRule="atLeast"/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  <w:r w:rsidRPr="00BB3535"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="00C022EA" w:rsidRPr="00BB3535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 «</w:t>
      </w:r>
      <w:r w:rsidR="00C022EA" w:rsidRPr="00BB353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ՄԵՂՐԻ ՀԱՄԱՅՆՔԻ ՎԱՐԴԱՆԻՁՈՐ, ԹԽԿՈՒՏ ԵՎ ԱՅԳԵՁՈՐ ԲՆԱԿԱՎԱՅՐԵՐԻ ՎԱՐՉԱԿԱՆ ՏԱՐԱԾՔՆԵՐՈՒՄ ԻՐԱՆ-ՀԱՅԱՍՏԱՆ 400ԿՎ ԼԱՐՄԱՆ ԷԼԵԿՏՐԱՀԱՂՈՐԴՄԱՆ ՕԴԱՅԻՆ ԳԾԻ </w:t>
      </w:r>
      <w:r w:rsidRPr="00BB3535">
        <w:rPr>
          <w:rFonts w:ascii="GHEA Grapalat" w:hAnsi="GHEA Grapalat"/>
          <w:b/>
          <w:color w:val="000000"/>
          <w:sz w:val="24"/>
          <w:szCs w:val="24"/>
          <w:lang w:val="hy-AM"/>
        </w:rPr>
        <w:t>ԿԱ</w:t>
      </w:r>
      <w:r w:rsidR="00C022EA" w:rsidRPr="00BB3535">
        <w:rPr>
          <w:rFonts w:ascii="GHEA Grapalat" w:hAnsi="GHEA Grapalat"/>
          <w:b/>
          <w:color w:val="000000"/>
          <w:sz w:val="24"/>
          <w:szCs w:val="24"/>
          <w:lang w:val="hy-AM"/>
        </w:rPr>
        <w:t>ՌՈՒՑՈՒՄ» ԾՐԱԳՐԻ ՇՐՋԱՆԱԿՆԵՐՈՒՄ «ԶԱՆԳԵԶՈՒՐ ԿԵՆՍՈԼՈՐՏԱՅԻՆ ՀԱՄԱԼԻՐ» ՊՈԱԿ-Ի «ԱՐԵՎԻՔ» ԱԶԳԱՅԻՆ ՊԱՐԿԻ ԲՈՂԱՔԱՐ ԳԵՏԻ ՁԱԽ ԱՓԻՆ ՀԱՐՈՂ 8</w:t>
      </w:r>
      <w:r w:rsidR="00C022EA" w:rsidRPr="00BB3535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="00C022EA" w:rsidRPr="00BB353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4ՀԱ ՏԱՐԱԾՔԻ ԱՆՏԱՌԱՊԱՏՄԱՆ ՎԵՐԱԲԵՐՅԱԼ «ԲԱՐՁՐԱՎՈԼՏ ԷԼԵԿՏՐԱՑԱՆՑԵՐ» ՓԱԿ ԲԱԺՆԵՏԻՐԱԿԱՆ ԸՆԿԵՐՈՒԹՅԱՆԸ </w:t>
      </w:r>
      <w:r w:rsidR="00C022EA" w:rsidRPr="00BB3535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ՆԱԽՆԱԿԱՆ ՀԱՄԱՁԱՅՆՈՒԹՅՈՒՆ ՏԱԼՈՒ</w:t>
      </w:r>
      <w:r w:rsidR="00BB3535" w:rsidRPr="00BB3535">
        <w:rPr>
          <w:rFonts w:ascii="Courier New" w:hAnsi="Courier New" w:cs="Courier New"/>
          <w:b/>
          <w:bCs/>
          <w:color w:val="333333"/>
          <w:sz w:val="24"/>
          <w:szCs w:val="24"/>
          <w:shd w:val="clear" w:color="auto" w:fill="FFFFFF"/>
          <w:lang w:val="hy-AM"/>
        </w:rPr>
        <w:t> </w:t>
      </w:r>
      <w:r w:rsidR="00BB3535" w:rsidRPr="00BB353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ԵՎ</w:t>
      </w:r>
      <w:r w:rsidR="00BB3535" w:rsidRPr="00BB353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B3535" w:rsidRPr="00BB353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ՀՈՒՆԻՍԻ 25-Ի N64-Ա ՈՐՈՇՈՒՄԸ ՉԵՂՅԱԼ ՃԱՆԱՉԵԼՈՒ</w:t>
      </w:r>
      <w:r w:rsidR="00C022EA" w:rsidRPr="00BB3535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 xml:space="preserve"> ՄԱՍԻՆ»</w:t>
      </w:r>
      <w:r w:rsidR="00C022EA" w:rsidRPr="00BB3535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C022EA" w:rsidRPr="00BB353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ՄԵՂՐԻ ՀԱՄԱՅՆՔԻ ԱՎԱԳԱՆՈՒ ՈՐՈՇՄԱՆ ՆԱԽԱԳԾԻ ԸՆԴՈՒՆՄԱՆ ԱՆՀՐԱԺԵՇՏՈՒԹՅԱՆ ՄԱՍԻՆ</w:t>
      </w:r>
    </w:p>
    <w:p w:rsidR="00D02665" w:rsidRPr="00BB3535" w:rsidRDefault="00D02665" w:rsidP="00F10D40">
      <w:pPr>
        <w:spacing w:after="0" w:line="240" w:lineRule="atLeast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121400" w:rsidRPr="00C022EA" w:rsidRDefault="000C5B66" w:rsidP="006B4E73">
      <w:pPr>
        <w:pStyle w:val="a3"/>
        <w:spacing w:after="0" w:line="240" w:lineRule="atLeast"/>
        <w:jc w:val="both"/>
        <w:rPr>
          <w:lang w:val="hy-AM"/>
        </w:rPr>
      </w:pPr>
      <w:r w:rsidRPr="0079246F">
        <w:rPr>
          <w:rFonts w:ascii="GHEA Grapalat" w:hAnsi="GHEA Grapalat" w:cs="Sylfaen"/>
          <w:lang w:val="hy-AM"/>
        </w:rPr>
        <w:t xml:space="preserve">   </w:t>
      </w:r>
      <w:r w:rsidR="00706B77" w:rsidRPr="0079246F">
        <w:rPr>
          <w:rFonts w:ascii="GHEA Grapalat" w:hAnsi="GHEA Grapalat" w:cs="Sylfaen"/>
          <w:lang w:val="hy-AM"/>
        </w:rPr>
        <w:t xml:space="preserve">  </w:t>
      </w:r>
      <w:r w:rsidR="00121400" w:rsidRPr="00DD4834">
        <w:rPr>
          <w:rFonts w:ascii="GHEA Grapalat" w:hAnsi="GHEA Grapalat" w:cs="Sylfaen"/>
          <w:lang w:val="hy-AM"/>
        </w:rPr>
        <w:t>Որոշման</w:t>
      </w:r>
      <w:r w:rsidR="0037314B" w:rsidRPr="00DD4834">
        <w:rPr>
          <w:rFonts w:ascii="GHEA Grapalat" w:hAnsi="GHEA Grapalat" w:cs="Sylfaen"/>
          <w:lang w:val="hy-AM"/>
        </w:rPr>
        <w:t xml:space="preserve"> ն</w:t>
      </w:r>
      <w:r w:rsidR="00121400" w:rsidRPr="00DD4834">
        <w:rPr>
          <w:rFonts w:ascii="GHEA Grapalat" w:hAnsi="GHEA Grapalat" w:cs="Sylfaen"/>
          <w:lang w:val="hy-AM"/>
        </w:rPr>
        <w:t>ախագծով</w:t>
      </w:r>
      <w:r w:rsidR="00121400" w:rsidRPr="00DD4834">
        <w:rPr>
          <w:rFonts w:ascii="GHEA Grapalat" w:hAnsi="GHEA Grapalat"/>
          <w:lang w:val="hy-AM"/>
        </w:rPr>
        <w:t xml:space="preserve"> </w:t>
      </w:r>
      <w:r w:rsidR="00121400" w:rsidRPr="00DD4834">
        <w:rPr>
          <w:rFonts w:ascii="GHEA Grapalat" w:hAnsi="GHEA Grapalat" w:cs="Sylfaen"/>
          <w:lang w:val="hy-AM"/>
        </w:rPr>
        <w:t>նախատեսվում</w:t>
      </w:r>
      <w:r w:rsidR="00121400" w:rsidRPr="00DD4834">
        <w:rPr>
          <w:rFonts w:ascii="GHEA Grapalat" w:hAnsi="GHEA Grapalat"/>
          <w:lang w:val="hy-AM"/>
        </w:rPr>
        <w:t xml:space="preserve"> </w:t>
      </w:r>
      <w:r w:rsidR="00121400" w:rsidRPr="00DD4834">
        <w:rPr>
          <w:rFonts w:ascii="GHEA Grapalat" w:hAnsi="GHEA Grapalat" w:cs="Sylfaen"/>
          <w:lang w:val="hy-AM"/>
        </w:rPr>
        <w:t>է</w:t>
      </w:r>
      <w:r w:rsidR="00121400" w:rsidRPr="00DD4834">
        <w:rPr>
          <w:rFonts w:ascii="GHEA Grapalat" w:hAnsi="GHEA Grapalat"/>
          <w:lang w:val="hy-AM"/>
        </w:rPr>
        <w:t xml:space="preserve"> </w:t>
      </w:r>
      <w:r w:rsidR="006B4E73" w:rsidRPr="00DD4834">
        <w:rPr>
          <w:rFonts w:ascii="GHEA Grapalat" w:hAnsi="GHEA Grapalat"/>
          <w:lang w:val="hy-AM"/>
        </w:rPr>
        <w:t>«</w:t>
      </w:r>
      <w:r w:rsidR="0079246F" w:rsidRPr="00DD4834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="0037314B" w:rsidRPr="00DD4834">
        <w:rPr>
          <w:rFonts w:ascii="GHEA Grapalat" w:hAnsi="GHEA Grapalat"/>
          <w:bCs/>
          <w:lang w:val="hy-AM"/>
        </w:rPr>
        <w:t xml:space="preserve">Սյունիքի </w:t>
      </w:r>
      <w:r w:rsidR="0037314B" w:rsidRPr="00C022EA">
        <w:rPr>
          <w:rFonts w:ascii="GHEA Grapalat" w:hAnsi="GHEA Grapalat"/>
          <w:bCs/>
          <w:lang w:val="hy-AM"/>
        </w:rPr>
        <w:t>մարզի</w:t>
      </w:r>
      <w:r w:rsidR="006B4E73" w:rsidRPr="00C022EA">
        <w:rPr>
          <w:rFonts w:ascii="GHEA Grapalat" w:hAnsi="GHEA Grapalat"/>
          <w:bCs/>
          <w:lang w:val="hy-AM"/>
        </w:rPr>
        <w:t xml:space="preserve">  </w:t>
      </w:r>
      <w:r w:rsidR="00C022EA" w:rsidRPr="00C022EA">
        <w:rPr>
          <w:rFonts w:ascii="GHEA Grapalat" w:hAnsi="GHEA Grapalat"/>
          <w:lang w:val="hy-AM"/>
        </w:rPr>
        <w:t>«Մեղրի համայնքի Վ</w:t>
      </w:r>
      <w:r w:rsidR="00C022EA" w:rsidRPr="00C022EA">
        <w:rPr>
          <w:rFonts w:ascii="GHEA Grapalat" w:hAnsi="GHEA Grapalat"/>
          <w:color w:val="000000"/>
          <w:lang w:val="hy-AM"/>
        </w:rPr>
        <w:t>արդանիձոր, Թխկուտ և Այգեձոր բնակավայրերի վարչական տարածքներում Իրան-Հայաստան 400կվ լարման էլեկտրահաղորդման օդային գծի կառուցում» ծրագրի շրջանակներում «Զանգեզուր կենսոլորտային համալիր» ՊՈԱԿ-ի «Արեվիք» ազգային պարկի Բողաքար գետի ձախ ափին հարող 8</w:t>
      </w:r>
      <w:r w:rsidR="00C022EA" w:rsidRPr="00C022EA">
        <w:rPr>
          <w:rFonts w:ascii="Cambria Math" w:hAnsi="Cambria Math" w:cs="Cambria Math"/>
          <w:color w:val="000000"/>
          <w:lang w:val="hy-AM"/>
        </w:rPr>
        <w:t>․</w:t>
      </w:r>
      <w:r w:rsidR="00C022EA" w:rsidRPr="00C022EA">
        <w:rPr>
          <w:rFonts w:ascii="GHEA Grapalat" w:hAnsi="GHEA Grapalat"/>
          <w:color w:val="000000"/>
          <w:lang w:val="hy-AM"/>
        </w:rPr>
        <w:t>4հա տարածքի անտառապատման վերաբերյալ</w:t>
      </w:r>
      <w:r w:rsidR="00C022EA" w:rsidRPr="00C022EA">
        <w:rPr>
          <w:rFonts w:ascii="GHEA Grapalat" w:hAnsi="GHEA Grapalat"/>
          <w:lang w:val="hy-AM"/>
        </w:rPr>
        <w:t xml:space="preserve"> «Բարձրավոլտ էլեկտրացանցեր» Փակ բաժնետիրական ընկերությանը</w:t>
      </w:r>
      <w:r w:rsidR="00C022EA">
        <w:rPr>
          <w:lang w:val="hy-AM"/>
        </w:rPr>
        <w:t xml:space="preserve"> </w:t>
      </w:r>
      <w:r w:rsidR="006B4E73" w:rsidRPr="00DD4834">
        <w:rPr>
          <w:rFonts w:ascii="GHEA Grapalat" w:hAnsi="GHEA Grapalat"/>
          <w:bCs/>
          <w:lang w:val="hy-AM"/>
        </w:rPr>
        <w:t>նախնակ</w:t>
      </w:r>
      <w:r w:rsidR="00C022EA">
        <w:rPr>
          <w:rFonts w:ascii="GHEA Grapalat" w:hAnsi="GHEA Grapalat"/>
          <w:bCs/>
          <w:lang w:val="hy-AM"/>
        </w:rPr>
        <w:t>ան   համաձայնություն տալ</w:t>
      </w:r>
      <w:r w:rsidR="006B4E73" w:rsidRPr="00DD4834">
        <w:rPr>
          <w:rFonts w:ascii="GHEA Grapalat" w:hAnsi="GHEA Grapalat"/>
          <w:lang w:val="hy-AM"/>
        </w:rPr>
        <w:t>:</w:t>
      </w:r>
      <w:r w:rsidR="00C022EA">
        <w:rPr>
          <w:rFonts w:ascii="GHEA Grapalat" w:hAnsi="GHEA Grapalat"/>
          <w:lang w:val="hy-AM"/>
        </w:rPr>
        <w:t xml:space="preserve"> </w:t>
      </w:r>
      <w:r w:rsidR="0037314B" w:rsidRPr="00DD4834">
        <w:rPr>
          <w:rFonts w:ascii="GHEA Grapalat" w:hAnsi="GHEA Grapalat" w:cs="Sylfaen"/>
          <w:lang w:val="hy-AM"/>
        </w:rPr>
        <w:t>Նախագծի ընդունման համար հիմք է հանդիսացել</w:t>
      </w:r>
      <w:r w:rsidR="0037314B" w:rsidRPr="00DD4834">
        <w:rPr>
          <w:rFonts w:ascii="GHEA Grapalat" w:hAnsi="GHEA Grapalat"/>
          <w:lang w:val="hy-AM"/>
        </w:rPr>
        <w:t xml:space="preserve"> </w:t>
      </w:r>
      <w:r w:rsidR="0079246F" w:rsidRPr="00DD4834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="0037314B" w:rsidRPr="00DD4834">
        <w:rPr>
          <w:rFonts w:ascii="GHEA Grapalat" w:hAnsi="GHEA Grapalat"/>
          <w:lang w:val="hy-AM"/>
        </w:rPr>
        <w:t xml:space="preserve">Կառավարության 2014 թվականի նոյեմբերի 19-ի թիվ 1325-Ն որոշման 28-րդ կետի դրույթները և 2024 թվականի </w:t>
      </w:r>
      <w:r w:rsidR="00C022EA">
        <w:rPr>
          <w:rFonts w:ascii="GHEA Grapalat" w:hAnsi="GHEA Grapalat"/>
          <w:lang w:val="hy-AM"/>
        </w:rPr>
        <w:t>նոյեմբերի 12</w:t>
      </w:r>
      <w:r w:rsidR="002E3686" w:rsidRPr="00DD4834">
        <w:rPr>
          <w:rFonts w:ascii="GHEA Grapalat" w:hAnsi="GHEA Grapalat"/>
          <w:lang w:val="hy-AM"/>
        </w:rPr>
        <w:t>-</w:t>
      </w:r>
      <w:r w:rsidR="002E3686" w:rsidRPr="00C022EA">
        <w:rPr>
          <w:rFonts w:ascii="GHEA Grapalat" w:hAnsi="GHEA Grapalat"/>
          <w:lang w:val="hy-AM"/>
        </w:rPr>
        <w:t>ի</w:t>
      </w:r>
      <w:r w:rsidR="006B4E73" w:rsidRPr="00C022EA">
        <w:rPr>
          <w:rFonts w:ascii="GHEA Grapalat" w:hAnsi="GHEA Grapalat"/>
          <w:lang w:val="hy-AM"/>
        </w:rPr>
        <w:t xml:space="preserve"> </w:t>
      </w:r>
      <w:r w:rsidR="00C022EA" w:rsidRPr="00C022EA">
        <w:rPr>
          <w:rFonts w:ascii="GHEA Grapalat" w:hAnsi="GHEA Grapalat"/>
          <w:lang w:val="hy-AM"/>
        </w:rPr>
        <w:t>«Մեղրի համայնքի Վ</w:t>
      </w:r>
      <w:r w:rsidR="00C022EA" w:rsidRPr="00C022EA">
        <w:rPr>
          <w:rFonts w:ascii="GHEA Grapalat" w:hAnsi="GHEA Grapalat"/>
          <w:color w:val="000000"/>
          <w:lang w:val="hy-AM"/>
        </w:rPr>
        <w:t>արդանիձոր, Թխկուտ և Այգեձոր բնակավայրերի վարչական տարածքներում Իրան-Հայաստան 400կվ լարման էլեկտրահաղորդման օդային գծի կառուցում» ծրագրի շրջանակներում «Զանգեզուր կենսոլորտային համալիր» ՊՈԱԿ-ի «Արեվիք» ազգային պարկի Բողաքար գետի ձախ ափին հարող 8</w:t>
      </w:r>
      <w:r w:rsidR="00C022EA" w:rsidRPr="00C022EA">
        <w:rPr>
          <w:rFonts w:ascii="Cambria Math" w:hAnsi="Cambria Math" w:cs="Cambria Math"/>
          <w:color w:val="000000"/>
          <w:lang w:val="hy-AM"/>
        </w:rPr>
        <w:t>․</w:t>
      </w:r>
      <w:r w:rsidR="00C022EA" w:rsidRPr="00C022EA">
        <w:rPr>
          <w:rFonts w:ascii="GHEA Grapalat" w:hAnsi="GHEA Grapalat"/>
          <w:color w:val="000000"/>
          <w:lang w:val="hy-AM"/>
        </w:rPr>
        <w:t>4հա տարածքի անտառապատման վերաբերյալ</w:t>
      </w:r>
      <w:r w:rsidR="006B4E73" w:rsidRPr="00DD4834">
        <w:rPr>
          <w:rFonts w:ascii="GHEA Grapalat" w:hAnsi="GHEA Grapalat"/>
          <w:lang w:val="hy-AM"/>
        </w:rPr>
        <w:t xml:space="preserve"> </w:t>
      </w:r>
      <w:r w:rsidR="008C2FB9" w:rsidRPr="00DD4834">
        <w:rPr>
          <w:rFonts w:ascii="GHEA Grapalat" w:hAnsi="GHEA Grapalat"/>
          <w:lang w:val="hy-AM"/>
        </w:rPr>
        <w:t xml:space="preserve"> </w:t>
      </w:r>
      <w:r w:rsidR="0037314B" w:rsidRPr="00DD4834">
        <w:rPr>
          <w:rFonts w:ascii="GHEA Grapalat" w:hAnsi="GHEA Grapalat"/>
          <w:bCs/>
          <w:lang w:val="hy-AM"/>
        </w:rPr>
        <w:t>հանրային քննարկման արձանագրությունը</w:t>
      </w:r>
      <w:r w:rsidR="00121400" w:rsidRPr="00DD4834">
        <w:rPr>
          <w:rFonts w:ascii="GHEA Grapalat" w:hAnsi="GHEA Grapalat"/>
          <w:lang w:val="hy-AM"/>
        </w:rPr>
        <w:t>:</w:t>
      </w:r>
    </w:p>
    <w:p w:rsidR="0079246F" w:rsidRPr="00BB3535" w:rsidRDefault="000C5B66" w:rsidP="00121400">
      <w:pPr>
        <w:spacing w:after="0" w:line="240" w:lineRule="atLeast"/>
        <w:jc w:val="both"/>
        <w:rPr>
          <w:rFonts w:ascii="GHEA Grapalat" w:eastAsia="Times New Roman" w:hAnsi="GHEA Grapalat"/>
          <w:i/>
          <w:sz w:val="24"/>
          <w:szCs w:val="24"/>
          <w:lang w:val="hy-AM"/>
        </w:rPr>
      </w:pPr>
      <w:r w:rsidRPr="00BB353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</w:t>
      </w:r>
      <w:r w:rsidR="00121400" w:rsidRPr="00BB3535">
        <w:rPr>
          <w:rFonts w:ascii="GHEA Grapalat" w:eastAsia="Times New Roman" w:hAnsi="GHEA Grapalat" w:cs="Sylfaen"/>
          <w:sz w:val="24"/>
          <w:szCs w:val="24"/>
          <w:lang w:val="hy-AM"/>
        </w:rPr>
        <w:t>Ելնելով</w:t>
      </w:r>
      <w:r w:rsidR="00121400" w:rsidRPr="00BB353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BB3535">
        <w:rPr>
          <w:rFonts w:ascii="GHEA Grapalat" w:eastAsia="Times New Roman" w:hAnsi="GHEA Grapalat" w:cs="Sylfaen"/>
          <w:sz w:val="24"/>
          <w:szCs w:val="24"/>
          <w:lang w:val="hy-AM"/>
        </w:rPr>
        <w:t>վերոգրյալից</w:t>
      </w:r>
      <w:r w:rsidR="00121400" w:rsidRPr="00BB353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BB3535">
        <w:rPr>
          <w:rFonts w:ascii="GHEA Grapalat" w:eastAsia="Times New Roman" w:hAnsi="GHEA Grapalat" w:cs="Sylfaen"/>
          <w:sz w:val="24"/>
          <w:szCs w:val="24"/>
          <w:lang w:val="hy-AM"/>
        </w:rPr>
        <w:t>Մեղրի</w:t>
      </w:r>
      <w:r w:rsidR="00121400" w:rsidRPr="00BB353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BB3535">
        <w:rPr>
          <w:rFonts w:ascii="GHEA Grapalat" w:eastAsia="Times New Roman" w:hAnsi="GHEA Grapalat" w:cs="Sylfaen"/>
          <w:sz w:val="24"/>
          <w:szCs w:val="24"/>
          <w:lang w:val="hy-AM"/>
        </w:rPr>
        <w:t>համայնքի</w:t>
      </w:r>
      <w:r w:rsidR="00121400" w:rsidRPr="00BB353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BB3535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BB353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BB3535">
        <w:rPr>
          <w:rFonts w:ascii="GHEA Grapalat" w:eastAsia="Times New Roman" w:hAnsi="GHEA Grapalat" w:cs="Sylfaen"/>
          <w:sz w:val="24"/>
          <w:szCs w:val="24"/>
          <w:lang w:val="hy-AM"/>
        </w:rPr>
        <w:t>քննարկմանն</w:t>
      </w:r>
      <w:r w:rsidR="00121400" w:rsidRPr="00BB353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BB3535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="00121400" w:rsidRPr="00BB353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BB3535">
        <w:rPr>
          <w:rFonts w:ascii="GHEA Grapalat" w:eastAsia="Times New Roman" w:hAnsi="GHEA Grapalat" w:cs="Sylfaen"/>
          <w:sz w:val="24"/>
          <w:szCs w:val="24"/>
          <w:lang w:val="hy-AM"/>
        </w:rPr>
        <w:t>ներկայացվում</w:t>
      </w:r>
      <w:r w:rsidR="00121400" w:rsidRPr="00BB353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CB4749" w:rsidRPr="00BB3535">
        <w:rPr>
          <w:rFonts w:ascii="GHEA Grapalat" w:eastAsia="Times New Roman" w:hAnsi="GHEA Grapalat"/>
          <w:sz w:val="24"/>
          <w:szCs w:val="24"/>
          <w:lang w:val="hy-AM"/>
        </w:rPr>
        <w:t>Հայաստան</w:t>
      </w:r>
      <w:r w:rsidR="00C022EA" w:rsidRPr="00BB3535">
        <w:rPr>
          <w:rFonts w:ascii="GHEA Grapalat" w:eastAsia="Times New Roman" w:hAnsi="GHEA Grapalat"/>
          <w:sz w:val="24"/>
          <w:szCs w:val="24"/>
          <w:lang w:val="hy-AM"/>
        </w:rPr>
        <w:t>ի Հանրապետության Սյունիքի մարզի</w:t>
      </w:r>
      <w:r w:rsidR="00C022EA" w:rsidRPr="00BB3535">
        <w:rPr>
          <w:rFonts w:ascii="GHEA Grapalat" w:hAnsi="GHEA Grapalat"/>
          <w:sz w:val="24"/>
          <w:szCs w:val="24"/>
          <w:lang w:val="hy-AM"/>
        </w:rPr>
        <w:t xml:space="preserve"> «Մեղրի համայնքի Վ</w:t>
      </w:r>
      <w:r w:rsidR="00C022EA" w:rsidRPr="00BB3535">
        <w:rPr>
          <w:rFonts w:ascii="GHEA Grapalat" w:hAnsi="GHEA Grapalat"/>
          <w:color w:val="000000"/>
          <w:sz w:val="24"/>
          <w:szCs w:val="24"/>
          <w:lang w:val="hy-AM"/>
        </w:rPr>
        <w:t>արդանիձոր, Թխկուտ և Այգեձոր բնակավայրերի վարչական տարածքներում Իրան-Հայաստան 400կվ լարման էլեկտրահաղորդման օդային գծի կառուցում» ծրագրի շրջանակներում «Զանգեզուր կենսոլորտային համալիր» ՊՈԱԿ-ի «Արեվիք» ազգային պարկի Բողաքար գետի ձախ ափին հարող 8</w:t>
      </w:r>
      <w:r w:rsidR="00C022EA" w:rsidRPr="00BB3535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C022EA" w:rsidRPr="00BB3535">
        <w:rPr>
          <w:rFonts w:ascii="GHEA Grapalat" w:hAnsi="GHEA Grapalat"/>
          <w:color w:val="000000"/>
          <w:sz w:val="24"/>
          <w:szCs w:val="24"/>
          <w:lang w:val="hy-AM"/>
        </w:rPr>
        <w:t>4հա տարածքի անտառապատման վերաբերյալ</w:t>
      </w:r>
      <w:r w:rsidR="00C022EA" w:rsidRPr="00BB3535">
        <w:rPr>
          <w:rFonts w:ascii="GHEA Grapalat" w:hAnsi="GHEA Grapalat"/>
          <w:sz w:val="24"/>
          <w:szCs w:val="24"/>
          <w:lang w:val="hy-AM"/>
        </w:rPr>
        <w:t xml:space="preserve"> «Բարձրավոլտ էլեկտրացանցեր» Փակ բաժնետիրական ընկերությանը </w:t>
      </w:r>
      <w:r w:rsidR="008C2FB9" w:rsidRPr="00BB3535">
        <w:rPr>
          <w:rFonts w:ascii="GHEA Grapalat" w:hAnsi="GHEA Grapalat"/>
          <w:bCs/>
          <w:sz w:val="24"/>
          <w:szCs w:val="24"/>
          <w:lang w:val="hy-AM"/>
        </w:rPr>
        <w:t>նախնական համաձայնություն տալու</w:t>
      </w:r>
      <w:r w:rsidR="00BB3535" w:rsidRPr="00BB353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B3535" w:rsidRPr="00BB3535">
        <w:rPr>
          <w:rFonts w:ascii="GHEA Grapalat" w:hAnsi="GHEA Grapalat"/>
          <w:bCs/>
          <w:i/>
          <w:sz w:val="24"/>
          <w:szCs w:val="24"/>
          <w:lang w:val="hy-AM"/>
        </w:rPr>
        <w:t xml:space="preserve">և </w:t>
      </w:r>
      <w:r w:rsidR="00BB3535" w:rsidRPr="00BB353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հունիսի 25-ի N-64-Ա որոշումը չեղյալ ճանաչելու</w:t>
      </w:r>
      <w:r w:rsidR="00BB3535" w:rsidRPr="00BB353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մասին</w:t>
      </w:r>
      <w:r w:rsidR="00BB3535" w:rsidRPr="00BB353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8C2FB9" w:rsidRPr="00BB3535">
        <w:rPr>
          <w:rFonts w:ascii="GHEA Grapalat" w:eastAsia="Times New Roman" w:hAnsi="GHEA Grapalat"/>
          <w:sz w:val="24"/>
          <w:szCs w:val="24"/>
          <w:lang w:val="hy-AM"/>
        </w:rPr>
        <w:t xml:space="preserve">» </w:t>
      </w:r>
      <w:r w:rsidR="00121400" w:rsidRPr="00BB3535">
        <w:rPr>
          <w:rFonts w:ascii="GHEA Grapalat" w:eastAsia="Times New Roman" w:hAnsi="GHEA Grapalat" w:cs="Sylfaen"/>
          <w:sz w:val="24"/>
          <w:szCs w:val="24"/>
          <w:lang w:val="hy-AM"/>
        </w:rPr>
        <w:t>ավագանու</w:t>
      </w:r>
      <w:r w:rsidR="00121400" w:rsidRPr="00BB353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BB3535">
        <w:rPr>
          <w:rFonts w:ascii="GHEA Grapalat" w:eastAsia="Times New Roman" w:hAnsi="GHEA Grapalat" w:cs="Sylfaen"/>
          <w:sz w:val="24"/>
          <w:szCs w:val="24"/>
          <w:lang w:val="hy-AM"/>
        </w:rPr>
        <w:t>որոշման</w:t>
      </w:r>
      <w:r w:rsidR="00121400" w:rsidRPr="00BB3535">
        <w:rPr>
          <w:rFonts w:ascii="GHEA Grapalat" w:eastAsia="Times New Roman" w:hAnsi="GHEA Grapalat"/>
          <w:sz w:val="24"/>
          <w:szCs w:val="24"/>
          <w:lang w:val="hy-AM"/>
        </w:rPr>
        <w:t xml:space="preserve"> </w:t>
      </w:r>
      <w:r w:rsidR="00121400" w:rsidRPr="00BB3535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="00121400" w:rsidRPr="00BB3535">
        <w:rPr>
          <w:rFonts w:ascii="GHEA Grapalat" w:eastAsia="Times New Roman" w:hAnsi="GHEA Grapalat"/>
          <w:sz w:val="24"/>
          <w:szCs w:val="24"/>
          <w:lang w:val="hy-AM"/>
        </w:rPr>
        <w:t>:</w:t>
      </w:r>
      <w:r w:rsidR="000E725C" w:rsidRPr="00BB3535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 </w:t>
      </w:r>
    </w:p>
    <w:p w:rsidR="00121400" w:rsidRPr="00BB3535" w:rsidRDefault="000E725C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BB3535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    </w:t>
      </w:r>
    </w:p>
    <w:p w:rsidR="00121400" w:rsidRDefault="00121400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8C2FB9" w:rsidRPr="00706B77" w:rsidRDefault="008C2FB9" w:rsidP="00121400">
      <w:pPr>
        <w:spacing w:after="0" w:line="240" w:lineRule="atLeast"/>
        <w:jc w:val="both"/>
        <w:rPr>
          <w:rFonts w:ascii="GHEA Grapalat" w:hAnsi="GHEA Grapalat"/>
          <w:sz w:val="24"/>
          <w:szCs w:val="24"/>
          <w:lang w:val="hy-AM"/>
        </w:rPr>
      </w:pPr>
    </w:p>
    <w:p w:rsidR="00C022EA" w:rsidRDefault="00C022EA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22EA" w:rsidRDefault="00C022EA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22EA" w:rsidRDefault="00C022EA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22EA" w:rsidRDefault="00C022EA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22EA" w:rsidRDefault="00C022EA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22EA" w:rsidRDefault="00C022EA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22EA" w:rsidRDefault="00C022EA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22EA" w:rsidRDefault="00C022EA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C022EA" w:rsidRDefault="00C022EA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121400" w:rsidRDefault="00121400" w:rsidP="00121400">
      <w:pPr>
        <w:spacing w:after="0" w:line="240" w:lineRule="atLeast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06B77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C022EA" w:rsidRDefault="00C022EA" w:rsidP="00F10D40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10D40" w:rsidRPr="00BB3535" w:rsidRDefault="00C73A1E" w:rsidP="00F10D40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B3535">
        <w:rPr>
          <w:rFonts w:ascii="GHEA Grapalat" w:eastAsia="Times New Roman" w:hAnsi="GHEA Grapalat" w:cs="Sylfaen"/>
          <w:b/>
          <w:sz w:val="24"/>
          <w:szCs w:val="24"/>
          <w:lang w:val="hy-AM"/>
        </w:rPr>
        <w:t>«</w:t>
      </w:r>
      <w:r w:rsidR="00C022EA" w:rsidRPr="00BB3535">
        <w:rPr>
          <w:rFonts w:ascii="GHEA Grapalat" w:eastAsia="Times New Roman" w:hAnsi="GHEA Grapalat" w:cs="Sylfaen"/>
          <w:b/>
          <w:sz w:val="24"/>
          <w:szCs w:val="24"/>
          <w:lang w:val="hy-AM"/>
        </w:rPr>
        <w:t>ՀԱՅԱՍՏԱՆԻ ՀԱՆՐԱՊԵՏՈՒԹՅԱՆ ՍՅՈՒՆԻՔԻ ՄԱՐԶԻ «</w:t>
      </w:r>
      <w:r w:rsidR="00C022EA" w:rsidRPr="00BB353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ՄԵՂՐԻ ՀԱՄԱՅՆՔԻ ՎԱՐԴԱՆԻՁՈՐ, ԹԽԿՈՒՏ ԵՎ ԱՅԳԵՁՈՐ ԲՆԱԿԱՎԱՅՐԵՐԻ ՎԱՐՉԱԿԱՆ ՏԱՐԱԾՔՆԵՐՈՒՄ ԻՐԱՆ-ՀԱՅԱՍՏԱՆ 400ԿՎ ԼԱՐՄԱՆ ԷԼԵԿՏՐԱՀԱՂՈՐԴՄԱՆ ՕԴԱՅԻՆ ԳԾԻ </w:t>
      </w:r>
      <w:r w:rsidRPr="00BB3535">
        <w:rPr>
          <w:rFonts w:ascii="GHEA Grapalat" w:hAnsi="GHEA Grapalat"/>
          <w:b/>
          <w:color w:val="000000"/>
          <w:sz w:val="24"/>
          <w:szCs w:val="24"/>
          <w:lang w:val="hy-AM"/>
        </w:rPr>
        <w:t>Կ</w:t>
      </w:r>
      <w:r w:rsidR="00C022EA" w:rsidRPr="00BB3535">
        <w:rPr>
          <w:rFonts w:ascii="GHEA Grapalat" w:hAnsi="GHEA Grapalat"/>
          <w:b/>
          <w:color w:val="000000"/>
          <w:sz w:val="24"/>
          <w:szCs w:val="24"/>
          <w:lang w:val="hy-AM"/>
        </w:rPr>
        <w:t>ԱՌՈՒՑՈՒՄ» ԾՐԱԳՐԻ ՇՐՋԱՆԱԿՆԵՐՈՒՄ «ԶԱՆԳԵԶՈՒՐ ԿԵՆՍՈԼՈՐՏԱՅԻՆ ՀԱՄԱԼԻՐ» ՊՈԱԿ-Ի «ԱՐԵՎԻՔ» ԱԶԳԱՅԻՆ ՊԱՐԿԻ ԲՈՂԱՔԱՐ ԳԵՏԻ ՁԱԽ ԱՓԻՆ ՀԱՐՈՂ 8</w:t>
      </w:r>
      <w:r w:rsidR="00C022EA" w:rsidRPr="00BB3535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="00C022EA" w:rsidRPr="00BB353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4ՀԱ ՏԱՐԱԾՔԻ ԱՆՏԱՌԱՊԱՏՄԱՆ ՎԵՐԱԲԵՐՅԱԼ «ԲԱՐՁՐԱՎՈԼՏ ԷԼԵԿՏՐԱՑԱՆՑԵՐ» ՓԱԿ ԲԱԺՆԵՏԻՐԱԿԱՆ ԸՆԿԵՐՈՒԹՅԱՆԸ </w:t>
      </w:r>
      <w:r w:rsidR="00C022EA" w:rsidRPr="00BB3535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ՆԱԽՆԱԿԱՆ ՀԱՄԱՁԱՅՆՈՒԹՅՈՒՆ ՏԱԼՈՒ</w:t>
      </w:r>
      <w:r w:rsidR="00BB3535" w:rsidRPr="00BB3535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="00BB3535" w:rsidRPr="00BB3535">
        <w:rPr>
          <w:rFonts w:ascii="Courier New" w:hAnsi="Courier New" w:cs="Courier New"/>
          <w:b/>
          <w:bCs/>
          <w:color w:val="333333"/>
          <w:sz w:val="24"/>
          <w:szCs w:val="24"/>
          <w:shd w:val="clear" w:color="auto" w:fill="FFFFFF"/>
          <w:lang w:val="hy-AM"/>
        </w:rPr>
        <w:t> </w:t>
      </w:r>
      <w:r w:rsidR="00BB3535" w:rsidRPr="00BB353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ԵՎ</w:t>
      </w:r>
      <w:r w:rsidR="00BB3535" w:rsidRPr="00BB353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bookmarkStart w:id="0" w:name="_GoBack"/>
      <w:bookmarkEnd w:id="0"/>
      <w:r w:rsidR="00BB3535" w:rsidRPr="00BB353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ՀԱՅԱՍՏԱՆԻ ՀԱՆՐԱՊԵՏՈՒԹՅԱՆ ՍՅՈՒՆԻՔԻ ՄԱՐԶԻ ՄԵՂՐԻ ՀԱՄԱՅՆՔԻ ԱՎԱԳԱՆՈՒ 2024 ԹՎԱԿԱՆԻ ՀՈՒՆԻՍԻ 25-Ի N64-Ա ՈՐՈՇՈՒՄԸ ՉԵՂՅԱԼ ՃԱՆԱՉԵԼՈՒ </w:t>
      </w:r>
      <w:r w:rsidR="00C022EA" w:rsidRPr="00BB3535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 xml:space="preserve"> ՄԱՍԻՆ»</w:t>
      </w:r>
    </w:p>
    <w:p w:rsidR="00121400" w:rsidRPr="00BB3535" w:rsidRDefault="00121400" w:rsidP="00F10D40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B3535">
        <w:rPr>
          <w:rFonts w:ascii="GHEA Grapalat" w:hAnsi="GHEA Grapalat"/>
          <w:b/>
          <w:sz w:val="24"/>
          <w:szCs w:val="24"/>
          <w:lang w:val="hy-AM"/>
        </w:rPr>
        <w:t xml:space="preserve">ՄԵՂՐԻ  ՀԱՄԱՅՆՔԻ ԱՎԱԳԱՆՈՒ ՈՐՈՇՄԱՆ ՆԱԽԱԳԾԻ ԸՆԴՈՒՆՄԱՆ  </w:t>
      </w:r>
      <w:r w:rsidRPr="00BB3535">
        <w:rPr>
          <w:rFonts w:ascii="GHEA Grapalat" w:hAnsi="GHEA Grapalat" w:cs="Sylfaen"/>
          <w:b/>
          <w:bCs/>
          <w:sz w:val="24"/>
          <w:szCs w:val="24"/>
          <w:lang w:val="hy-AM"/>
        </w:rPr>
        <w:t>ԱՌՆՉՈՒԹՅԱՄԲ</w:t>
      </w:r>
      <w:r w:rsidRPr="00BB353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BB3535">
        <w:rPr>
          <w:rFonts w:ascii="GHEA Grapalat" w:hAnsi="GHEA Grapalat" w:cs="Sylfaen"/>
          <w:b/>
          <w:bCs/>
          <w:sz w:val="24"/>
          <w:szCs w:val="24"/>
          <w:lang w:val="hy-AM"/>
        </w:rPr>
        <w:t>ԱՅԼ</w:t>
      </w:r>
      <w:r w:rsidRPr="00BB353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BB3535">
        <w:rPr>
          <w:rFonts w:ascii="GHEA Grapalat" w:hAnsi="GHEA Grapalat" w:cs="Sylfaen"/>
          <w:b/>
          <w:bCs/>
          <w:sz w:val="24"/>
          <w:szCs w:val="24"/>
          <w:lang w:val="hy-AM"/>
        </w:rPr>
        <w:t>ԻՐԱՎԱԿԱՆ</w:t>
      </w:r>
      <w:r w:rsidRPr="00BB353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BB3535">
        <w:rPr>
          <w:rFonts w:ascii="GHEA Grapalat" w:hAnsi="GHEA Grapalat" w:cs="Sylfaen"/>
          <w:b/>
          <w:bCs/>
          <w:sz w:val="24"/>
          <w:szCs w:val="24"/>
          <w:lang w:val="hy-AM"/>
        </w:rPr>
        <w:t>ԱԿՏԵՐԻ</w:t>
      </w:r>
      <w:r w:rsidRPr="00BB353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BB3535">
        <w:rPr>
          <w:rFonts w:ascii="GHEA Grapalat" w:hAnsi="GHEA Grapalat" w:cs="Sylfaen"/>
          <w:b/>
          <w:bCs/>
          <w:sz w:val="24"/>
          <w:szCs w:val="24"/>
          <w:lang w:val="hy-AM"/>
        </w:rPr>
        <w:t>ԸՆԴՈՒՆՄԱՆ</w:t>
      </w:r>
      <w:r w:rsidRPr="00BB353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BB3535">
        <w:rPr>
          <w:rFonts w:ascii="GHEA Grapalat" w:hAnsi="GHEA Grapalat" w:cs="Sylfaen"/>
          <w:b/>
          <w:bCs/>
          <w:sz w:val="24"/>
          <w:szCs w:val="24"/>
          <w:lang w:val="hy-AM"/>
        </w:rPr>
        <w:t>ԱՆՀՐԱԺԵՇՏՈՒԹՅԱՆ</w:t>
      </w:r>
      <w:r w:rsidR="00535480" w:rsidRPr="00BB353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BB3535">
        <w:rPr>
          <w:rFonts w:ascii="GHEA Grapalat" w:hAnsi="GHEA Grapalat" w:cs="Sylfaen"/>
          <w:b/>
          <w:bCs/>
          <w:sz w:val="24"/>
          <w:szCs w:val="24"/>
          <w:lang w:val="hy-AM"/>
        </w:rPr>
        <w:t>ԿԱՄ</w:t>
      </w:r>
      <w:r w:rsidR="00535480" w:rsidRPr="00BB353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BB353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BB3535">
        <w:rPr>
          <w:rFonts w:ascii="GHEA Grapalat" w:hAnsi="GHEA Grapalat" w:cs="Sylfaen"/>
          <w:b/>
          <w:bCs/>
          <w:sz w:val="24"/>
          <w:szCs w:val="24"/>
          <w:lang w:val="hy-AM"/>
        </w:rPr>
        <w:t>ԲԱՑԱԿԱՅՈՒԹՅԱՆ</w:t>
      </w:r>
      <w:r w:rsidRPr="00BB3535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BB3535">
        <w:rPr>
          <w:rFonts w:ascii="GHEA Grapalat" w:hAnsi="GHEA Grapalat" w:cs="Sylfaen"/>
          <w:b/>
          <w:bCs/>
          <w:sz w:val="24"/>
          <w:szCs w:val="24"/>
          <w:lang w:val="hy-AM"/>
        </w:rPr>
        <w:t>ՄԱՍԻՆ</w:t>
      </w:r>
    </w:p>
    <w:p w:rsidR="00121400" w:rsidRPr="00BB3535" w:rsidRDefault="00121400" w:rsidP="00121400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6B4E73" w:rsidRDefault="006B4E73" w:rsidP="006B4E73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  <w:r w:rsidRPr="00706B77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«</w:t>
      </w:r>
      <w:r w:rsidRPr="0079246F">
        <w:rPr>
          <w:rFonts w:ascii="GHEA Grapalat" w:hAnsi="GHEA Grapalat"/>
          <w:bCs/>
          <w:color w:val="000000"/>
          <w:lang w:val="hy-AM"/>
        </w:rPr>
        <w:t xml:space="preserve">Հայաստանի Հանրապետության  </w:t>
      </w:r>
      <w:r w:rsidRPr="00706B77">
        <w:rPr>
          <w:rFonts w:ascii="GHEA Grapalat" w:hAnsi="GHEA Grapalat"/>
          <w:bCs/>
          <w:lang w:val="hy-AM"/>
        </w:rPr>
        <w:t>Սյունիքի մարզի</w:t>
      </w:r>
      <w:r w:rsidR="00C73A1E">
        <w:rPr>
          <w:rFonts w:ascii="GHEA Grapalat" w:hAnsi="GHEA Grapalat"/>
          <w:bCs/>
          <w:lang w:val="hy-AM"/>
        </w:rPr>
        <w:t xml:space="preserve"> </w:t>
      </w:r>
      <w:r w:rsidR="00C73A1E" w:rsidRPr="00C022EA">
        <w:rPr>
          <w:rFonts w:ascii="GHEA Grapalat" w:hAnsi="GHEA Grapalat"/>
          <w:lang w:val="hy-AM"/>
        </w:rPr>
        <w:t>«Մեղրի համայնքի Վ</w:t>
      </w:r>
      <w:r w:rsidR="00C73A1E" w:rsidRPr="00C022EA">
        <w:rPr>
          <w:rFonts w:ascii="GHEA Grapalat" w:hAnsi="GHEA Grapalat"/>
          <w:color w:val="000000"/>
          <w:lang w:val="hy-AM"/>
        </w:rPr>
        <w:t>արդանիձոր, Թխկուտ և Այգեձոր բնակավայրերի վարչական տարածքներում Իրան-Հայաստան 400կվ լարման էլեկտրահաղորդման օդային գծի կառուցում» ծրագրի շրջանակներում «Զանգեզուր կենսոլորտային համալիր» ՊՈԱԿ-ի «Արեվիք» ազգային պարկի Բողաքար գետի ձախ ափին հարող 8</w:t>
      </w:r>
      <w:r w:rsidR="00C73A1E" w:rsidRPr="00C022EA">
        <w:rPr>
          <w:rFonts w:ascii="Cambria Math" w:hAnsi="Cambria Math" w:cs="Cambria Math"/>
          <w:color w:val="000000"/>
          <w:lang w:val="hy-AM"/>
        </w:rPr>
        <w:t>․</w:t>
      </w:r>
      <w:r w:rsidR="00C73A1E" w:rsidRPr="00C022EA">
        <w:rPr>
          <w:rFonts w:ascii="GHEA Grapalat" w:hAnsi="GHEA Grapalat"/>
          <w:color w:val="000000"/>
          <w:lang w:val="hy-AM"/>
        </w:rPr>
        <w:t>4հա տարածքի անտառապատման վերաբերյալ</w:t>
      </w:r>
      <w:r w:rsidR="00C73A1E" w:rsidRPr="00C022EA">
        <w:rPr>
          <w:rFonts w:ascii="GHEA Grapalat" w:hAnsi="GHEA Grapalat"/>
          <w:lang w:val="hy-AM"/>
        </w:rPr>
        <w:t xml:space="preserve"> «Բարձրավոլտ էլեկտրացանցեր» Փակ բաժնետիրական</w:t>
      </w:r>
      <w:r w:rsidR="00C73A1E">
        <w:rPr>
          <w:rFonts w:ascii="GHEA Grapalat" w:hAnsi="GHEA Grapalat"/>
          <w:lang w:val="hy-AM"/>
        </w:rPr>
        <w:t xml:space="preserve"> ընկերությանը</w:t>
      </w:r>
      <w:r w:rsidR="00C73A1E" w:rsidRPr="00C022EA">
        <w:rPr>
          <w:rFonts w:ascii="GHEA Grapalat" w:hAnsi="GHEA Grapalat"/>
          <w:lang w:val="hy-AM"/>
        </w:rPr>
        <w:t xml:space="preserve"> </w:t>
      </w:r>
      <w:r w:rsidRPr="00706B77">
        <w:rPr>
          <w:rFonts w:ascii="GHEA Grapalat" w:hAnsi="GHEA Grapalat"/>
          <w:bCs/>
          <w:lang w:val="hy-AM"/>
        </w:rPr>
        <w:t>նախնական</w:t>
      </w:r>
      <w:r>
        <w:rPr>
          <w:rFonts w:ascii="GHEA Grapalat" w:hAnsi="GHEA Grapalat"/>
          <w:bCs/>
          <w:lang w:val="hy-AM"/>
        </w:rPr>
        <w:t xml:space="preserve">    </w:t>
      </w:r>
      <w:r w:rsidRPr="00706B77">
        <w:rPr>
          <w:rFonts w:ascii="GHEA Grapalat" w:hAnsi="GHEA Grapalat"/>
          <w:bCs/>
          <w:lang w:val="hy-AM"/>
        </w:rPr>
        <w:t>համաձայնություն տալու</w:t>
      </w:r>
      <w:r w:rsidR="00BB3535" w:rsidRPr="00BB3535">
        <w:rPr>
          <w:rFonts w:ascii="GHEA Grapalat" w:hAnsi="GHEA Grapalat"/>
          <w:bCs/>
          <w:i/>
          <w:lang w:val="hy-AM"/>
        </w:rPr>
        <w:t xml:space="preserve"> </w:t>
      </w:r>
      <w:r w:rsidR="00BB3535" w:rsidRPr="00BB3535">
        <w:rPr>
          <w:rFonts w:ascii="GHEA Grapalat" w:hAnsi="GHEA Grapalat"/>
          <w:bCs/>
          <w:i/>
          <w:lang w:val="hy-AM"/>
        </w:rPr>
        <w:t xml:space="preserve">և </w:t>
      </w:r>
      <w:r w:rsidR="00BB3535" w:rsidRPr="00BB3535">
        <w:rPr>
          <w:rFonts w:ascii="GHEA Grapalat" w:hAnsi="GHEA Grapalat"/>
          <w:bCs/>
          <w:color w:val="333333"/>
          <w:shd w:val="clear" w:color="auto" w:fill="FFFFFF"/>
          <w:lang w:val="hy-AM"/>
        </w:rPr>
        <w:t>Հայաստանի Հանրապետության Սյունիքի մարզի Մեղրի համայնքի ավագանու 2024 թվականի հունիսի 25-ի N-64-Ա որոշումը չեղյալ ճանաչելու</w:t>
      </w:r>
      <w:r w:rsidR="00BB3535" w:rsidRPr="00BB3535">
        <w:rPr>
          <w:rFonts w:ascii="GHEA Grapalat" w:hAnsi="GHEA Grapalat"/>
          <w:bCs/>
          <w:lang w:val="hy-AM"/>
        </w:rPr>
        <w:t xml:space="preserve"> </w:t>
      </w:r>
      <w:r w:rsidRPr="00706B77">
        <w:rPr>
          <w:rFonts w:ascii="GHEA Grapalat" w:hAnsi="GHEA Grapalat"/>
          <w:bCs/>
          <w:lang w:val="hy-AM"/>
        </w:rPr>
        <w:t xml:space="preserve"> մասին</w:t>
      </w:r>
      <w:r w:rsidRPr="00706B77">
        <w:rPr>
          <w:rFonts w:ascii="GHEA Grapalat" w:hAnsi="GHEA Grapalat"/>
          <w:lang w:val="hy-AM"/>
        </w:rPr>
        <w:t>»</w:t>
      </w:r>
      <w:r>
        <w:rPr>
          <w:rFonts w:ascii="GHEA Grapalat" w:hAnsi="GHEA Grapalat"/>
          <w:lang w:val="hy-AM"/>
        </w:rPr>
        <w:t xml:space="preserve"> </w:t>
      </w:r>
      <w:r w:rsidRPr="00706B77">
        <w:rPr>
          <w:rFonts w:ascii="GHEA Grapalat" w:hAnsi="GHEA Grapalat"/>
          <w:lang w:val="hy-AM"/>
        </w:rPr>
        <w:t>Մեղրի համայնքի ավագանու որոշման նախագծի ընդունման առնչությամբ այլ իրավական ակտերի ընդունման անհրաժեշտություն չի առաջանում:</w:t>
      </w: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121400">
      <w:pPr>
        <w:pStyle w:val="a3"/>
        <w:spacing w:after="0" w:line="240" w:lineRule="atLeast"/>
        <w:jc w:val="both"/>
        <w:rPr>
          <w:rFonts w:ascii="GHEA Grapalat" w:hAnsi="GHEA Grapalat"/>
          <w:lang w:val="hy-AM"/>
        </w:rPr>
      </w:pPr>
    </w:p>
    <w:p w:rsidR="0079246F" w:rsidRPr="007C0D41" w:rsidRDefault="0079246F" w:rsidP="00CB4749">
      <w:pPr>
        <w:tabs>
          <w:tab w:val="left" w:pos="3780"/>
        </w:tabs>
        <w:spacing w:after="0" w:line="240" w:lineRule="atLeast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D02665" w:rsidRDefault="00121400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ՏԵՂԵԿԱՆՔ</w:t>
      </w:r>
    </w:p>
    <w:p w:rsidR="008C2FB9" w:rsidRPr="00706B77" w:rsidRDefault="008C2FB9" w:rsidP="00323557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</w:p>
    <w:p w:rsidR="00C73A1E" w:rsidRPr="00BB3535" w:rsidRDefault="00C73A1E" w:rsidP="00C73A1E">
      <w:pPr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  <w:r w:rsidRPr="00BB3535">
        <w:rPr>
          <w:rFonts w:ascii="GHEA Grapalat" w:eastAsia="Times New Roman" w:hAnsi="GHEA Grapalat" w:cs="Sylfaen"/>
          <w:b/>
          <w:sz w:val="24"/>
          <w:szCs w:val="24"/>
          <w:lang w:val="hy-AM"/>
        </w:rPr>
        <w:t>«ՀԱՅԱՍՏԱՆԻ ՀԱՆՐԱՊԵՏՈՒԹՅԱՆ ՍՅՈՒՆԻՔԻ ՄԱՐԶԻ «</w:t>
      </w:r>
      <w:r w:rsidRPr="00BB3535">
        <w:rPr>
          <w:rFonts w:ascii="GHEA Grapalat" w:hAnsi="GHEA Grapalat"/>
          <w:b/>
          <w:color w:val="000000"/>
          <w:sz w:val="24"/>
          <w:szCs w:val="24"/>
          <w:lang w:val="hy-AM"/>
        </w:rPr>
        <w:t>ՄԵՂՐԻ ՀԱՄԱՅՆՔԻ ՎԱՐԴԱՆԻՁՈՐ, ԹԽԿՈՒՏ ԵՎ ԱՅԳԵՁՈՐ ԲՆԱԿԱՎԱՅՐԵՐԻ ՎԱՐՉԱԿԱՆ ՏԱՐԱԾՔՆԵՐՈՒՄ ԻՐԱՆ-ՀԱՅԱՍՏԱՆ 400ԿՎ ԼԱՐՄԱՆ ԷԼԵԿՏՐԱՀԱՂՈՐԴՄԱՆ ՕԴԱՅԻՆ ԳԾԻ ԿԱՌՈՒՑՈՒՄ» ԾՐԱԳՐԻ ՇՐՋԱՆԱԿՆԵՐՈՒՄ «ԶԱՆԳԵԶՈՒՐ ԿԵՆՍՈԼՈՐՏԱՅԻՆ ՀԱՄԱԼԻՐ» ՊՈԱԿ-Ի «ԱՐԵՎԻՔ» ԱԶԳԱՅԻՆ ՊԱՐԿԻ ԲՈՂԱՔԱՐ ԳԵՏԻ ՁԱԽ ԱՓԻՆ ՀԱՐՈՂ 8</w:t>
      </w:r>
      <w:r w:rsidRPr="00BB3535">
        <w:rPr>
          <w:rFonts w:ascii="MS Mincho" w:eastAsia="MS Mincho" w:hAnsi="MS Mincho" w:cs="MS Mincho" w:hint="eastAsia"/>
          <w:b/>
          <w:color w:val="000000"/>
          <w:sz w:val="24"/>
          <w:szCs w:val="24"/>
          <w:lang w:val="hy-AM"/>
        </w:rPr>
        <w:t>․</w:t>
      </w:r>
      <w:r w:rsidRPr="00BB3535">
        <w:rPr>
          <w:rFonts w:ascii="GHEA Grapalat" w:hAnsi="GHEA Grapalat"/>
          <w:b/>
          <w:color w:val="000000"/>
          <w:sz w:val="24"/>
          <w:szCs w:val="24"/>
          <w:lang w:val="hy-AM"/>
        </w:rPr>
        <w:t xml:space="preserve">4ՀԱ ՏԱՐԱԾՔԻ ԱՆՏԱՌԱՊԱՏՄԱՆ ՎԵՐԱԲԵՐՅԱԼ «ԲԱՐՁՐԱՎՈԼՏ ԷԼԵԿՏՐԱՑԱՆՑԵՐ» ՓԱԿ ԲԱԺՆԵՏԻՐԱԿԱՆ ԸՆԿԵՐՈՒԹՅԱՆԸ </w:t>
      </w:r>
      <w:r w:rsidRPr="00BB3535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>ՆԱԽՆԱԿԱՆ ՀԱՄԱՁԱՅՆՈՒԹՅՈՒՆ ՏԱԼՈՒ</w:t>
      </w:r>
      <w:r w:rsidR="00BB3535" w:rsidRPr="00BB3535">
        <w:rPr>
          <w:rFonts w:ascii="Courier New" w:hAnsi="Courier New" w:cs="Courier New"/>
          <w:b/>
          <w:bCs/>
          <w:color w:val="333333"/>
          <w:sz w:val="24"/>
          <w:szCs w:val="24"/>
          <w:shd w:val="clear" w:color="auto" w:fill="FFFFFF"/>
          <w:lang w:val="hy-AM"/>
        </w:rPr>
        <w:t> </w:t>
      </w:r>
      <w:r w:rsidR="00BB3535" w:rsidRPr="00BB353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ԵՎ</w:t>
      </w:r>
      <w:r w:rsidR="00BB3535" w:rsidRPr="00BB353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BB3535" w:rsidRPr="00BB353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ՀՈՒՆԻՍԻ 25-Ի N64-Ա ՈՐՈՇՈՒՄԸ ՉԵՂՅԱԼ ՃԱՆԱՉԵԼՈՒ</w:t>
      </w:r>
      <w:r w:rsidR="00BB3535" w:rsidRPr="00BB3535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 xml:space="preserve"> </w:t>
      </w:r>
      <w:r w:rsidRPr="00BB3535"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/>
        </w:rPr>
        <w:t xml:space="preserve"> ՄԱՍԻՆ»</w:t>
      </w:r>
    </w:p>
    <w:p w:rsidR="00D02665" w:rsidRPr="00BB3535" w:rsidRDefault="00121400" w:rsidP="00F10D40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BB3535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lastRenderedPageBreak/>
        <w:t xml:space="preserve">ՄԵՂՐԻ ՀԱՄԱՅՆՔԻ ԱՎԱԳԱՆՈՒ ՈՐՈՇՄԱՆ ՆԱԽԱԳԾԻ ԸՆԴՈՒՆՄԱՆ </w:t>
      </w:r>
      <w:r w:rsidR="00D02665" w:rsidRPr="00BB353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ԿԱՊԱԿՑՈՒԹՅԱՄԲ </w:t>
      </w:r>
      <w:r w:rsidR="0079246F" w:rsidRPr="00BB3535"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D02665" w:rsidRPr="00BB3535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ՍՅՈՒՆԻՔԻ ՄԱՐԶԻ ՄԵՂՐԻ ՀԱՄԱՅՆՔԻ ԲՅՈՒՋԵԻ ԵԿԱՄՈՒՏՆԵՐՈՒՄ ԵՎ ԾԱԽՍԵՐՈՒՄ ՍՊԱՍՎԵԼԻՔ  ՓՈՓՈԽՈՒԹՅՈՒՆՆԵՐԻ ՄԱՍԻՆ</w:t>
      </w:r>
    </w:p>
    <w:p w:rsidR="00F10D40" w:rsidRPr="00BB3535" w:rsidRDefault="00F10D40" w:rsidP="00F10D40">
      <w:pPr>
        <w:tabs>
          <w:tab w:val="left" w:pos="3780"/>
        </w:tabs>
        <w:spacing w:after="0" w:line="240" w:lineRule="atLeast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D02665" w:rsidRPr="00C73A1E" w:rsidRDefault="00D02665" w:rsidP="00D02665">
      <w:pPr>
        <w:spacing w:after="0" w:line="240" w:lineRule="atLeast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D02665" w:rsidRPr="00C73A1E" w:rsidRDefault="006B4E73" w:rsidP="00D02665">
      <w:pPr>
        <w:spacing w:after="0" w:line="240" w:lineRule="atLeast"/>
        <w:jc w:val="both"/>
        <w:rPr>
          <w:rFonts w:ascii="GHEA Grapalat" w:hAnsi="GHEA Grapalat"/>
          <w:lang w:val="hy-AM"/>
        </w:rPr>
      </w:pPr>
      <w:r w:rsidRPr="00C73A1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«</w:t>
      </w:r>
      <w:r w:rsidR="0079246F" w:rsidRPr="00C73A1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Հայաստանի Հանրապետության  </w:t>
      </w:r>
      <w:r w:rsidR="00706B77" w:rsidRPr="00C73A1E">
        <w:rPr>
          <w:rFonts w:ascii="GHEA Grapalat" w:hAnsi="GHEA Grapalat"/>
          <w:bCs/>
          <w:sz w:val="24"/>
          <w:szCs w:val="24"/>
          <w:lang w:val="hy-AM"/>
        </w:rPr>
        <w:t xml:space="preserve">Սյունիքի մարզի </w:t>
      </w:r>
      <w:r w:rsidR="00C73A1E" w:rsidRPr="00C73A1E">
        <w:rPr>
          <w:rFonts w:ascii="GHEA Grapalat" w:hAnsi="GHEA Grapalat"/>
          <w:sz w:val="24"/>
          <w:szCs w:val="24"/>
          <w:lang w:val="hy-AM"/>
        </w:rPr>
        <w:t>«Մեղրի համայնքի Վ</w:t>
      </w:r>
      <w:r w:rsidR="00C73A1E" w:rsidRPr="00C73A1E">
        <w:rPr>
          <w:rFonts w:ascii="GHEA Grapalat" w:hAnsi="GHEA Grapalat"/>
          <w:color w:val="000000"/>
          <w:sz w:val="24"/>
          <w:szCs w:val="24"/>
          <w:lang w:val="hy-AM"/>
        </w:rPr>
        <w:t>արդանիձոր, Թխկուտ և Այգեձոր բնակավայրերի վարչական տարածքներում Իրան-Հայաստան 400կվ լարման էլեկտրահաղորդման օդային գծի կառուցում» ծրագրի շրջանակներում «Զանգեզուր կենսոլորտային համալիր» ՊՈԱԿ-ի «Արեվիք» ազգային պարկի Բողաքար գետի ձախ ափին հարող 8</w:t>
      </w:r>
      <w:r w:rsidR="00C73A1E" w:rsidRPr="00C73A1E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  <w:r w:rsidR="00C73A1E" w:rsidRPr="00C73A1E">
        <w:rPr>
          <w:rFonts w:ascii="GHEA Grapalat" w:hAnsi="GHEA Grapalat"/>
          <w:color w:val="000000"/>
          <w:sz w:val="24"/>
          <w:szCs w:val="24"/>
          <w:lang w:val="hy-AM"/>
        </w:rPr>
        <w:t>4հա տարածքի անտառապատման վերաբերյալ</w:t>
      </w:r>
      <w:r w:rsidR="00C73A1E" w:rsidRPr="00C73A1E">
        <w:rPr>
          <w:rFonts w:ascii="GHEA Grapalat" w:hAnsi="GHEA Grapalat"/>
          <w:sz w:val="24"/>
          <w:szCs w:val="24"/>
          <w:lang w:val="hy-AM"/>
        </w:rPr>
        <w:t xml:space="preserve"> «Բարձրավոլտ էլեկտրացանցեր» Փակ բաժնետիրական ընկերությանը </w:t>
      </w:r>
      <w:r w:rsidR="00C73A1E" w:rsidRPr="00C73A1E">
        <w:rPr>
          <w:rFonts w:ascii="GHEA Grapalat" w:hAnsi="GHEA Grapalat"/>
          <w:bCs/>
          <w:sz w:val="24"/>
          <w:szCs w:val="24"/>
          <w:lang w:val="hy-AM"/>
        </w:rPr>
        <w:t>նախնական    համաձայնություն տալու</w:t>
      </w:r>
      <w:r w:rsidR="00BB3535" w:rsidRPr="00BB353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BB3535" w:rsidRPr="00BB3535">
        <w:rPr>
          <w:rFonts w:ascii="GHEA Grapalat" w:hAnsi="GHEA Grapalat"/>
          <w:bCs/>
          <w:i/>
          <w:sz w:val="24"/>
          <w:szCs w:val="24"/>
          <w:lang w:val="hy-AM"/>
        </w:rPr>
        <w:t xml:space="preserve">և </w:t>
      </w:r>
      <w:r w:rsidR="00BB3535" w:rsidRPr="00BB353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Սյունիքի մարզի Մեղրի համայնքի ավագանու 2024 թվականի հունիսի 25-ի N-64-Ա որոշումը չեղյալ ճանաչելու</w:t>
      </w:r>
      <w:r w:rsidR="00BB3535">
        <w:rPr>
          <w:rFonts w:ascii="GHEA Grapalat" w:eastAsia="Times New Roman" w:hAnsi="GHEA Grapalat"/>
          <w:bCs/>
          <w:color w:val="000000"/>
          <w:sz w:val="24"/>
          <w:szCs w:val="24"/>
          <w:lang w:val="hy-AM"/>
        </w:rPr>
        <w:t xml:space="preserve"> </w:t>
      </w:r>
      <w:r w:rsidR="00C73A1E" w:rsidRPr="00C73A1E">
        <w:rPr>
          <w:rFonts w:ascii="GHEA Grapalat" w:hAnsi="GHEA Grapalat"/>
          <w:bCs/>
          <w:sz w:val="24"/>
          <w:szCs w:val="24"/>
          <w:lang w:val="hy-AM"/>
        </w:rPr>
        <w:t xml:space="preserve"> մասին</w:t>
      </w:r>
      <w:r w:rsidR="00C73A1E" w:rsidRPr="00C73A1E">
        <w:rPr>
          <w:rFonts w:ascii="GHEA Grapalat" w:hAnsi="GHEA Grapalat"/>
          <w:sz w:val="24"/>
          <w:szCs w:val="24"/>
          <w:lang w:val="hy-AM"/>
        </w:rPr>
        <w:t>»</w:t>
      </w:r>
      <w:r w:rsidR="00C73A1E">
        <w:rPr>
          <w:rFonts w:ascii="GHEA Grapalat" w:hAnsi="GHEA Grapalat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նախագծի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ընդունման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կապակցությամբ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Մեղրի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եկամուտներում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և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բյուջեի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ծախսերում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փոփոխություններ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չեն</w:t>
      </w:r>
      <w:r w:rsidR="00706B77" w:rsidRPr="00706B77">
        <w:rPr>
          <w:rFonts w:ascii="GHEA Grapalat" w:hAnsi="GHEA Grapalat"/>
          <w:sz w:val="24"/>
          <w:szCs w:val="24"/>
          <w:lang w:val="hy-AM"/>
        </w:rPr>
        <w:t xml:space="preserve"> </w:t>
      </w:r>
      <w:r w:rsidR="00706B77" w:rsidRPr="00706B77">
        <w:rPr>
          <w:rFonts w:ascii="GHEA Grapalat" w:hAnsi="GHEA Grapalat" w:cs="Sylfaen"/>
          <w:sz w:val="24"/>
          <w:szCs w:val="24"/>
          <w:lang w:val="hy-AM"/>
        </w:rPr>
        <w:t>առաջանա</w:t>
      </w:r>
      <w:r w:rsidR="00D02665" w:rsidRPr="00706B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: </w:t>
      </w:r>
    </w:p>
    <w:p w:rsidR="00D02665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8C2FB9" w:rsidRPr="00706B77" w:rsidRDefault="008C2FB9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323557" w:rsidRPr="00706B77" w:rsidRDefault="00323557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706B77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D02665" w:rsidRPr="008C2FB9" w:rsidRDefault="00D02665" w:rsidP="00121400">
      <w:pPr>
        <w:spacing w:after="0" w:line="240" w:lineRule="atLeast"/>
        <w:jc w:val="center"/>
        <w:rPr>
          <w:rFonts w:ascii="Cambria Math" w:eastAsia="Times New Roman" w:hAnsi="Cambria Math" w:cs="Sylfaen"/>
          <w:b/>
          <w:sz w:val="24"/>
          <w:szCs w:val="24"/>
          <w:lang w:val="hy-AM"/>
        </w:rPr>
      </w:pPr>
      <w:r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ՀԱՄԱՅՆՔԻ ՂԵԿԱՎ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>ԱՐ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>՝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</w:t>
      </w:r>
      <w:r w:rsidR="00121400" w:rsidRPr="00706B77">
        <w:rPr>
          <w:rFonts w:ascii="GHEA Grapalat" w:eastAsia="Times New Roman" w:hAnsi="GHEA Grapalat" w:cs="Sylfaen"/>
          <w:b/>
          <w:sz w:val="24"/>
          <w:szCs w:val="24"/>
        </w:rPr>
        <w:t xml:space="preserve">    </w:t>
      </w:r>
      <w:r w:rsidR="000E725C" w:rsidRPr="00706B77">
        <w:rPr>
          <w:rFonts w:ascii="GHEA Grapalat" w:eastAsia="Times New Roman" w:hAnsi="GHEA Grapalat" w:cs="Sylfaen"/>
          <w:b/>
          <w:sz w:val="24"/>
          <w:szCs w:val="24"/>
          <w:lang w:val="hy-AM"/>
        </w:rPr>
        <w:t xml:space="preserve">            </w:t>
      </w:r>
      <w:r w:rsidR="008C2FB9" w:rsidRPr="008C2FB9">
        <w:rPr>
          <w:rFonts w:ascii="GHEA Grapalat" w:eastAsia="Times New Roman" w:hAnsi="GHEA Grapalat" w:cs="Sylfaen"/>
          <w:b/>
          <w:sz w:val="24"/>
          <w:szCs w:val="24"/>
          <w:lang w:val="hy-AM"/>
        </w:rPr>
        <w:t>Խ</w:t>
      </w:r>
      <w:r w:rsidR="008C2FB9" w:rsidRPr="008C2FB9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8C2FB9" w:rsidRPr="008C2FB9">
        <w:rPr>
          <w:rFonts w:ascii="GHEA Grapalat" w:eastAsia="Times New Roman" w:hAnsi="GHEA Grapalat" w:cs="GHEA Grapalat"/>
          <w:b/>
          <w:sz w:val="24"/>
          <w:szCs w:val="24"/>
          <w:lang w:val="hy-AM"/>
        </w:rPr>
        <w:t>ԱՆԴՐԵԱՍՅԱՆ</w:t>
      </w:r>
    </w:p>
    <w:p w:rsidR="00D02665" w:rsidRPr="000E2F4A" w:rsidRDefault="00D02665" w:rsidP="00D02665">
      <w:pPr>
        <w:spacing w:after="0" w:line="240" w:lineRule="atLeast"/>
        <w:rPr>
          <w:rFonts w:ascii="GHEA Grapalat" w:eastAsia="Times New Roman" w:hAnsi="GHEA Grapalat" w:cs="Times New Roman"/>
          <w:lang w:val="hy-AM"/>
        </w:rPr>
      </w:pPr>
    </w:p>
    <w:sectPr w:rsidR="00D02665" w:rsidRPr="000E2F4A" w:rsidSect="00121400">
      <w:pgSz w:w="11906" w:h="16838"/>
      <w:pgMar w:top="567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B56"/>
    <w:rsid w:val="00033BE6"/>
    <w:rsid w:val="000C5B66"/>
    <w:rsid w:val="000E725C"/>
    <w:rsid w:val="00121400"/>
    <w:rsid w:val="002E3686"/>
    <w:rsid w:val="0030043B"/>
    <w:rsid w:val="00323557"/>
    <w:rsid w:val="0037314B"/>
    <w:rsid w:val="00420DFF"/>
    <w:rsid w:val="004221DC"/>
    <w:rsid w:val="004D0D16"/>
    <w:rsid w:val="004D195F"/>
    <w:rsid w:val="00535480"/>
    <w:rsid w:val="005E6155"/>
    <w:rsid w:val="00645F79"/>
    <w:rsid w:val="006B4E73"/>
    <w:rsid w:val="006C01CE"/>
    <w:rsid w:val="00706B77"/>
    <w:rsid w:val="00722B56"/>
    <w:rsid w:val="0079246F"/>
    <w:rsid w:val="007C0D41"/>
    <w:rsid w:val="008C2FB9"/>
    <w:rsid w:val="009A4810"/>
    <w:rsid w:val="00A14984"/>
    <w:rsid w:val="00A24F95"/>
    <w:rsid w:val="00A5298F"/>
    <w:rsid w:val="00AD585E"/>
    <w:rsid w:val="00B358BA"/>
    <w:rsid w:val="00B41D2A"/>
    <w:rsid w:val="00B575B0"/>
    <w:rsid w:val="00BB3535"/>
    <w:rsid w:val="00BD59C3"/>
    <w:rsid w:val="00BF00CA"/>
    <w:rsid w:val="00C022EA"/>
    <w:rsid w:val="00C131C3"/>
    <w:rsid w:val="00C336E7"/>
    <w:rsid w:val="00C73A1E"/>
    <w:rsid w:val="00CB4749"/>
    <w:rsid w:val="00CF28B2"/>
    <w:rsid w:val="00D02665"/>
    <w:rsid w:val="00D14DBE"/>
    <w:rsid w:val="00D522DC"/>
    <w:rsid w:val="00DD4834"/>
    <w:rsid w:val="00F10D40"/>
    <w:rsid w:val="00FB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7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575B0"/>
  </w:style>
  <w:style w:type="character" w:styleId="a4">
    <w:name w:val="Strong"/>
    <w:basedOn w:val="a0"/>
    <w:uiPriority w:val="22"/>
    <w:qFormat/>
    <w:rsid w:val="007C0D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8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4AD84-7343-4454-BACF-5896022E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13</cp:revision>
  <cp:lastPrinted>2019-12-02T07:23:00Z</cp:lastPrinted>
  <dcterms:created xsi:type="dcterms:W3CDTF">2024-08-27T09:14:00Z</dcterms:created>
  <dcterms:modified xsi:type="dcterms:W3CDTF">2024-12-05T11:05:00Z</dcterms:modified>
</cp:coreProperties>
</file>