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C" w:rsidRPr="00CB73DC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ՀԻՄՆԱՎՈՐՈՒՄ</w:t>
      </w:r>
    </w:p>
    <w:p w:rsidR="00000A84" w:rsidRPr="00D06888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D06888" w:rsidRPr="00D0688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ՀԱՄԱՅՆՔՈՒՄ ՏՈՆ ՕՐԵՐ ՍԱՀՄԱՆԵԼՈՒ ՄԱՍԻՆ</w:t>
      </w: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 ՄԵՂՐԻ ՀԱՄԱՅՆՔԻ ԱՎԱԳԱՆՈՒ ՈՐՈՇՄԱՆ ՆԱԽԱԳԾԻ</w:t>
      </w:r>
    </w:p>
    <w:p w:rsidR="00CB73DC" w:rsidRPr="00D06888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B444FF" w:rsidRPr="00D06888" w:rsidRDefault="00000A84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73D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Որոշման </w:t>
      </w:r>
      <w:r w:rsidRPr="00CB73D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ախագծով նախատեսվում է</w:t>
      </w:r>
      <w:r w:rsidR="00D06888" w:rsidRPr="00D06888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06888" w:rsidRPr="00D068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օրենքի 18-րդ հոդվածի 1-ին մասի 42-րդ կետով,  «Հայաստանի Հանրապետության տոների և հիշատակի օրերի մասին » Հայաստանի Հանրապետության օրենքի 18-րդ հոդվածով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</w:t>
      </w:r>
      <w:r w:rsidRPr="00CB73D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Սյունիքի մարզի 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="00D06888">
        <w:rPr>
          <w:rFonts w:ascii="GHEA Grapalat" w:hAnsi="GHEA Grapalat"/>
          <w:sz w:val="24"/>
          <w:szCs w:val="24"/>
          <w:lang w:val="hy-AM"/>
        </w:rPr>
        <w:t>համայնք</w:t>
      </w:r>
      <w:r w:rsidR="00D06888" w:rsidRPr="00D06888">
        <w:rPr>
          <w:rFonts w:ascii="GHEA Grapalat" w:hAnsi="GHEA Grapalat"/>
          <w:sz w:val="24"/>
          <w:szCs w:val="24"/>
          <w:lang w:val="hy-AM"/>
        </w:rPr>
        <w:t>ում սահմանել տոն օրեր՝ համայնքի քաղաքային և գյուղական բնակավայրերի</w:t>
      </w:r>
      <w:r w:rsidR="00D06888" w:rsidRPr="00D068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06888" w:rsidRPr="00D068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պատմության հիշարժան իրադարձությունները, ավանդույթներն ու սովորույթները հիշատակելու </w:t>
      </w:r>
      <w:r w:rsidR="00D06888" w:rsidRPr="00D06888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="00D06888" w:rsidRPr="00D068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սերնդից սերունդ փոխանցելու </w:t>
      </w:r>
      <w:r w:rsidR="00D06888" w:rsidRPr="00D068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ինչպես նաև միասնականության գաղափարախոսությունը ամրապնդելու </w:t>
      </w:r>
      <w:r w:rsidR="00D06888" w:rsidRPr="00D06888">
        <w:rPr>
          <w:rFonts w:ascii="GHEA Grapalat" w:eastAsia="Calibri" w:hAnsi="GHEA Grapalat" w:cs="Times New Roman"/>
          <w:sz w:val="24"/>
          <w:szCs w:val="24"/>
          <w:lang w:val="hy-AM"/>
        </w:rPr>
        <w:t>նպատակով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888" w:rsidRPr="00D06888">
        <w:rPr>
          <w:rFonts w:ascii="GHEA Grapalat" w:hAnsi="GHEA Grapalat"/>
          <w:sz w:val="24"/>
          <w:szCs w:val="24"/>
          <w:lang w:val="hy-AM"/>
        </w:rPr>
        <w:t>:</w:t>
      </w:r>
    </w:p>
    <w:p w:rsidR="00000A84" w:rsidRPr="00CB73DC" w:rsidRDefault="00000A84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73D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</w:t>
      </w:r>
    </w:p>
    <w:p w:rsidR="00000A84" w:rsidRPr="00CB73DC" w:rsidRDefault="00000A84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ՏԵՂԵԿԱՆՔ</w:t>
      </w:r>
    </w:p>
    <w:p w:rsidR="00000A84" w:rsidRPr="00155A02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«</w:t>
      </w:r>
      <w:r w:rsidR="00D06888" w:rsidRPr="00D0688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ՀԱՆՐԱՊԵՏՈՒԹՅԱՆ ՍՅՈՒՆԻՔԻ ՄԱՐԶԻ ՄԵՂՐԻ ՀԱՄԱՅՆՔՈՒՄ ՏՈՆ ՕՐԵՐ ՍԱՀՄԱՆԵԼՈՒ ՄԱՍԻՆ</w:t>
      </w: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» ՄԵՂՐԻ ՀԱՄԱՅՆՔԻ ԱՎԱԳԱՆՈՒ ՈՐՈՇՄԱՆ ՆԱԽԱԳԾԻ ԸՆԴՈՒՆՄԱՆ ԱՌՆՉՈՒԹՅԱՄԲ ԱՅԼ ԻՐԱՎԱԿԱՆ ԱԿՏԵՐԻ  ԸՆԴՈՒՆՄԱՆ ԱՆՀՐԱԺԵՇՏՈՒԹՅԱՆ ՄԱՍԻՆ</w:t>
      </w:r>
    </w:p>
    <w:p w:rsidR="00CB73DC" w:rsidRPr="00155A02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</w:p>
    <w:p w:rsidR="00000A84" w:rsidRPr="00CB73DC" w:rsidRDefault="00CB73DC" w:rsidP="00CB73D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73DC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Սյունիքի մարզի Մեղրի </w:t>
      </w:r>
      <w:r w:rsidR="00D06888">
        <w:rPr>
          <w:rFonts w:ascii="GHEA Grapalat" w:hAnsi="GHEA Grapalat"/>
          <w:sz w:val="24"/>
          <w:szCs w:val="24"/>
          <w:lang w:val="hy-AM"/>
        </w:rPr>
        <w:t>համայնք</w:t>
      </w:r>
      <w:r w:rsidR="00D06888" w:rsidRPr="00D06888">
        <w:rPr>
          <w:rFonts w:ascii="GHEA Grapalat" w:hAnsi="GHEA Grapalat"/>
          <w:sz w:val="24"/>
          <w:szCs w:val="24"/>
          <w:lang w:val="hy-AM"/>
        </w:rPr>
        <w:t>ում տոն օրեր սահմանելու մասին</w:t>
      </w:r>
      <w:r w:rsidRPr="00CB73DC">
        <w:rPr>
          <w:rFonts w:ascii="GHEA Grapalat" w:hAnsi="GHEA Grapalat"/>
          <w:sz w:val="24"/>
          <w:szCs w:val="24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B444FF" w:rsidRPr="00155A02" w:rsidRDefault="00B444FF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155A02" w:rsidRDefault="00CB73DC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ՏԵՂԵԿԱՆՔ</w:t>
      </w:r>
    </w:p>
    <w:p w:rsidR="00413A37" w:rsidRPr="00155A02" w:rsidRDefault="00CB73DC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D06888" w:rsidRPr="00D0688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ՀԱՄԱՅՆՔՈՒՄ ՏՈՆ ՕՐԵՐ ՍԱՀՄԱՆԵԼՈՒ ՄԱՍԻՆ</w:t>
      </w: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</w:t>
      </w:r>
      <w:r w:rsidRPr="00155A02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CB73DC" w:rsidRPr="00155A02" w:rsidRDefault="00CB73DC" w:rsidP="00CB73DC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155A02" w:rsidRDefault="00CB73DC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D06888" w:rsidRPr="00D068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համայնքում տոն օրեր սահմանելու մասին</w:t>
      </w:r>
      <w:bookmarkStart w:id="0" w:name="_GoBack"/>
      <w:bookmarkEnd w:id="0"/>
      <w:r w:rsidRPr="00CB73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» Մեղրի համայնքի ավագանու որոշման նախագծի ընդունման կապակցությամբ  Մեղրի համայնքի բյուջեում եկամուտների ավելացում կամ նվազեցում չի նախատեսվում</w:t>
      </w:r>
      <w:r w:rsidR="00000A84" w:rsidRPr="00000A8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CB73DC" w:rsidRPr="00F85902" w:rsidRDefault="00CB73DC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00A84" w:rsidRPr="00B444FF" w:rsidRDefault="00000A84" w:rsidP="006E1BBF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413A37" w:rsidRDefault="00413A37" w:rsidP="00413A37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="00000A8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    Խ. ԱՆԴՐԵԱՍՅԱՆ</w:t>
      </w:r>
    </w:p>
    <w:sectPr w:rsidR="00413A37" w:rsidRPr="00413A37" w:rsidSect="00B444FF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000A84"/>
    <w:rsid w:val="00155A02"/>
    <w:rsid w:val="00413A37"/>
    <w:rsid w:val="005D67BB"/>
    <w:rsid w:val="006E1BBF"/>
    <w:rsid w:val="007314E3"/>
    <w:rsid w:val="00AB1150"/>
    <w:rsid w:val="00B444FF"/>
    <w:rsid w:val="00CB1685"/>
    <w:rsid w:val="00CB73DC"/>
    <w:rsid w:val="00D06888"/>
    <w:rsid w:val="00D51805"/>
    <w:rsid w:val="00D73857"/>
    <w:rsid w:val="00F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user1</cp:lastModifiedBy>
  <cp:revision>10</cp:revision>
  <cp:lastPrinted>2025-05-06T12:01:00Z</cp:lastPrinted>
  <dcterms:created xsi:type="dcterms:W3CDTF">2025-05-05T11:25:00Z</dcterms:created>
  <dcterms:modified xsi:type="dcterms:W3CDTF">2025-05-08T06:05:00Z</dcterms:modified>
</cp:coreProperties>
</file>