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6646C">
        <w:rPr>
          <w:rFonts w:ascii="GHEA Grapalat" w:hAnsi="GHEA Grapalat"/>
          <w:b/>
          <w:szCs w:val="26"/>
          <w:lang w:val="hy-AM"/>
        </w:rPr>
        <w:t xml:space="preserve">ՍԵԴԱ ՀԱԿՈԲԻ ԵՐԱՆՅԱՆԻՆ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16646C">
        <w:rPr>
          <w:rFonts w:ascii="GHEA Grapalat" w:hAnsi="GHEA Grapalat"/>
          <w:lang w:val="hy-AM"/>
        </w:rPr>
        <w:t>Սեդա Հակոբի Երանյան</w:t>
      </w:r>
      <w:r w:rsidR="00782A19">
        <w:rPr>
          <w:rFonts w:ascii="GHEA Grapalat" w:hAnsi="GHEA Grapalat"/>
          <w:lang w:val="hy-AM"/>
        </w:rPr>
        <w:t>ի</w:t>
      </w:r>
      <w:r w:rsidRPr="008A371A">
        <w:rPr>
          <w:rFonts w:ascii="GHEA Grapalat" w:hAnsi="GHEA Grapalat" w:cstheme="minorHAnsi"/>
          <w:lang w:val="af-ZA"/>
        </w:rPr>
        <w:t>`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w:t>
      </w:r>
      <w:r w:rsidR="000D785D">
        <w:rPr>
          <w:rFonts w:ascii="GHEA Grapalat" w:hAnsi="GHEA Grapalat" w:cstheme="minorHAnsi"/>
          <w:lang w:val="af-ZA"/>
        </w:rPr>
        <w:t xml:space="preserve">նման նախապատվության իրավունքով </w:t>
      </w:r>
      <w:r w:rsidR="000D785D" w:rsidRPr="000D785D">
        <w:rPr>
          <w:rFonts w:ascii="GHEA Grapalat" w:hAnsi="GHEA Grapalat" w:cstheme="minorHAnsi"/>
          <w:lang w:val="af-ZA"/>
        </w:rPr>
        <w:t>(</w:t>
      </w:r>
      <w:r w:rsidR="000D785D">
        <w:rPr>
          <w:rFonts w:ascii="GHEA Grapalat" w:hAnsi="GHEA Grapalat" w:cstheme="minorHAnsi"/>
          <w:lang w:val="af-ZA"/>
        </w:rPr>
        <w:t>ուղղակի վաճառք</w:t>
      </w:r>
      <w:r w:rsidR="000D785D" w:rsidRPr="000D785D">
        <w:rPr>
          <w:rFonts w:ascii="GHEA Grapalat" w:hAnsi="GHEA Grapalat" w:cstheme="minorHAnsi"/>
          <w:lang w:val="af-ZA"/>
        </w:rPr>
        <w:t>)</w:t>
      </w:r>
      <w:r w:rsidRPr="008A371A">
        <w:rPr>
          <w:rFonts w:ascii="GHEA Grapalat" w:hAnsi="GHEA Grapalat" w:cstheme="minorHAnsi"/>
          <w:lang w:val="af-ZA"/>
        </w:rPr>
        <w:t xml:space="preserve"> </w:t>
      </w:r>
      <w:r w:rsidR="0016646C">
        <w:rPr>
          <w:rFonts w:ascii="GHEA Grapalat" w:hAnsi="GHEA Grapalat"/>
          <w:lang w:val="hy-AM"/>
        </w:rPr>
        <w:t>Սեդա Հակոբի Երանյան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6646C" w:rsidRPr="0016646C">
        <w:rPr>
          <w:rFonts w:ascii="GHEA Grapalat" w:hAnsi="GHEA Grapalat"/>
          <w:b/>
          <w:sz w:val="24"/>
          <w:szCs w:val="24"/>
          <w:lang w:val="hy-AM"/>
        </w:rPr>
        <w:t>ՍԵԴԱ ՀԱԿՈԲԻ ԵՐԱՆՅԱՆԻՆ</w:t>
      </w:r>
      <w:r w:rsidR="00782A19"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theme="minorHAnsi"/>
          <w:b/>
          <w:sz w:val="24"/>
          <w:szCs w:val="24"/>
          <w:lang w:val="hy-AM"/>
        </w:rPr>
        <w:t xml:space="preserve">ԱՎԱԳԱՆՈՒ </w:t>
      </w:r>
      <w:r w:rsidRPr="0016646C">
        <w:rPr>
          <w:rFonts w:ascii="GHEA Grapalat" w:hAnsi="GHEA Grapalat" w:cs="Sylfaen"/>
          <w:b/>
          <w:bCs/>
          <w:sz w:val="24"/>
          <w:szCs w:val="24"/>
          <w:lang w:val="hy-AM"/>
        </w:rPr>
        <w:t>ՈՐՈՇՄԱՆ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ՆԱԽԱԳԾԻ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ԱՌՆՉՈՒԹՅԱՄԲ</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ԱՅԼ</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ԻՐԱՎԱԿԱՆ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ԱԿՏԵՐԻ</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ԸՆԴՈՒՆՄԱՆ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ԱՆՀՐԱԺԵՇՏՈՒԹՅԱՆ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ԿԱՄ</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ԲԱՑԱԿԱՅՈՒԹՅԱՆ</w:t>
      </w:r>
      <w:r w:rsidRPr="0016646C">
        <w:rPr>
          <w:rFonts w:ascii="GHEA Grapalat" w:hAnsi="GHEA Grapalat" w:cs="Sylfaen"/>
          <w:b/>
          <w:bCs/>
          <w:sz w:val="24"/>
          <w:szCs w:val="24"/>
          <w:lang w:val="af-ZA"/>
        </w:rPr>
        <w:t xml:space="preserve"> </w:t>
      </w:r>
      <w:r w:rsidRPr="0016646C">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Մեղրի համայնքի սեփականություն հանդիսացող հողամասում գտնվող ինքնակամ կառույցը գնման նախապատվության իրավունքով</w:t>
      </w:r>
      <w:r w:rsidR="000D785D">
        <w:rPr>
          <w:rFonts w:ascii="GHEA Grapalat" w:hAnsi="GHEA Grapalat" w:cstheme="minorHAnsi"/>
          <w:sz w:val="24"/>
          <w:szCs w:val="24"/>
          <w:lang w:val="af-ZA"/>
        </w:rPr>
        <w:t xml:space="preserve"> </w:t>
      </w:r>
      <w:r w:rsidR="000D785D" w:rsidRPr="000D785D">
        <w:rPr>
          <w:rFonts w:ascii="GHEA Grapalat" w:hAnsi="GHEA Grapalat" w:cstheme="minorHAnsi"/>
          <w:sz w:val="24"/>
          <w:szCs w:val="24"/>
          <w:lang w:val="hy-AM"/>
        </w:rPr>
        <w:t>(</w:t>
      </w:r>
      <w:r w:rsidRPr="006F2C0F">
        <w:rPr>
          <w:rFonts w:ascii="GHEA Grapalat" w:hAnsi="GHEA Grapalat" w:cstheme="minorHAnsi"/>
          <w:sz w:val="24"/>
          <w:szCs w:val="24"/>
          <w:lang w:val="af-ZA"/>
        </w:rPr>
        <w:t>ուղղակի վաճառք</w:t>
      </w:r>
      <w:r w:rsidR="000D785D" w:rsidRPr="000D785D">
        <w:rPr>
          <w:rFonts w:ascii="GHEA Grapalat" w:hAnsi="GHEA Grapalat" w:cstheme="minorHAnsi"/>
          <w:sz w:val="24"/>
          <w:szCs w:val="24"/>
          <w:lang w:val="hy-AM"/>
        </w:rPr>
        <w:t>)</w:t>
      </w:r>
      <w:r w:rsidRPr="006F2C0F">
        <w:rPr>
          <w:rFonts w:ascii="GHEA Grapalat" w:hAnsi="GHEA Grapalat" w:cstheme="minorHAnsi"/>
          <w:sz w:val="24"/>
          <w:szCs w:val="24"/>
          <w:lang w:val="hy-AM"/>
        </w:rPr>
        <w:t xml:space="preserve"> </w:t>
      </w:r>
      <w:r w:rsidR="0016646C">
        <w:rPr>
          <w:rFonts w:ascii="GHEA Grapalat" w:hAnsi="GHEA Grapalat"/>
          <w:lang w:val="hy-AM"/>
        </w:rPr>
        <w:t>Սեդա Հակոբի Երանյան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16646C"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16646C">
        <w:rPr>
          <w:rFonts w:ascii="GHEA Grapalat" w:hAnsi="GHEA Grapalat" w:cstheme="minorHAnsi"/>
          <w:b/>
          <w:sz w:val="24"/>
          <w:szCs w:val="24"/>
          <w:lang w:val="af-ZA"/>
        </w:rPr>
        <w:t>«</w:t>
      </w:r>
      <w:r w:rsidRPr="0016646C">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6646C" w:rsidRPr="0016646C">
        <w:rPr>
          <w:rFonts w:ascii="GHEA Grapalat" w:hAnsi="GHEA Grapalat"/>
          <w:b/>
          <w:sz w:val="24"/>
          <w:szCs w:val="24"/>
          <w:lang w:val="hy-AM"/>
        </w:rPr>
        <w:t>ՍԵԴԱ ՀԱԿՈԲԻ ԵՐԱՆՅԱՆԻՆ</w:t>
      </w:r>
      <w:r w:rsidR="0016646C" w:rsidRPr="0016646C">
        <w:rPr>
          <w:rFonts w:ascii="GHEA Grapalat" w:hAnsi="GHEA Grapalat"/>
          <w:b/>
          <w:bCs/>
          <w:color w:val="000000"/>
          <w:sz w:val="24"/>
          <w:szCs w:val="24"/>
          <w:lang w:val="hy-AM"/>
        </w:rPr>
        <w:t xml:space="preserve"> </w:t>
      </w:r>
      <w:r w:rsidRPr="0016646C">
        <w:rPr>
          <w:rFonts w:ascii="GHEA Grapalat" w:hAnsi="GHEA Grapalat"/>
          <w:b/>
          <w:bCs/>
          <w:color w:val="000000"/>
          <w:sz w:val="24"/>
          <w:szCs w:val="24"/>
          <w:lang w:val="hy-AM"/>
        </w:rPr>
        <w:t>ՕՏԱՐԵԼՈՒ ՄԱՍԻՆ</w:t>
      </w:r>
      <w:r w:rsidRPr="0016646C">
        <w:rPr>
          <w:rFonts w:ascii="GHEA Grapalat" w:hAnsi="GHEA Grapalat" w:cstheme="minorHAnsi"/>
          <w:b/>
          <w:sz w:val="24"/>
          <w:szCs w:val="24"/>
          <w:lang w:val="af-ZA"/>
        </w:rPr>
        <w:t>»</w:t>
      </w:r>
      <w:r w:rsidRPr="0016646C">
        <w:rPr>
          <w:rFonts w:ascii="GHEA Grapalat" w:eastAsia="Times New Roman" w:hAnsi="GHEA Grapalat" w:cs="Times New Roman"/>
          <w:b/>
          <w:color w:val="000000"/>
          <w:sz w:val="24"/>
          <w:szCs w:val="24"/>
          <w:lang w:val="hy-AM"/>
        </w:rPr>
        <w:t xml:space="preserve"> </w:t>
      </w:r>
      <w:r w:rsidRPr="0016646C">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bookmarkStart w:id="0" w:name="_GoBack"/>
      <w:bookmarkEnd w:id="0"/>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Մեղրի համայնքի սեփականություն հանդիսացող հողամասում գտնվող ինքնակամ կառույցը գնման նախապատվության իրավունքով</w:t>
      </w:r>
      <w:r w:rsidR="000D785D">
        <w:rPr>
          <w:rFonts w:ascii="GHEA Grapalat" w:hAnsi="GHEA Grapalat" w:cstheme="minorHAnsi"/>
          <w:sz w:val="24"/>
          <w:szCs w:val="24"/>
          <w:lang w:val="af-ZA"/>
        </w:rPr>
        <w:t xml:space="preserve"> </w:t>
      </w:r>
      <w:r w:rsidR="000D785D" w:rsidRPr="000D785D">
        <w:rPr>
          <w:rFonts w:ascii="GHEA Grapalat" w:hAnsi="GHEA Grapalat" w:cstheme="minorHAnsi"/>
          <w:sz w:val="24"/>
          <w:szCs w:val="24"/>
          <w:lang w:val="hy-AM"/>
        </w:rPr>
        <w:t>(</w:t>
      </w:r>
      <w:r w:rsidRPr="006F2C0F">
        <w:rPr>
          <w:rFonts w:ascii="GHEA Grapalat" w:hAnsi="GHEA Grapalat" w:cstheme="minorHAnsi"/>
          <w:sz w:val="24"/>
          <w:szCs w:val="24"/>
          <w:lang w:val="af-ZA"/>
        </w:rPr>
        <w:t>ուղղակի վաճառք</w:t>
      </w:r>
      <w:r w:rsidR="000D785D" w:rsidRPr="000D785D">
        <w:rPr>
          <w:rFonts w:ascii="GHEA Grapalat" w:hAnsi="GHEA Grapalat" w:cstheme="minorHAnsi"/>
          <w:sz w:val="24"/>
          <w:szCs w:val="24"/>
          <w:lang w:val="hy-AM"/>
        </w:rPr>
        <w:t>)</w:t>
      </w:r>
      <w:r w:rsidRPr="006F2C0F">
        <w:rPr>
          <w:rFonts w:ascii="GHEA Grapalat" w:hAnsi="GHEA Grapalat" w:cstheme="minorHAnsi"/>
          <w:sz w:val="24"/>
          <w:szCs w:val="24"/>
          <w:lang w:val="af-ZA"/>
        </w:rPr>
        <w:t xml:space="preserve"> </w:t>
      </w:r>
      <w:r w:rsidR="0016646C">
        <w:rPr>
          <w:rFonts w:ascii="GHEA Grapalat" w:hAnsi="GHEA Grapalat"/>
          <w:lang w:val="hy-AM"/>
        </w:rPr>
        <w:t>Սեդա Հակոբի Երանյան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16646C">
        <w:rPr>
          <w:rFonts w:ascii="GHEA Grapalat" w:hAnsi="GHEA Grapalat" w:cs="Sylfaen"/>
          <w:sz w:val="24"/>
          <w:szCs w:val="24"/>
          <w:lang w:val="hy-AM"/>
        </w:rPr>
        <w:t>57835</w:t>
      </w:r>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Default="00F216B4" w:rsidP="00F216B4">
      <w:pPr>
        <w:autoSpaceDE w:val="0"/>
        <w:autoSpaceDN w:val="0"/>
        <w:adjustRightInd w:val="0"/>
        <w:spacing w:after="0" w:line="240" w:lineRule="atLeast"/>
        <w:jc w:val="both"/>
        <w:rPr>
          <w:rFonts w:ascii="GHEA Grapalat" w:hAnsi="GHEA Grapalat" w:cs="Sylfaen"/>
          <w:sz w:val="24"/>
          <w:szCs w:val="24"/>
        </w:rPr>
      </w:pPr>
    </w:p>
    <w:p w:rsidR="000D785D" w:rsidRDefault="000D785D" w:rsidP="00F216B4">
      <w:pPr>
        <w:autoSpaceDE w:val="0"/>
        <w:autoSpaceDN w:val="0"/>
        <w:adjustRightInd w:val="0"/>
        <w:spacing w:after="0" w:line="240" w:lineRule="atLeast"/>
        <w:jc w:val="both"/>
        <w:rPr>
          <w:rFonts w:ascii="GHEA Grapalat" w:hAnsi="GHEA Grapalat" w:cs="Sylfaen"/>
          <w:sz w:val="24"/>
          <w:szCs w:val="24"/>
        </w:rPr>
      </w:pPr>
    </w:p>
    <w:p w:rsidR="000D785D" w:rsidRPr="000D785D" w:rsidRDefault="000D785D" w:rsidP="00F216B4">
      <w:pPr>
        <w:autoSpaceDE w:val="0"/>
        <w:autoSpaceDN w:val="0"/>
        <w:adjustRightInd w:val="0"/>
        <w:spacing w:after="0" w:line="240" w:lineRule="atLeast"/>
        <w:jc w:val="both"/>
        <w:rPr>
          <w:rFonts w:ascii="GHEA Grapalat" w:hAnsi="GHEA Grapalat" w:cs="Sylfaen"/>
          <w:sz w:val="24"/>
          <w:szCs w:val="24"/>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000D785D">
        <w:rPr>
          <w:rFonts w:ascii="GHEA Grapalat" w:hAnsi="GHEA Grapalat"/>
          <w:b/>
          <w:sz w:val="24"/>
          <w:szCs w:val="24"/>
        </w:rPr>
        <w:t xml:space="preserve">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000D785D">
        <w:rPr>
          <w:rFonts w:ascii="Cambria Math" w:eastAsia="MS Mincho" w:hAnsi="Cambria Math" w:cs="Cambria Math"/>
          <w:b/>
          <w:sz w:val="24"/>
          <w:szCs w:val="24"/>
        </w:rPr>
        <w:t xml:space="preserve">. </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D785D"/>
    <w:rsid w:val="000E6C77"/>
    <w:rsid w:val="000E7158"/>
    <w:rsid w:val="001056BD"/>
    <w:rsid w:val="00114D0F"/>
    <w:rsid w:val="00117FE3"/>
    <w:rsid w:val="00122451"/>
    <w:rsid w:val="00135C88"/>
    <w:rsid w:val="001424CD"/>
    <w:rsid w:val="0014685F"/>
    <w:rsid w:val="00153DC8"/>
    <w:rsid w:val="00154176"/>
    <w:rsid w:val="00154687"/>
    <w:rsid w:val="00156F72"/>
    <w:rsid w:val="0016646C"/>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2A19"/>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2022-01-13T06:49:00Z</dcterms:created>
  <dcterms:modified xsi:type="dcterms:W3CDTF">2023-07-18T08:13:00Z</dcterms:modified>
</cp:coreProperties>
</file>