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9541F2" w:rsidRPr="009541F2">
        <w:rPr>
          <w:rFonts w:ascii="GHEA Grapalat" w:hAnsi="GHEA Grapalat"/>
          <w:b/>
          <w:lang w:val="hy-AM"/>
        </w:rPr>
        <w:t>ՌԱՖԻԿ ՀԱՄԼԵՏԻ ԴԱՎԹՅԱՆ</w:t>
      </w:r>
      <w:r w:rsidR="00D1717A" w:rsidRPr="009541F2">
        <w:rPr>
          <w:rFonts w:ascii="GHEA Grapalat" w:hAnsi="GHEA Grapalat"/>
          <w:b/>
          <w:lang w:val="hy-AM"/>
        </w:rPr>
        <w:t>ԻՆ</w:t>
      </w:r>
      <w:r w:rsidR="008A371A" w:rsidRPr="009541F2">
        <w:rPr>
          <w:rStyle w:val="a4"/>
          <w:rFonts w:ascii="GHEA Grapalat" w:hAnsi="GHEA Grapalat"/>
          <w:color w:val="000000"/>
          <w:lang w:val="hy-AM"/>
        </w:rPr>
        <w:t xml:space="preserve">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9541F2">
        <w:rPr>
          <w:rFonts w:ascii="GHEA Grapalat" w:hAnsi="GHEA Grapalat"/>
          <w:lang w:val="hy-AM"/>
        </w:rPr>
        <w:t>Ռաֆիկ Համլետի Դավթյան</w:t>
      </w:r>
      <w:r w:rsidR="00BB3DDD" w:rsidRPr="008A371A">
        <w:rPr>
          <w:rFonts w:ascii="GHEA Grapalat" w:hAnsi="GHEA Grapalat"/>
          <w:lang w:val="hy-AM"/>
        </w:rPr>
        <w:t>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9F7B87">
        <w:rPr>
          <w:rFonts w:ascii="GHEA Grapalat" w:hAnsi="GHEA Grapalat" w:cstheme="minorHAnsi"/>
          <w:lang w:val="af-ZA"/>
        </w:rPr>
        <w:t>(</w:t>
      </w:r>
      <w:r w:rsidRPr="008A371A">
        <w:rPr>
          <w:rFonts w:ascii="GHEA Grapalat" w:hAnsi="GHEA Grapalat" w:cstheme="minorHAnsi"/>
          <w:lang w:val="af-ZA"/>
        </w:rPr>
        <w:t>ուղղակի վաճառք</w:t>
      </w:r>
      <w:r w:rsidR="009F7B87">
        <w:rPr>
          <w:rFonts w:ascii="GHEA Grapalat" w:hAnsi="GHEA Grapalat" w:cstheme="minorHAnsi"/>
          <w:lang w:val="af-ZA"/>
        </w:rPr>
        <w:t>)</w:t>
      </w:r>
      <w:r w:rsidRPr="008A371A">
        <w:rPr>
          <w:rFonts w:ascii="GHEA Grapalat" w:hAnsi="GHEA Grapalat" w:cstheme="minorHAnsi"/>
          <w:lang w:val="af-ZA"/>
        </w:rPr>
        <w:t xml:space="preserve"> </w:t>
      </w:r>
      <w:r w:rsidR="009541F2">
        <w:rPr>
          <w:rFonts w:ascii="GHEA Grapalat" w:hAnsi="GHEA Grapalat"/>
          <w:lang w:val="hy-AM"/>
        </w:rPr>
        <w:t>Ռաֆիկ Համլետի Դավթյան</w:t>
      </w:r>
      <w:r w:rsidR="00BB3DDD" w:rsidRPr="008A371A">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9541F2" w:rsidRPr="009541F2">
        <w:rPr>
          <w:rFonts w:ascii="GHEA Grapalat" w:hAnsi="GHEA Grapalat"/>
          <w:b/>
          <w:sz w:val="24"/>
          <w:szCs w:val="24"/>
          <w:lang w:val="hy-AM"/>
        </w:rPr>
        <w:t>ՌԱՖԻԿ ՀԱՄԼԵՏԻ ԴԱՎԹՅԱՆԻՆ</w:t>
      </w:r>
      <w:r w:rsidR="008A371A"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theme="minorHAnsi"/>
          <w:b/>
          <w:sz w:val="24"/>
          <w:szCs w:val="24"/>
          <w:lang w:val="hy-AM"/>
        </w:rPr>
        <w:t xml:space="preserve">ԱՎԱԳԱՆՈՒ </w:t>
      </w:r>
      <w:r w:rsidRPr="00D1717A">
        <w:rPr>
          <w:rFonts w:ascii="GHEA Grapalat" w:hAnsi="GHEA Grapalat" w:cs="Sylfaen"/>
          <w:b/>
          <w:bCs/>
          <w:sz w:val="24"/>
          <w:szCs w:val="24"/>
          <w:lang w:val="hy-AM"/>
        </w:rPr>
        <w:t>ՈՐՈՇՄԱՆ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ՆԱԽԱԳԾԻ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ԱՌՆՉՈՒԹՅԱՄԲ</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ԱՅԼ</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ԻՐԱՎԱԿԱՆ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ԱԿՏԵՐԻ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ԱՆՀՐԱԺԵՇՏՈՒԹՅԱՆ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ԿԱՄ</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ԲԱՑԱԿԱՅՈՒԹՅԱՆ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9F7B87" w:rsidRPr="009F7B87">
        <w:rPr>
          <w:rFonts w:ascii="GHEA Grapalat" w:hAnsi="GHEA Grapalat" w:cstheme="minorHAnsi"/>
          <w:sz w:val="24"/>
          <w:szCs w:val="24"/>
          <w:lang w:val="hy-AM"/>
        </w:rPr>
        <w:t>(</w:t>
      </w:r>
      <w:r w:rsidRPr="006F2C0F">
        <w:rPr>
          <w:rFonts w:ascii="GHEA Grapalat" w:hAnsi="GHEA Grapalat" w:cstheme="minorHAnsi"/>
          <w:sz w:val="24"/>
          <w:szCs w:val="24"/>
          <w:lang w:val="af-ZA"/>
        </w:rPr>
        <w:t>ուղղակի վաճառք</w:t>
      </w:r>
      <w:r w:rsidR="009F7B87">
        <w:rPr>
          <w:rFonts w:ascii="GHEA Grapalat" w:hAnsi="GHEA Grapalat" w:cstheme="minorHAnsi"/>
          <w:sz w:val="24"/>
          <w:szCs w:val="24"/>
          <w:lang w:val="af-ZA"/>
        </w:rPr>
        <w:t>)</w:t>
      </w:r>
      <w:r w:rsidR="009541F2" w:rsidRPr="009541F2">
        <w:rPr>
          <w:rFonts w:ascii="GHEA Grapalat" w:hAnsi="GHEA Grapalat"/>
          <w:sz w:val="24"/>
          <w:szCs w:val="24"/>
          <w:lang w:val="hy-AM"/>
        </w:rPr>
        <w:t>Ռաֆիկ Համլետի Դավթյան</w:t>
      </w:r>
      <w:r w:rsidR="00BB3DDD" w:rsidRPr="009541F2">
        <w:rPr>
          <w:rFonts w:ascii="GHEA Grapalat" w:hAnsi="GHEA Grapalat"/>
          <w:sz w:val="24"/>
          <w:szCs w:val="24"/>
          <w:lang w:val="hy-AM"/>
        </w:rPr>
        <w:t>ի</w:t>
      </w:r>
      <w:r w:rsidRPr="009541F2">
        <w:rPr>
          <w:rFonts w:ascii="GHEA Grapalat" w:hAnsi="GHEA Grapalat"/>
          <w:color w:val="000000"/>
          <w:sz w:val="24"/>
          <w:szCs w:val="24"/>
          <w:lang w:val="hy-AM"/>
        </w:rPr>
        <w:t xml:space="preserve">ն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9541F2" w:rsidRPr="009541F2">
        <w:rPr>
          <w:rFonts w:ascii="GHEA Grapalat" w:hAnsi="GHEA Grapalat"/>
          <w:b/>
          <w:sz w:val="24"/>
          <w:szCs w:val="24"/>
          <w:lang w:val="hy-AM"/>
        </w:rPr>
        <w:t>ՌԱՖԻԿ ՀԱՄԼԵՏԻ ԴԱՎԹՅԱՆԻՆ</w:t>
      </w:r>
      <w:r w:rsidR="00D1717A"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9F7B87">
        <w:rPr>
          <w:rFonts w:ascii="GHEA Grapalat" w:hAnsi="GHEA Grapalat" w:cstheme="minorHAnsi"/>
          <w:sz w:val="24"/>
          <w:szCs w:val="24"/>
          <w:lang w:val="af-ZA"/>
        </w:rPr>
        <w:t>(</w:t>
      </w:r>
      <w:r w:rsidRPr="006F2C0F">
        <w:rPr>
          <w:rFonts w:ascii="GHEA Grapalat" w:hAnsi="GHEA Grapalat" w:cstheme="minorHAnsi"/>
          <w:sz w:val="24"/>
          <w:szCs w:val="24"/>
          <w:lang w:val="af-ZA"/>
        </w:rPr>
        <w:t>ուղղակի վաճառք</w:t>
      </w:r>
      <w:r w:rsidR="009F7B87">
        <w:rPr>
          <w:rFonts w:ascii="GHEA Grapalat" w:hAnsi="GHEA Grapalat" w:cstheme="minorHAnsi"/>
          <w:sz w:val="24"/>
          <w:szCs w:val="24"/>
          <w:lang w:val="af-ZA"/>
        </w:rPr>
        <w:t>)</w:t>
      </w:r>
      <w:r w:rsidRPr="006F2C0F">
        <w:rPr>
          <w:rFonts w:ascii="GHEA Grapalat" w:hAnsi="GHEA Grapalat" w:cstheme="minorHAnsi"/>
          <w:sz w:val="24"/>
          <w:szCs w:val="24"/>
          <w:lang w:val="af-ZA"/>
        </w:rPr>
        <w:t xml:space="preserve"> </w:t>
      </w:r>
      <w:r w:rsidR="009541F2" w:rsidRPr="009541F2">
        <w:rPr>
          <w:rFonts w:ascii="GHEA Grapalat" w:hAnsi="GHEA Grapalat"/>
          <w:sz w:val="24"/>
          <w:szCs w:val="24"/>
          <w:lang w:val="hy-AM"/>
        </w:rPr>
        <w:t>Ռաֆիկ Համլետի Դավթյան</w:t>
      </w:r>
      <w:r w:rsidR="00BB3DDD" w:rsidRPr="009541F2">
        <w:rPr>
          <w:rFonts w:ascii="GHEA Grapalat" w:hAnsi="GHEA Grapalat"/>
          <w:sz w:val="24"/>
          <w:szCs w:val="24"/>
          <w:lang w:val="hy-AM"/>
        </w:rPr>
        <w:t>ի</w:t>
      </w:r>
      <w:r w:rsidRPr="009541F2">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B414D0">
        <w:rPr>
          <w:rFonts w:ascii="GHEA Grapalat" w:hAnsi="GHEA Grapalat" w:cs="Sylfaen"/>
          <w:sz w:val="24"/>
          <w:szCs w:val="24"/>
          <w:lang w:val="hy-AM"/>
        </w:rPr>
        <w:t>555204</w:t>
      </w:r>
      <w:r w:rsidRPr="006F2C0F">
        <w:rPr>
          <w:rFonts w:ascii="GHEA Grapalat" w:hAnsi="GHEA Grapalat" w:cs="Sylfaen"/>
          <w:sz w:val="24"/>
          <w:szCs w:val="24"/>
          <w:lang w:val="hy-AM"/>
        </w:rPr>
        <w:t xml:space="preserve"> ՀՀ դրամի չափով, իսկ ծախսերում փոփոխություններ չեն սպասվում:</w:t>
      </w:r>
    </w:p>
    <w:p w:rsidR="00F216B4" w:rsidRDefault="00F216B4" w:rsidP="00F216B4">
      <w:pPr>
        <w:autoSpaceDE w:val="0"/>
        <w:autoSpaceDN w:val="0"/>
        <w:adjustRightInd w:val="0"/>
        <w:spacing w:after="0" w:line="240" w:lineRule="atLeast"/>
        <w:jc w:val="both"/>
        <w:rPr>
          <w:rFonts w:ascii="GHEA Grapalat" w:hAnsi="GHEA Grapalat" w:cs="Sylfaen"/>
          <w:sz w:val="24"/>
          <w:szCs w:val="24"/>
          <w:lang w:val="en-US"/>
        </w:rPr>
      </w:pPr>
    </w:p>
    <w:p w:rsidR="00812BB5" w:rsidRDefault="00812BB5" w:rsidP="00F216B4">
      <w:pPr>
        <w:autoSpaceDE w:val="0"/>
        <w:autoSpaceDN w:val="0"/>
        <w:adjustRightInd w:val="0"/>
        <w:spacing w:after="0" w:line="240" w:lineRule="atLeast"/>
        <w:jc w:val="both"/>
        <w:rPr>
          <w:rFonts w:ascii="GHEA Grapalat" w:hAnsi="GHEA Grapalat" w:cs="Sylfaen"/>
          <w:sz w:val="24"/>
          <w:szCs w:val="24"/>
          <w:lang w:val="en-US"/>
        </w:rPr>
      </w:pPr>
    </w:p>
    <w:p w:rsidR="00812BB5" w:rsidRPr="00812BB5" w:rsidRDefault="00812BB5" w:rsidP="00F216B4">
      <w:pPr>
        <w:autoSpaceDE w:val="0"/>
        <w:autoSpaceDN w:val="0"/>
        <w:adjustRightInd w:val="0"/>
        <w:spacing w:after="0" w:line="240" w:lineRule="atLeast"/>
        <w:jc w:val="both"/>
        <w:rPr>
          <w:rFonts w:ascii="GHEA Grapalat" w:hAnsi="GHEA Grapalat" w:cs="Sylfaen"/>
          <w:sz w:val="24"/>
          <w:szCs w:val="24"/>
          <w:lang w:val="en-US"/>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00812BB5">
        <w:rPr>
          <w:rFonts w:ascii="GHEA Grapalat" w:hAnsi="GHEA Grapalat"/>
          <w:b/>
          <w:sz w:val="24"/>
          <w:szCs w:val="24"/>
          <w:lang w:val="en-US"/>
        </w:rPr>
        <w:t xml:space="preserve">        </w:t>
      </w:r>
      <w:bookmarkStart w:id="0" w:name="_GoBack"/>
      <w:bookmarkEnd w:id="0"/>
      <w:r w:rsidR="00812BB5">
        <w:rPr>
          <w:rFonts w:ascii="GHEA Grapalat" w:hAnsi="GHEA Grapalat"/>
          <w:b/>
          <w:sz w:val="24"/>
          <w:szCs w:val="24"/>
          <w:lang w:val="en-US"/>
        </w:rPr>
        <w:t xml:space="preserve">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00812BB5">
        <w:rPr>
          <w:rFonts w:ascii="Cambria Math" w:eastAsia="MS Mincho" w:hAnsi="Cambria Math" w:cs="Cambria Math"/>
          <w:b/>
          <w:sz w:val="24"/>
          <w:szCs w:val="24"/>
          <w:lang w:val="en-US"/>
        </w:rPr>
        <w:t xml:space="preserve">. </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312A"/>
    <w:rsid w:val="00455A2C"/>
    <w:rsid w:val="0045630C"/>
    <w:rsid w:val="0045708C"/>
    <w:rsid w:val="004617F2"/>
    <w:rsid w:val="00470F15"/>
    <w:rsid w:val="00487FEF"/>
    <w:rsid w:val="00490BE9"/>
    <w:rsid w:val="004A3794"/>
    <w:rsid w:val="004A39B1"/>
    <w:rsid w:val="004A6896"/>
    <w:rsid w:val="004B443D"/>
    <w:rsid w:val="004B5413"/>
    <w:rsid w:val="004C49D4"/>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12BB5"/>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41F2"/>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9F7B87"/>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14D0"/>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2022-01-13T06:49:00Z</dcterms:created>
  <dcterms:modified xsi:type="dcterms:W3CDTF">2023-07-18T10:57:00Z</dcterms:modified>
</cp:coreProperties>
</file>