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bookmarkStart w:id="0" w:name="_GoBack"/>
      <w:bookmarkEnd w:id="0"/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57E8CC98" w:rsidR="00676235" w:rsidRPr="001D16D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Մեղրի համայնքի  վարչական բյուջեի</w:t>
      </w:r>
      <w:r w:rsidRPr="001D16D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4C216C" w:rsidRPr="001D16D5">
        <w:rPr>
          <w:rFonts w:ascii="GHEA Grapalat" w:hAnsi="GHEA Grapalat" w:cs="GHEA Grapalat"/>
          <w:b/>
          <w:sz w:val="20"/>
          <w:szCs w:val="20"/>
          <w:lang w:val="hy-AM"/>
        </w:rPr>
        <w:t>պահուստային ֆոնդից</w:t>
      </w:r>
      <w:r w:rsidR="003212E7" w:rsidRPr="001D16D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b/>
          <w:sz w:val="20"/>
          <w:szCs w:val="20"/>
          <w:lang w:val="hy-AM"/>
        </w:rPr>
        <w:t>կատարել հատկացում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9037D8" w:rsidRPr="001D16D5">
        <w:rPr>
          <w:rFonts w:ascii="GHEA Grapalat" w:hAnsi="GHEA Grapalat"/>
          <w:sz w:val="20"/>
          <w:szCs w:val="20"/>
          <w:lang w:val="hy-AM"/>
        </w:rPr>
        <w:t>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000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000</w:t>
      </w:r>
      <w:r w:rsidR="00F60F80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(</w:t>
      </w:r>
      <w:r w:rsidR="00750073" w:rsidRPr="001D16D5">
        <w:rPr>
          <w:rFonts w:ascii="GHEA Grapalat" w:hAnsi="GHEA Grapalat" w:cs="Sylfaen"/>
          <w:sz w:val="20"/>
          <w:szCs w:val="20"/>
          <w:lang w:val="hy-AM"/>
        </w:rPr>
        <w:t>երկու</w:t>
      </w:r>
      <w:r w:rsidR="00B4528A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)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1D16D5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որից՝</w:t>
      </w:r>
    </w:p>
    <w:p w14:paraId="6E3FA55C" w14:textId="2FA58722" w:rsidR="001D16D5" w:rsidRPr="001D16D5" w:rsidRDefault="00923B72" w:rsidP="00ED7FEC">
      <w:pPr>
        <w:pStyle w:val="a8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(01.06.01)  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 xml:space="preserve">ծրագրի </w:t>
      </w:r>
      <w:r w:rsidR="001703A4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42</w:t>
      </w:r>
      <w:r w:rsidR="00A718B4" w:rsidRPr="001D16D5">
        <w:rPr>
          <w:rFonts w:ascii="GHEA Grapalat" w:hAnsi="GHEA Grapalat"/>
          <w:sz w:val="20"/>
          <w:szCs w:val="20"/>
          <w:lang w:val="hy-AM"/>
        </w:rPr>
        <w:t>3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2</w:t>
      </w:r>
      <w:r w:rsidR="00F60F80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(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համակարգչային ծառայություններ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)</w:t>
      </w:r>
      <w:r w:rsidR="008557A4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 xml:space="preserve">հոդվածին 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1000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000 (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մեկ միլիոն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 xml:space="preserve">) </w:t>
      </w:r>
      <w:r w:rsidR="008557A4" w:rsidRPr="001D16D5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1D16D5">
        <w:rPr>
          <w:rFonts w:ascii="GHEA Grapalat" w:hAnsi="GHEA Grapalat"/>
          <w:sz w:val="20"/>
          <w:szCs w:val="20"/>
          <w:lang w:val="hy-AM"/>
        </w:rPr>
        <w:t>դրամ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 xml:space="preserve">` 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>«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ՀԱՄԱԿԱՐԳԵՐԻ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ԶԱՐԳԱՑՄԱՆ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ԵՎ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ՎԵՐԱՊԱՏՐԱՍՏՄԱՆ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ԿԵՆՏՐՈՆ</w:t>
      </w:r>
      <w:r w:rsidR="00ED7FEC" w:rsidRPr="001D16D5">
        <w:rPr>
          <w:rFonts w:ascii="GHEA Grapalat" w:hAnsi="GHEA Grapalat"/>
          <w:sz w:val="20"/>
          <w:szCs w:val="20"/>
          <w:lang w:val="hy-AM"/>
        </w:rPr>
        <w:t>»</w:t>
      </w:r>
      <w:r w:rsidR="0047649C" w:rsidRPr="0047649C">
        <w:rPr>
          <w:rFonts w:ascii="Arial Unicode" w:hAnsi="Arial Unicode"/>
          <w:sz w:val="20"/>
          <w:szCs w:val="20"/>
          <w:lang w:val="hy-AM"/>
        </w:rPr>
        <w:t xml:space="preserve">                  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ՀԿ</w:t>
      </w:r>
      <w:r w:rsidR="001D16D5" w:rsidRPr="001D16D5">
        <w:rPr>
          <w:rFonts w:ascii="GHEA Grapalat" w:hAnsi="GHEA Grapalat" w:cs="Sylfaen"/>
          <w:sz w:val="20"/>
          <w:szCs w:val="20"/>
          <w:lang w:val="hy-AM"/>
        </w:rPr>
        <w:t>-ի</w:t>
      </w:r>
      <w:r w:rsidR="00ED7FEC" w:rsidRPr="001D16D5">
        <w:rPr>
          <w:rFonts w:ascii="GHEA Grapalat" w:hAnsi="GHEA Grapalat" w:cs="Sylfaen"/>
          <w:sz w:val="20"/>
          <w:szCs w:val="20"/>
          <w:lang w:val="hy-AM"/>
        </w:rPr>
        <w:t>,</w:t>
      </w:r>
      <w:r w:rsidR="001D16D5" w:rsidRPr="001D16D5">
        <w:rPr>
          <w:rFonts w:ascii="GHEA Grapalat" w:hAnsi="GHEA Grapalat"/>
          <w:color w:val="000000"/>
          <w:sz w:val="20"/>
          <w:szCs w:val="20"/>
          <w:lang w:val="hy-AM"/>
        </w:rPr>
        <w:t>ՀԱՅԿԱԿԱՆ ԾՐԱԳՐԵՐ ՍՊԸ-ի ,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 xml:space="preserve"> «ՎԻ</w:t>
      </w:r>
      <w:r w:rsidR="0047649C" w:rsidRPr="0047649C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>ԻՔՍ ՍՈՖԹ»</w:t>
      </w:r>
      <w:r w:rsidR="0047649C" w:rsidRPr="0047649C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1D16D5">
        <w:rPr>
          <w:rFonts w:ascii="GHEA Grapalat" w:hAnsi="GHEA Grapalat"/>
          <w:sz w:val="20"/>
          <w:szCs w:val="20"/>
          <w:lang w:val="hy-AM"/>
        </w:rPr>
        <w:t>ՍՊԸ-ի  կողմից մատուցվող ծառայությունների 2025 թվականի համար նոր կնքվող պայմանագրերի գումարների ավելացումները  հատուցելու նպատակով:</w:t>
      </w:r>
    </w:p>
    <w:p w14:paraId="15EB06A2" w14:textId="53814E1A" w:rsidR="001D16D5" w:rsidRPr="001D16D5" w:rsidRDefault="0047649C" w:rsidP="0047649C">
      <w:pPr>
        <w:pStyle w:val="a8"/>
        <w:numPr>
          <w:ilvl w:val="0"/>
          <w:numId w:val="25"/>
        </w:numPr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Հանգիստ,մշակույթ,կրոն</w:t>
      </w:r>
      <w:r w:rsidR="001D16D5" w:rsidRPr="001D16D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(այլ դասերին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չպատկանող) (08.06.01)</w:t>
      </w:r>
      <w:r w:rsidRPr="00476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ծրագրի</w:t>
      </w:r>
      <w:r w:rsidR="001D16D5" w:rsidRPr="001D16D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</w:t>
      </w:r>
      <w:r w:rsidRPr="001D16D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4269</w:t>
      </w:r>
      <w:r w:rsidRPr="00476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հատուկ</w:t>
      </w:r>
      <w:r w:rsidRPr="00476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նպատակային նյութեր </w:t>
      </w:r>
      <w:r w:rsidR="001D16D5" w:rsidRPr="001D16D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հոդվածին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)</w:t>
      </w:r>
      <w:r w:rsidR="001D16D5" w:rsidRPr="001D16D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1000000 (մեկ միլիոն) ՀՀ դրամ`</w:t>
      </w:r>
      <w:r w:rsidRPr="0047649C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2025 թվականի փետրվարի 1-7-ը Ջերմուկ քաղաքում կայանալիք Համահայկական ձմեռային  երկրորդ խաղերին Մեղրի համայնքի երեխաներին անհրաժեշտ  միասնական մարզահագուստով ապահովելու համար:</w:t>
      </w:r>
    </w:p>
    <w:p w14:paraId="72A3AED1" w14:textId="2042333D" w:rsidR="002F788D" w:rsidRPr="001D16D5" w:rsidRDefault="00587787" w:rsidP="0047649C">
      <w:pPr>
        <w:pStyle w:val="a8"/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hyperlink r:id="rId9" w:history="1">
        <w:r w:rsidR="00ED7FEC" w:rsidRPr="001D16D5">
          <w:rPr>
            <w:rFonts w:ascii="GHEA Grapalat" w:eastAsia="Times New Roman" w:hAnsi="GHEA Grapalat" w:cs="Times New Roman"/>
            <w:color w:val="1A0DAB"/>
            <w:sz w:val="20"/>
            <w:szCs w:val="20"/>
            <w:u w:val="single"/>
            <w:lang w:val="hy-AM"/>
          </w:rPr>
          <w:br/>
        </w:r>
      </w:hyperlink>
      <w:r w:rsidR="001D16D5" w:rsidRPr="001D16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628E5" w:rsidRPr="001D16D5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1D16D5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1D16D5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13B1D364" w14:textId="77777777" w:rsidR="00B65749" w:rsidRPr="001D16D5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F73021E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77777777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1D2C77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7F3FB076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6199E6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0"/>
          <w:szCs w:val="20"/>
          <w:lang w:val="hy-AM" w:eastAsia="en-US"/>
        </w:rPr>
      </w:pPr>
    </w:p>
    <w:p w14:paraId="4059F049" w14:textId="28069B41" w:rsidR="00A44421" w:rsidRPr="0047649C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47649C">
        <w:rPr>
          <w:rFonts w:ascii="GHEA Grapalat" w:hAnsi="GHEA Grapalat"/>
          <w:sz w:val="20"/>
          <w:szCs w:val="20"/>
          <w:lang w:val="hy-AM"/>
        </w:rPr>
        <w:t>ՀԱՄԱՅՆՔԻ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649C">
        <w:rPr>
          <w:rFonts w:ascii="GHEA Grapalat" w:hAnsi="GHEA Grapalat"/>
          <w:sz w:val="20"/>
          <w:szCs w:val="20"/>
          <w:lang w:val="hy-AM"/>
        </w:rPr>
        <w:t xml:space="preserve">ՂԵԿԱՎԱՐ՝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="00176628"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Խ</w:t>
      </w:r>
      <w:r w:rsidR="00087865" w:rsidRPr="0047649C">
        <w:rPr>
          <w:rFonts w:ascii="GHEA Grapalat" w:hAnsi="GHEA Grapalat" w:cs="Cambria Math"/>
          <w:sz w:val="20"/>
          <w:szCs w:val="20"/>
          <w:lang w:val="en-US"/>
        </w:rPr>
        <w:t>.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ԱՆԴՐԵԱՍՅԱՆ</w:t>
      </w:r>
    </w:p>
    <w:sectPr w:rsidR="00A44421" w:rsidRPr="0047649C" w:rsidSect="00BA7066">
      <w:pgSz w:w="11906" w:h="16838"/>
      <w:pgMar w:top="567" w:right="70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400CC" w14:textId="77777777" w:rsidR="00587787" w:rsidRDefault="00587787" w:rsidP="00D541DB">
      <w:pPr>
        <w:spacing w:after="0" w:line="240" w:lineRule="auto"/>
      </w:pPr>
      <w:r>
        <w:separator/>
      </w:r>
    </w:p>
  </w:endnote>
  <w:endnote w:type="continuationSeparator" w:id="0">
    <w:p w14:paraId="2ACE34D1" w14:textId="77777777" w:rsidR="00587787" w:rsidRDefault="00587787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E66E8" w14:textId="77777777" w:rsidR="00587787" w:rsidRDefault="00587787" w:rsidP="00D541DB">
      <w:pPr>
        <w:spacing w:after="0" w:line="240" w:lineRule="auto"/>
      </w:pPr>
      <w:r>
        <w:separator/>
      </w:r>
    </w:p>
  </w:footnote>
  <w:footnote w:type="continuationSeparator" w:id="0">
    <w:p w14:paraId="5CD37CC3" w14:textId="77777777" w:rsidR="00587787" w:rsidRDefault="00587787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1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4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6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27"/>
  </w:num>
  <w:num w:numId="5">
    <w:abstractNumId w:val="1"/>
  </w:num>
  <w:num w:numId="6">
    <w:abstractNumId w:val="14"/>
  </w:num>
  <w:num w:numId="7">
    <w:abstractNumId w:val="25"/>
  </w:num>
  <w:num w:numId="8">
    <w:abstractNumId w:val="18"/>
  </w:num>
  <w:num w:numId="9">
    <w:abstractNumId w:val="26"/>
  </w:num>
  <w:num w:numId="10">
    <w:abstractNumId w:val="6"/>
  </w:num>
  <w:num w:numId="11">
    <w:abstractNumId w:val="19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  <w:num w:numId="19">
    <w:abstractNumId w:val="11"/>
  </w:num>
  <w:num w:numId="20">
    <w:abstractNumId w:val="7"/>
  </w:num>
  <w:num w:numId="21">
    <w:abstractNumId w:val="23"/>
  </w:num>
  <w:num w:numId="22">
    <w:abstractNumId w:val="17"/>
  </w:num>
  <w:num w:numId="23">
    <w:abstractNumId w:val="9"/>
  </w:num>
  <w:num w:numId="24">
    <w:abstractNumId w:val="22"/>
  </w:num>
  <w:num w:numId="25">
    <w:abstractNumId w:val="8"/>
  </w:num>
  <w:num w:numId="26">
    <w:abstractNumId w:val="24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5AB1"/>
    <w:rsid w:val="001D5F6B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8D7"/>
    <w:rsid w:val="004E282A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65B72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A8"/>
    <w:rsid w:val="00892A1A"/>
    <w:rsid w:val="0089689D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2F3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Hyperlink"/>
    <w:basedOn w:val="a0"/>
    <w:uiPriority w:val="99"/>
    <w:semiHidden/>
    <w:unhideWhenUsed/>
    <w:rsid w:val="00ED7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Hyperlink"/>
    <w:basedOn w:val="a0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ghri.am/Pages/HumanResources/CompanyData.aspx?StructureID=3481&amp;Tab=1&amp;isClos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8CB2-2B16-4B71-9B5D-55209898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2024-05-30T12:48:00Z</cp:lastPrinted>
  <dcterms:created xsi:type="dcterms:W3CDTF">2025-01-14T19:29:00Z</dcterms:created>
  <dcterms:modified xsi:type="dcterms:W3CDTF">2025-01-14T19:29:00Z</dcterms:modified>
</cp:coreProperties>
</file>