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en-US"/>
        </w:rPr>
        <w:t>ՀԻՄՆԱՎՈՐՈՒՄ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</w:p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300004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300004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ԺՈՐԱ ԱՇՈՏԻ ՄԻՐԶՈՅԱՆԻՆ</w:t>
      </w:r>
      <w:r w:rsidRPr="00300004"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  <w:t xml:space="preserve">  </w:t>
      </w:r>
      <w:r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 xml:space="preserve"> «ՄԵՂՐԻ ՀԱՄԱՅՆՔԻ ՊԱՏՎԱՎՈՐ ՔԱՂԱՔԱՑԻ» ԿՈՉՈՒՄ ՇՆՈՐՀԵԼՈՒ  ՄԱՍԻՆ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556B4C" w:rsidRPr="0083489F" w:rsidRDefault="00556B4C" w:rsidP="00556B4C">
      <w:pPr>
        <w:spacing w:after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556B4C" w:rsidRDefault="00556B4C" w:rsidP="00556B4C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Հիմք ընդունելով</w:t>
      </w:r>
      <w:r w:rsidRPr="0008665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8665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Ժորա Աշոտի 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Միրզոյան</w:t>
      </w:r>
      <w:r w:rsidRPr="00305AB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ի</w:t>
      </w:r>
      <w:r w:rsidRPr="003000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`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Մեղրի համայնքի բարօրությանը նպաստող 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երկարամյա անբասիր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աշխատանք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ը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, 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ինչպես նաև 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տնտեսական և կրթական զարգացման բնագավառում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ունեցած բացառի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կ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ավանդ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ը, 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հաշվի առնելով 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վերջինիս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կենսագրություն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ն ու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անցած  ուղին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`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 </w:t>
      </w:r>
      <w:r w:rsidRPr="0083489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Մ</w:t>
      </w:r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եղրի համայնքի ավագանու քննարկմանն է</w:t>
      </w:r>
      <w:bookmarkStart w:id="0" w:name="_GoBack"/>
      <w:bookmarkEnd w:id="0"/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ներկայացվում 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08665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Ժորա Աշոտի 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Միրզոյանի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ն 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ավագանու որոշման նախագիծը: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</w:p>
    <w:p w:rsidR="00556B4C" w:rsidRPr="004A7EB0" w:rsidRDefault="00556B4C" w:rsidP="00556B4C">
      <w:pPr>
        <w:spacing w:after="0" w:line="240" w:lineRule="atLeast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</w:t>
      </w:r>
    </w:p>
    <w:p w:rsidR="00556B4C" w:rsidRPr="0083489F" w:rsidRDefault="00556B4C" w:rsidP="00556B4C">
      <w:pPr>
        <w:spacing w:after="0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300004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300004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ԺՈՐԱ ԱՇՈՏԻ ՄԻՐԶՈՅԱՆԻՆ</w:t>
      </w:r>
      <w:r w:rsidRPr="00300004"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  <w:t xml:space="preserve"> </w:t>
      </w:r>
      <w:r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 xml:space="preserve">  «ՄԵՂՐԻ ՀԱՄԱՅՆՔԻ ՊԱՏՎԱՎՈՐ ՔԱՂԱՔԱՑԻ» ԿՈՉՈՒՄ ՇՆՈՐՀԵԼՈՒ  ՄԱՍԻՆ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ԱՅԼ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ԱԿՏԵՐԻ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556B4C" w:rsidRPr="00764FDC" w:rsidRDefault="00556B4C" w:rsidP="00556B4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08665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Ժորա Աշոտի 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Միրզոյանի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ն 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եղրի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ավագանու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առաջանում։</w:t>
      </w:r>
    </w:p>
    <w:p w:rsidR="00556B4C" w:rsidRPr="00FB5091" w:rsidRDefault="00556B4C" w:rsidP="00556B4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300004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300004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ԺՈՐԱ ԱՇՈՏԻ ՄԻՐԶՈՅԱՆԻՆ</w:t>
      </w:r>
      <w:r w:rsidRPr="00300004"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  <w:t xml:space="preserve">  </w:t>
      </w:r>
      <w:r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 xml:space="preserve"> «ՄԵՂՐԻ ՀԱՄԱՅՆՔԻ ՊԱՏՎԱՎՈՐ ՔԱՂԱՔԱՑԻ» ԿՈՉՈՒՄ ՇՆՈՐՀԵԼՈՒ  ՄԱՍԻՆ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» 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ՀԱՄԱՅՆՔԻ 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ԲՅՈՒՋԵԻ ԵԿԱՄՈՒՏՆԵՐՈՒՄ  ԵՎ 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ԾԱԽՍԵՐՈՒՄ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ՍՊԱՍՎԵԼԻՔ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ՓՈՓՈԽՈՒԹՅՈՒՆՆԵՐԻ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556B4C" w:rsidRPr="0083489F" w:rsidRDefault="00556B4C" w:rsidP="00556B4C">
      <w:pPr>
        <w:spacing w:after="0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556B4C" w:rsidRDefault="00556B4C" w:rsidP="00556B4C">
      <w:pPr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08665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Ժորա Աշոտի 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Միրզոյանի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ն 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Սյունիքի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մարզի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համայնքի բյուջեի եկամուտներում և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ծախսերում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փոփոխություններ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չեն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առաջանա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556B4C" w:rsidRPr="0083489F" w:rsidRDefault="00556B4C" w:rsidP="00556B4C">
      <w:pPr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205BD5" w:rsidRDefault="003A6902" w:rsidP="00556B4C">
      <w:r>
        <w:rPr>
          <w:rFonts w:ascii="GHEA Grapalat" w:eastAsia="Calibri" w:hAnsi="GHEA Grapalat"/>
          <w:sz w:val="24"/>
          <w:szCs w:val="24"/>
          <w:lang w:val="hy-AM"/>
        </w:rPr>
        <w:t xml:space="preserve">       </w:t>
      </w:r>
      <w:r w:rsidR="00556B4C" w:rsidRPr="0083489F">
        <w:rPr>
          <w:rFonts w:ascii="GHEA Grapalat" w:eastAsia="Calibri" w:hAnsi="GHEA Grapalat" w:cs="Arial"/>
          <w:b/>
          <w:sz w:val="24"/>
          <w:szCs w:val="24"/>
        </w:rPr>
        <w:t>ՀԱՄԱՅՆՔԻ</w:t>
      </w:r>
      <w:r w:rsidR="00556B4C" w:rsidRPr="0083489F">
        <w:rPr>
          <w:rFonts w:ascii="GHEA Grapalat" w:eastAsia="Calibri" w:hAnsi="GHEA Grapalat"/>
          <w:b/>
          <w:sz w:val="24"/>
          <w:szCs w:val="24"/>
        </w:rPr>
        <w:t xml:space="preserve"> </w:t>
      </w:r>
      <w:r w:rsidR="00556B4C" w:rsidRPr="0083489F">
        <w:rPr>
          <w:rFonts w:ascii="GHEA Grapalat" w:eastAsia="Calibri" w:hAnsi="GHEA Grapalat" w:cs="Arial"/>
          <w:b/>
          <w:sz w:val="24"/>
          <w:szCs w:val="24"/>
        </w:rPr>
        <w:t>ՂԵԿԱՎԱՐ</w:t>
      </w:r>
      <w:r w:rsidR="00556B4C" w:rsidRPr="0083489F">
        <w:rPr>
          <w:rFonts w:ascii="GHEA Grapalat" w:eastAsia="Calibri" w:hAnsi="GHEA Grapalat" w:cs="Arial"/>
          <w:b/>
          <w:sz w:val="24"/>
          <w:szCs w:val="24"/>
          <w:lang w:val="en-US"/>
        </w:rPr>
        <w:t>՝</w:t>
      </w:r>
      <w:r w:rsidR="00556B4C" w:rsidRPr="0083489F">
        <w:rPr>
          <w:rFonts w:ascii="GHEA Grapalat" w:eastAsia="Calibri" w:hAnsi="GHEA Grapalat"/>
          <w:b/>
          <w:sz w:val="24"/>
          <w:szCs w:val="24"/>
        </w:rPr>
        <w:t xml:space="preserve">      </w:t>
      </w:r>
      <w:r w:rsidR="00556B4C"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 </w:t>
      </w:r>
      <w:r w:rsidR="00556B4C" w:rsidRPr="0083489F">
        <w:rPr>
          <w:rFonts w:ascii="GHEA Grapalat" w:eastAsia="Calibri" w:hAnsi="GHEA Grapalat"/>
          <w:b/>
          <w:sz w:val="24"/>
          <w:szCs w:val="24"/>
        </w:rPr>
        <w:t xml:space="preserve">    </w:t>
      </w:r>
      <w:r w:rsidR="00556B4C"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</w:t>
      </w:r>
      <w:r w:rsidR="00556B4C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  </w:t>
      </w:r>
      <w:r w:rsidR="00556B4C"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</w:t>
      </w:r>
      <w:r w:rsidR="00556B4C" w:rsidRPr="0083489F">
        <w:rPr>
          <w:rFonts w:ascii="GHEA Grapalat" w:eastAsia="Calibri" w:hAnsi="GHEA Grapalat"/>
          <w:b/>
          <w:sz w:val="24"/>
          <w:szCs w:val="24"/>
        </w:rPr>
        <w:t xml:space="preserve">                </w:t>
      </w:r>
      <w:r w:rsidR="00556B4C">
        <w:rPr>
          <w:rFonts w:ascii="GHEA Grapalat" w:eastAsia="Calibri" w:hAnsi="GHEA Grapalat" w:cs="Arial"/>
          <w:b/>
          <w:sz w:val="24"/>
          <w:szCs w:val="24"/>
          <w:lang w:val="en-US"/>
        </w:rPr>
        <w:t>Խ. ԱՆԴՐԵԱՍՅԱՆ</w:t>
      </w:r>
    </w:p>
    <w:sectPr w:rsidR="00205BD5" w:rsidSect="0020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B24" w:rsidRDefault="002D5B24" w:rsidP="00556B4C">
      <w:pPr>
        <w:spacing w:after="0" w:line="240" w:lineRule="auto"/>
      </w:pPr>
      <w:r>
        <w:separator/>
      </w:r>
    </w:p>
  </w:endnote>
  <w:endnote w:type="continuationSeparator" w:id="0">
    <w:p w:rsidR="002D5B24" w:rsidRDefault="002D5B24" w:rsidP="0055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B24" w:rsidRDefault="002D5B24" w:rsidP="00556B4C">
      <w:pPr>
        <w:spacing w:after="0" w:line="240" w:lineRule="auto"/>
      </w:pPr>
      <w:r>
        <w:separator/>
      </w:r>
    </w:p>
  </w:footnote>
  <w:footnote w:type="continuationSeparator" w:id="0">
    <w:p w:rsidR="002D5B24" w:rsidRDefault="002D5B24" w:rsidP="00556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B4C"/>
    <w:rsid w:val="00205BD5"/>
    <w:rsid w:val="002D5B24"/>
    <w:rsid w:val="003A6902"/>
    <w:rsid w:val="00556B4C"/>
    <w:rsid w:val="00961B35"/>
    <w:rsid w:val="00BF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6B4C"/>
  </w:style>
  <w:style w:type="paragraph" w:styleId="a5">
    <w:name w:val="footer"/>
    <w:basedOn w:val="a"/>
    <w:link w:val="a6"/>
    <w:uiPriority w:val="99"/>
    <w:semiHidden/>
    <w:unhideWhenUsed/>
    <w:rsid w:val="0055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6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</dc:creator>
  <cp:keywords/>
  <dc:description/>
  <cp:lastModifiedBy>NUNE</cp:lastModifiedBy>
  <cp:revision>4</cp:revision>
  <dcterms:created xsi:type="dcterms:W3CDTF">2025-09-30T07:30:00Z</dcterms:created>
  <dcterms:modified xsi:type="dcterms:W3CDTF">2025-09-30T07:31:00Z</dcterms:modified>
</cp:coreProperties>
</file>