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en-US"/>
        </w:rPr>
        <w:t>ՀԻՄՆԱՎՈՐՈՒՄ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300004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="002247E3" w:rsidRPr="002247E3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ՅՈՒՐԻԿ ՎԱԶԳԵՆԻ ՄԿՐՏՉՅԱՆԻՆ</w:t>
      </w:r>
      <w:r w:rsidRPr="00300004"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  <w:t xml:space="preserve"> 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 xml:space="preserve"> 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556B4C" w:rsidRPr="0083489F" w:rsidRDefault="00556B4C" w:rsidP="00556B4C">
      <w:pPr>
        <w:spacing w:after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556B4C" w:rsidRDefault="00556B4C" w:rsidP="00556B4C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Հիմք ընդունելով</w:t>
      </w:r>
      <w:r w:rsidRPr="00086655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47E3" w:rsidRPr="002247E3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Յուրիկ Վազգենի Մկրտչյանի</w:t>
      </w:r>
      <w:r w:rsidRPr="003000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`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Մեղրի համայնքի բարօրությանը նպաստող 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երկարամյա անբասիր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աշխատանք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ը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,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ինչպես նաև </w:t>
      </w:r>
      <w:r w:rsidR="002247E3" w:rsidRPr="002247E3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համայնքի հասարակական կյանքում ու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տնտեսական  </w:t>
      </w:r>
      <w:r w:rsidR="002247E3" w:rsidRPr="002247E3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զարգացման 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բնագավառում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ունեցած բացառի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կ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ավանդ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ը, </w:t>
      </w:r>
      <w:r w:rsidRPr="00086655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հաշվի առնելով 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վերջինիս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կենսագրություն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ն ու 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անցած  ուղին</w:t>
      </w:r>
      <w:r w:rsidRPr="00300004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`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 </w:t>
      </w:r>
      <w:r w:rsidRPr="0083489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Մ</w:t>
      </w:r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եղրի համայնքի ավագանու քննարկմանն է</w:t>
      </w:r>
      <w:bookmarkStart w:id="0" w:name="_GoBack"/>
      <w:bookmarkEnd w:id="0"/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ներկայացվում 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="002247E3" w:rsidRPr="002247E3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Յուրիկ Վազգենի Մկրտչյանին</w:t>
      </w:r>
      <w:r w:rsidR="002247E3"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ավագանու որոշման նախագիծը: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:rsidR="00556B4C" w:rsidRPr="004A7EB0" w:rsidRDefault="00556B4C" w:rsidP="00556B4C">
      <w:pPr>
        <w:spacing w:after="0" w:line="240" w:lineRule="atLeast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</w:t>
      </w:r>
    </w:p>
    <w:p w:rsidR="00556B4C" w:rsidRPr="0083489F" w:rsidRDefault="00556B4C" w:rsidP="00556B4C">
      <w:pPr>
        <w:spacing w:after="0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300004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="002247E3" w:rsidRPr="002247E3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ՅՈՒՐԻԿ ՎԱԶԳԵՆԻ ՄԿՐՏՉՅԱՆԻՆ</w:t>
      </w:r>
      <w:r w:rsidR="002247E3" w:rsidRPr="00300004"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  <w:t xml:space="preserve">  </w:t>
      </w:r>
      <w:r w:rsidR="002247E3"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ԱՅԼ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ԱԿՏԵՐԻ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556B4C" w:rsidRPr="00764FDC" w:rsidRDefault="00556B4C" w:rsidP="00556B4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="002247E3" w:rsidRPr="002247E3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Յուրիկ Վազգենի Մկրտչյանին</w:t>
      </w:r>
      <w:r w:rsidR="002247E3"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եղրի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համայնքի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ավագանու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8348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3489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առաջանում։</w:t>
      </w:r>
    </w:p>
    <w:p w:rsidR="00556B4C" w:rsidRPr="00FB5091" w:rsidRDefault="00556B4C" w:rsidP="00556B4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556B4C" w:rsidRPr="0083489F" w:rsidRDefault="00556B4C" w:rsidP="00556B4C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300004">
        <w:rPr>
          <w:rFonts w:ascii="GHEA Grapalat" w:eastAsia="Calibri" w:hAnsi="GHEA Grapalat"/>
          <w:b/>
          <w:sz w:val="24"/>
          <w:szCs w:val="24"/>
          <w:lang w:val="hy-AM"/>
        </w:rPr>
        <w:t>«</w:t>
      </w:r>
      <w:r w:rsidR="002247E3" w:rsidRPr="002247E3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ՅՈՒՐԻԿ ՎԱԶԳԵՆԻ ՄԿՐՏՉՅԱՆԻՆ</w:t>
      </w:r>
      <w:r w:rsidR="002247E3" w:rsidRPr="00300004">
        <w:rPr>
          <w:rFonts w:ascii="GHEA Grapalat" w:eastAsia="Times New Roman" w:hAnsi="GHEA Grapalat" w:cs="Times New Roman"/>
          <w:color w:val="333333"/>
          <w:sz w:val="21"/>
          <w:szCs w:val="21"/>
          <w:lang w:val="hy-AM" w:eastAsia="ru-RU"/>
        </w:rPr>
        <w:t xml:space="preserve">  </w:t>
      </w:r>
      <w:r w:rsidR="002247E3"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883C05">
        <w:rPr>
          <w:rFonts w:ascii="GHEA Grapalat" w:eastAsia="Calibri" w:hAnsi="GHEA Grapalat"/>
          <w:b/>
          <w:bCs/>
          <w:color w:val="000000"/>
          <w:sz w:val="24"/>
          <w:szCs w:val="24"/>
          <w:lang w:val="hy-AM"/>
        </w:rPr>
        <w:t>«ՄԵՂՐԻ ՀԱՄԱՅՆՔԻ ՊԱՏՎԱՎՈՐ ՔԱՂԱՔԱՑԻ» ԿՈՉՈՒՄ ՇՆՈՐՀԵԼՈՒ  ՄԱՍԻՆ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» 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ՀԱՄԱՅՆՔԻ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ԲՅՈՒՋԵԻ ԵԿԱՄՈՒՏՆԵՐՈՒՄ  ԵՎ 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ԾԱԽՍԵՐՈՒՄ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ՍՊԱՍՎԵԼԻՔ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ՓՈՓՈԽՈՒԹՅՈՒՆՆԵՐԻ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b/>
          <w:sz w:val="24"/>
          <w:szCs w:val="24"/>
          <w:lang w:val="hy-AM"/>
        </w:rPr>
        <w:t>ՄԱՍԻՆ</w:t>
      </w:r>
    </w:p>
    <w:p w:rsidR="00556B4C" w:rsidRPr="0083489F" w:rsidRDefault="00556B4C" w:rsidP="00556B4C">
      <w:pPr>
        <w:spacing w:after="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556B4C" w:rsidRDefault="00556B4C" w:rsidP="00556B4C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6C031C">
        <w:rPr>
          <w:rFonts w:ascii="GHEA Grapalat" w:eastAsia="Calibri" w:hAnsi="GHEA Grapalat"/>
          <w:sz w:val="24"/>
          <w:szCs w:val="24"/>
          <w:lang w:val="hy-AM"/>
        </w:rPr>
        <w:t>«</w:t>
      </w:r>
      <w:r w:rsidR="002247E3" w:rsidRPr="002247E3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Յուրիկ Վազգենի Մկրտչյանին</w:t>
      </w:r>
      <w:r w:rsidR="002247E3"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 xml:space="preserve"> 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Մ</w:t>
      </w:r>
      <w:r w:rsidRPr="006C031C">
        <w:rPr>
          <w:rFonts w:ascii="GHEA Grapalat" w:eastAsia="Calibri" w:hAnsi="GHEA Grapalat"/>
          <w:bCs/>
          <w:color w:val="000000"/>
          <w:sz w:val="24"/>
          <w:szCs w:val="24"/>
          <w:lang w:val="hy-AM"/>
        </w:rPr>
        <w:t>եղրի համայնքի պատվավոր քաղաքացի» կոչում շնորհելու  մասին</w:t>
      </w:r>
      <w:r w:rsidRPr="006C031C">
        <w:rPr>
          <w:rFonts w:ascii="GHEA Grapalat" w:eastAsia="Calibri" w:hAnsi="GHEA Grapalat"/>
          <w:sz w:val="24"/>
          <w:szCs w:val="24"/>
          <w:lang w:val="hy-AM"/>
        </w:rPr>
        <w:t>»</w:t>
      </w:r>
      <w:r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ավագանու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ընդունման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Սյունիքի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մարզի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Մեղրի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համայնքի բյուջեի եկամուտներում և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ծախսերում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փոփոխություններ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չեն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83489F">
        <w:rPr>
          <w:rFonts w:ascii="GHEA Grapalat" w:eastAsia="Calibri" w:hAnsi="GHEA Grapalat" w:cs="Sylfaen"/>
          <w:sz w:val="24"/>
          <w:szCs w:val="24"/>
          <w:lang w:val="hy-AM"/>
        </w:rPr>
        <w:t>առաջանա</w:t>
      </w:r>
      <w:r w:rsidRPr="0083489F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556B4C" w:rsidRPr="0083489F" w:rsidRDefault="00556B4C" w:rsidP="00556B4C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205BD5" w:rsidRDefault="003A6902" w:rsidP="00556B4C">
      <w:r>
        <w:rPr>
          <w:rFonts w:ascii="GHEA Grapalat" w:eastAsia="Calibri" w:hAnsi="GHEA Grapalat"/>
          <w:sz w:val="24"/>
          <w:szCs w:val="24"/>
          <w:lang w:val="hy-AM"/>
        </w:rPr>
        <w:t xml:space="preserve">      </w:t>
      </w:r>
      <w:r w:rsidR="00556B4C" w:rsidRPr="0083489F">
        <w:rPr>
          <w:rFonts w:ascii="GHEA Grapalat" w:eastAsia="Calibri" w:hAnsi="GHEA Grapalat" w:cs="Arial"/>
          <w:b/>
          <w:sz w:val="24"/>
          <w:szCs w:val="24"/>
        </w:rPr>
        <w:t>ՀԱՄԱՅՆՔԻ</w:t>
      </w:r>
      <w:r w:rsidR="00556B4C" w:rsidRPr="0083489F">
        <w:rPr>
          <w:rFonts w:ascii="GHEA Grapalat" w:eastAsia="Calibri" w:hAnsi="GHEA Grapalat"/>
          <w:b/>
          <w:sz w:val="24"/>
          <w:szCs w:val="24"/>
        </w:rPr>
        <w:t xml:space="preserve"> </w:t>
      </w:r>
      <w:r w:rsidR="00556B4C" w:rsidRPr="0083489F">
        <w:rPr>
          <w:rFonts w:ascii="GHEA Grapalat" w:eastAsia="Calibri" w:hAnsi="GHEA Grapalat" w:cs="Arial"/>
          <w:b/>
          <w:sz w:val="24"/>
          <w:szCs w:val="24"/>
        </w:rPr>
        <w:t>ՂԵԿԱՎԱՐ</w:t>
      </w:r>
      <w:r w:rsidR="00556B4C" w:rsidRPr="0083489F">
        <w:rPr>
          <w:rFonts w:ascii="GHEA Grapalat" w:eastAsia="Calibri" w:hAnsi="GHEA Grapalat" w:cs="Arial"/>
          <w:b/>
          <w:sz w:val="24"/>
          <w:szCs w:val="24"/>
          <w:lang w:val="en-US"/>
        </w:rPr>
        <w:t>՝</w:t>
      </w:r>
      <w:r w:rsidR="00556B4C" w:rsidRPr="0083489F">
        <w:rPr>
          <w:rFonts w:ascii="GHEA Grapalat" w:eastAsia="Calibri" w:hAnsi="GHEA Grapalat"/>
          <w:b/>
          <w:sz w:val="24"/>
          <w:szCs w:val="24"/>
        </w:rPr>
        <w:t xml:space="preserve">      </w:t>
      </w:r>
      <w:r w:rsidR="00556B4C"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 </w:t>
      </w:r>
      <w:r w:rsidR="00556B4C" w:rsidRPr="0083489F">
        <w:rPr>
          <w:rFonts w:ascii="GHEA Grapalat" w:eastAsia="Calibri" w:hAnsi="GHEA Grapalat"/>
          <w:b/>
          <w:sz w:val="24"/>
          <w:szCs w:val="24"/>
        </w:rPr>
        <w:t xml:space="preserve">    </w:t>
      </w:r>
      <w:r w:rsidR="00556B4C"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="00556B4C" w:rsidRPr="0083489F">
        <w:rPr>
          <w:rFonts w:ascii="GHEA Grapalat" w:eastAsia="Calibri" w:hAnsi="GHEA Grapalat"/>
          <w:b/>
          <w:sz w:val="24"/>
          <w:szCs w:val="24"/>
          <w:lang w:val="hy-AM"/>
        </w:rPr>
        <w:t xml:space="preserve">   </w:t>
      </w:r>
      <w:r w:rsidR="00556B4C" w:rsidRPr="0083489F">
        <w:rPr>
          <w:rFonts w:ascii="GHEA Grapalat" w:eastAsia="Calibri" w:hAnsi="GHEA Grapalat"/>
          <w:b/>
          <w:sz w:val="24"/>
          <w:szCs w:val="24"/>
          <w:lang w:val="en-US"/>
        </w:rPr>
        <w:t xml:space="preserve">     </w:t>
      </w:r>
      <w:r w:rsidR="00556B4C" w:rsidRPr="0083489F">
        <w:rPr>
          <w:rFonts w:ascii="GHEA Grapalat" w:eastAsia="Calibri" w:hAnsi="GHEA Grapalat"/>
          <w:b/>
          <w:sz w:val="24"/>
          <w:szCs w:val="24"/>
        </w:rPr>
        <w:t xml:space="preserve">                </w:t>
      </w:r>
      <w:r w:rsidR="00556B4C">
        <w:rPr>
          <w:rFonts w:ascii="GHEA Grapalat" w:eastAsia="Calibri" w:hAnsi="GHEA Grapalat" w:cs="Arial"/>
          <w:b/>
          <w:sz w:val="24"/>
          <w:szCs w:val="24"/>
          <w:lang w:val="en-US"/>
        </w:rPr>
        <w:t>Խ. ԱՆԴՐԵԱՍՅԱՆ</w:t>
      </w:r>
    </w:p>
    <w:sectPr w:rsidR="00205BD5" w:rsidSect="0020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B36" w:rsidRDefault="00F25B36" w:rsidP="00556B4C">
      <w:pPr>
        <w:spacing w:after="0" w:line="240" w:lineRule="auto"/>
      </w:pPr>
      <w:r>
        <w:separator/>
      </w:r>
    </w:p>
  </w:endnote>
  <w:endnote w:type="continuationSeparator" w:id="0">
    <w:p w:rsidR="00F25B36" w:rsidRDefault="00F25B36" w:rsidP="0055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B36" w:rsidRDefault="00F25B36" w:rsidP="00556B4C">
      <w:pPr>
        <w:spacing w:after="0" w:line="240" w:lineRule="auto"/>
      </w:pPr>
      <w:r>
        <w:separator/>
      </w:r>
    </w:p>
  </w:footnote>
  <w:footnote w:type="continuationSeparator" w:id="0">
    <w:p w:rsidR="00F25B36" w:rsidRDefault="00F25B36" w:rsidP="00556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4C"/>
    <w:rsid w:val="000844F4"/>
    <w:rsid w:val="00205BD5"/>
    <w:rsid w:val="002247E3"/>
    <w:rsid w:val="002D5B24"/>
    <w:rsid w:val="003A6902"/>
    <w:rsid w:val="00556B4C"/>
    <w:rsid w:val="005951D8"/>
    <w:rsid w:val="00961B35"/>
    <w:rsid w:val="00A617C3"/>
    <w:rsid w:val="00BF287E"/>
    <w:rsid w:val="00F25B36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6B4C"/>
  </w:style>
  <w:style w:type="paragraph" w:styleId="a5">
    <w:name w:val="footer"/>
    <w:basedOn w:val="a"/>
    <w:link w:val="a6"/>
    <w:uiPriority w:val="99"/>
    <w:semiHidden/>
    <w:unhideWhenUsed/>
    <w:rsid w:val="0055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6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NUNE</cp:lastModifiedBy>
  <cp:revision>8</cp:revision>
  <dcterms:created xsi:type="dcterms:W3CDTF">2025-09-30T07:30:00Z</dcterms:created>
  <dcterms:modified xsi:type="dcterms:W3CDTF">2025-09-30T07:47:00Z</dcterms:modified>
</cp:coreProperties>
</file>