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Pr="00711D8E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711D8E">
        <w:rPr>
          <w:rFonts w:ascii="GHEA Grapalat" w:hAnsi="GHEA Grapalat" w:cs="Sylfaen"/>
          <w:b/>
          <w:lang w:val="en-US"/>
        </w:rPr>
        <w:t>ՀԻՄՆԱՎՈՐՈՒՄ</w:t>
      </w:r>
    </w:p>
    <w:p w:rsidR="008D2AE5" w:rsidRPr="00D07E67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D07E67">
        <w:rPr>
          <w:rFonts w:ascii="GHEA Grapalat" w:hAnsi="GHEA Grapalat"/>
          <w:b/>
          <w:color w:val="000000"/>
          <w:shd w:val="clear" w:color="auto" w:fill="FFFFFF"/>
        </w:rPr>
        <w:t>«</w:t>
      </w:r>
      <w:r w:rsidR="00BA2731" w:rsidRPr="00BA2731">
        <w:rPr>
          <w:rFonts w:ascii="GHEA Grapalat" w:hAnsi="GHEA Grapalat"/>
          <w:b/>
          <w:color w:val="00000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D07E67">
        <w:rPr>
          <w:rFonts w:ascii="GHEA Grapalat" w:hAnsi="GHEA Grapalat"/>
          <w:b/>
          <w:color w:val="000000"/>
          <w:shd w:val="clear" w:color="auto" w:fill="FFFFFF"/>
        </w:rPr>
        <w:t>»</w:t>
      </w:r>
      <w:r w:rsidRPr="00D07E67">
        <w:rPr>
          <w:rFonts w:ascii="GHEA Grapalat" w:hAnsi="GHEA Grapalat" w:cs="Sylfaen"/>
          <w:b/>
        </w:rPr>
        <w:t xml:space="preserve"> ՈՐՈՇՄԱՆ ՆԱԽԱԳԾԻ ՎԵՐԱԲԵՐՅԱԼ</w:t>
      </w:r>
    </w:p>
    <w:p w:rsidR="001576F8" w:rsidRPr="00711D8E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:rsidR="00996DD5" w:rsidRPr="00F60F80" w:rsidRDefault="00F60F80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F60F80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D8E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D8E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D8E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D8E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D8E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D8E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D8E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D8E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:rsidR="002F788D" w:rsidRPr="00F60F80" w:rsidRDefault="002F788D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:rsidR="00F60F80" w:rsidRPr="00F60F80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D55E10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7772A8" w:rsidRPr="00D55E10">
        <w:rPr>
          <w:rFonts w:ascii="GHEA Grapalat" w:hAnsi="GHEA Grapalat"/>
          <w:sz w:val="24"/>
          <w:szCs w:val="24"/>
          <w:lang w:val="hy-AM"/>
        </w:rPr>
        <w:t>3</w:t>
      </w:r>
      <w:r w:rsidRPr="00D55E1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03FF" w:rsidRPr="00D55E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5E10">
        <w:rPr>
          <w:rFonts w:ascii="GHEA Grapalat" w:hAnsi="GHEA Grapalat"/>
          <w:sz w:val="24"/>
          <w:szCs w:val="24"/>
          <w:lang w:val="hy-AM"/>
        </w:rPr>
        <w:t xml:space="preserve">բյուջեում </w:t>
      </w:r>
      <w:r w:rsidR="00D95BAA" w:rsidRPr="00D55E10">
        <w:rPr>
          <w:rFonts w:ascii="GHEA Grapalat" w:hAnsi="GHEA Grapalat"/>
          <w:sz w:val="24"/>
          <w:szCs w:val="24"/>
          <w:lang w:val="hy-AM"/>
        </w:rPr>
        <w:t>պահուստային ֆոնդից հատկացումների</w:t>
      </w:r>
      <w:r w:rsidRPr="00D55E10">
        <w:rPr>
          <w:rFonts w:ascii="GHEA Grapalat" w:hAnsi="GHEA Grapalat"/>
          <w:sz w:val="24"/>
          <w:szCs w:val="24"/>
          <w:lang w:val="hy-AM"/>
        </w:rPr>
        <w:t xml:space="preserve"> հաշվին իրականացնել </w:t>
      </w:r>
      <w:r w:rsidR="00D55E10" w:rsidRPr="00D55E10">
        <w:rPr>
          <w:rFonts w:ascii="GHEA Grapalat" w:hAnsi="GHEA Grapalat"/>
          <w:sz w:val="24"/>
          <w:szCs w:val="24"/>
          <w:lang w:val="hy-AM"/>
        </w:rPr>
        <w:t xml:space="preserve">վերաձևակերպումներ </w:t>
      </w:r>
      <w:r w:rsidR="00D55E10" w:rsidRPr="00D55E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չկանխատեսված ելքերի կամ նախատեսված ելքերի լրացուցիչ ֆինանսավորման համար</w:t>
      </w:r>
      <w:r w:rsidR="00D55E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D55E10" w:rsidRDefault="0080075A" w:rsidP="00BD331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55E1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96DD5" w:rsidRPr="00D55E10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5E10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Pr="00D55E10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:rsidR="009403FF" w:rsidRPr="00711D8E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2F788D" w:rsidRPr="00F60F80" w:rsidRDefault="00F60F80" w:rsidP="00BD3310">
      <w:pPr>
        <w:spacing w:after="0" w:line="240" w:lineRule="atLeast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F60F80">
        <w:rPr>
          <w:rFonts w:ascii="GHEA Grapalat" w:hAnsi="GHEA Grapalat" w:cs="GHEA Grapalat"/>
          <w:b/>
          <w:sz w:val="24"/>
          <w:szCs w:val="24"/>
          <w:lang w:val="hy-AM"/>
        </w:rPr>
        <w:t>1)</w:t>
      </w:r>
      <w:r w:rsidR="00985CE8" w:rsidRPr="00711D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Մեղրի համայնքի  վարչական բյուջեի</w:t>
      </w:r>
      <w:r w:rsidR="00985CE8" w:rsidRPr="00711D8E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4C216C" w:rsidRPr="00711D8E">
        <w:rPr>
          <w:rFonts w:ascii="GHEA Grapalat" w:hAnsi="GHEA Grapalat" w:cs="GHEA Grapalat"/>
          <w:b/>
          <w:sz w:val="24"/>
          <w:szCs w:val="24"/>
          <w:lang w:val="hy-AM"/>
        </w:rPr>
        <w:t>պահուստային ֆոնդից</w:t>
      </w:r>
    </w:p>
    <w:p w:rsidR="00676235" w:rsidRPr="00711D8E" w:rsidRDefault="0067623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Վարչական բյուջեի պահուստային ֆոնդից կատարել հատկացում  1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380</w:t>
      </w:r>
      <w:r w:rsidR="00F60F80">
        <w:rPr>
          <w:rFonts w:ascii="Courier New" w:hAnsi="Courier New" w:cs="Courier New"/>
          <w:sz w:val="24"/>
          <w:szCs w:val="24"/>
          <w:lang w:val="hy-AM"/>
        </w:rPr>
        <w:t> </w:t>
      </w:r>
      <w:r w:rsidRPr="00711D8E">
        <w:rPr>
          <w:rFonts w:ascii="GHEA Grapalat" w:hAnsi="GHEA Grapalat"/>
          <w:sz w:val="24"/>
          <w:szCs w:val="24"/>
          <w:lang w:val="hy-AM"/>
        </w:rPr>
        <w:t>520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(մեկ միլիոն երեք հարյուր ութսուն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հազար հինգ հարյուր քսան) 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711D8E">
        <w:rPr>
          <w:rFonts w:ascii="GHEA Grapalat" w:hAnsi="GHEA Grapalat"/>
          <w:sz w:val="24"/>
          <w:szCs w:val="24"/>
          <w:lang w:val="hy-AM"/>
        </w:rPr>
        <w:t>դրամ,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որից՝</w:t>
      </w:r>
    </w:p>
    <w:p w:rsidR="00676235" w:rsidRPr="00F60F80" w:rsidRDefault="00F60F80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60F80">
        <w:rPr>
          <w:rFonts w:ascii="GHEA Grapalat" w:hAnsi="GHEA Grapalat"/>
          <w:sz w:val="24"/>
          <w:szCs w:val="24"/>
          <w:lang w:val="hy-AM"/>
        </w:rPr>
        <w:t xml:space="preserve">ա.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Ապարատի պահպանման ծախսերի (01.01.01)  ծրագրի</w:t>
      </w:r>
      <w:r w:rsidRPr="00F60F80">
        <w:rPr>
          <w:rFonts w:ascii="GHEA Grapalat" w:hAnsi="GHEA Grapalat"/>
          <w:sz w:val="24"/>
          <w:szCs w:val="24"/>
          <w:lang w:val="hy-AM"/>
        </w:rPr>
        <w:t>՝</w:t>
      </w:r>
    </w:p>
    <w:p w:rsidR="00676235" w:rsidRPr="00711D8E" w:rsidRDefault="0067623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-4221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(ներքին գործուղումներ)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հոդվածին՝ 500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000 (հինգ հարյուր հազար) 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711D8E">
        <w:rPr>
          <w:rFonts w:ascii="GHEA Grapalat" w:hAnsi="GHEA Grapalat"/>
          <w:sz w:val="24"/>
          <w:szCs w:val="24"/>
          <w:lang w:val="hy-AM"/>
        </w:rPr>
        <w:t>դրամ,</w:t>
      </w:r>
    </w:p>
    <w:p w:rsidR="00676235" w:rsidRPr="00711D8E" w:rsidRDefault="0067623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-4239 (ընդհանուր բնույթի այլ ծառայություններ) հոդվածին՝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100</w:t>
      </w:r>
      <w:r w:rsidR="00F60F80">
        <w:rPr>
          <w:rFonts w:ascii="Courier New" w:hAnsi="Courier New" w:cs="Courier New"/>
          <w:sz w:val="24"/>
          <w:szCs w:val="24"/>
          <w:lang w:val="hy-AM"/>
        </w:rPr>
        <w:t> </w:t>
      </w:r>
      <w:r w:rsidRPr="00711D8E">
        <w:rPr>
          <w:rFonts w:ascii="GHEA Grapalat" w:hAnsi="GHEA Grapalat"/>
          <w:sz w:val="24"/>
          <w:szCs w:val="24"/>
          <w:lang w:val="hy-AM"/>
        </w:rPr>
        <w:t>000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(մեկ հարյուր հազար) 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711D8E">
        <w:rPr>
          <w:rFonts w:ascii="GHEA Grapalat" w:hAnsi="GHEA Grapalat"/>
          <w:sz w:val="24"/>
          <w:szCs w:val="24"/>
          <w:lang w:val="hy-AM"/>
        </w:rPr>
        <w:t>դրամ,</w:t>
      </w:r>
    </w:p>
    <w:p w:rsidR="00676235" w:rsidRPr="00F60F80" w:rsidRDefault="005628E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628E5">
        <w:rPr>
          <w:rFonts w:ascii="GHEA Grapalat" w:hAnsi="GHEA Grapalat"/>
          <w:sz w:val="24"/>
          <w:szCs w:val="24"/>
          <w:lang w:val="hy-AM"/>
        </w:rPr>
        <w:t>բ.</w:t>
      </w:r>
      <w:r w:rsidR="00676235" w:rsidRPr="00711D8E">
        <w:rPr>
          <w:rFonts w:ascii="GHEA Grapalat" w:hAnsi="GHEA Grapalat"/>
          <w:lang w:val="hy-AM"/>
        </w:rPr>
        <w:t xml:space="preserve">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Հանգստի և սպորտի ծառայություններ (08.01.01)  ծրագրի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՝</w:t>
      </w:r>
    </w:p>
    <w:p w:rsidR="00676235" w:rsidRPr="00711D8E" w:rsidRDefault="0067623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-4727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(կրթական, մշակութային 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և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 սպորտային նպաստներ բյուջեից)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հոդվածին՝  84</w:t>
      </w:r>
      <w:r w:rsidR="008557A4">
        <w:rPr>
          <w:rFonts w:ascii="Courier New" w:hAnsi="Courier New" w:cs="Courier New"/>
          <w:sz w:val="24"/>
          <w:szCs w:val="24"/>
          <w:lang w:val="hy-AM"/>
        </w:rPr>
        <w:t> </w:t>
      </w:r>
      <w:r w:rsidRPr="00711D8E">
        <w:rPr>
          <w:rFonts w:ascii="GHEA Grapalat" w:hAnsi="GHEA Grapalat"/>
          <w:sz w:val="24"/>
          <w:szCs w:val="24"/>
          <w:lang w:val="hy-AM"/>
        </w:rPr>
        <w:t>120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(ութսունչորս հազար հարյուրքսան)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711D8E">
        <w:rPr>
          <w:rFonts w:ascii="GHEA Grapalat" w:hAnsi="GHEA Grapalat"/>
          <w:sz w:val="24"/>
          <w:szCs w:val="24"/>
          <w:lang w:val="hy-AM"/>
        </w:rPr>
        <w:t>դրամ</w:t>
      </w:r>
      <w:r w:rsidR="008557A4">
        <w:rPr>
          <w:rFonts w:ascii="GHEA Grapalat" w:hAnsi="GHEA Grapalat"/>
          <w:sz w:val="24"/>
          <w:szCs w:val="24"/>
          <w:lang w:val="hy-AM"/>
        </w:rPr>
        <w:t>,</w:t>
      </w:r>
    </w:p>
    <w:p w:rsidR="00676235" w:rsidRPr="00F60F80" w:rsidRDefault="005628E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628E5">
        <w:rPr>
          <w:rFonts w:ascii="GHEA Grapalat" w:hAnsi="GHEA Grapalat"/>
          <w:sz w:val="24"/>
          <w:szCs w:val="24"/>
          <w:lang w:val="hy-AM"/>
        </w:rPr>
        <w:t>գ.</w:t>
      </w:r>
      <w:r w:rsidR="00676235" w:rsidRPr="00711D8E">
        <w:rPr>
          <w:rFonts w:ascii="GHEA Grapalat" w:hAnsi="GHEA Grapalat"/>
          <w:lang w:val="hy-AM"/>
        </w:rPr>
        <w:t xml:space="preserve">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Հանգիստ, մշակույթ և կրոն (այլ դասերին չպատկանող) (08.06.01)  ծրագրի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՝</w:t>
      </w:r>
    </w:p>
    <w:p w:rsidR="00676235" w:rsidRPr="00F60F80" w:rsidRDefault="0067623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-4727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(կրթական, մշակութային 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և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 սպորտային նպաստներ բյուջեից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>հոդվածին՝  48</w:t>
      </w:r>
      <w:r w:rsidR="008557A4">
        <w:rPr>
          <w:rFonts w:ascii="Courier New" w:hAnsi="Courier New" w:cs="Courier New"/>
          <w:sz w:val="24"/>
          <w:szCs w:val="24"/>
          <w:lang w:val="hy-AM"/>
        </w:rPr>
        <w:t> </w:t>
      </w:r>
      <w:r w:rsidRPr="00711D8E">
        <w:rPr>
          <w:rFonts w:ascii="GHEA Grapalat" w:hAnsi="GHEA Grapalat"/>
          <w:sz w:val="24"/>
          <w:szCs w:val="24"/>
          <w:lang w:val="hy-AM"/>
        </w:rPr>
        <w:t>900</w:t>
      </w:r>
      <w:r w:rsidR="008557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(քառասունութ հազար ինը հարյուր) </w:t>
      </w:r>
      <w:r w:rsidR="008557A4">
        <w:rPr>
          <w:rFonts w:ascii="GHEA Grapalat" w:hAnsi="GHEA Grapalat"/>
          <w:sz w:val="24"/>
          <w:szCs w:val="24"/>
          <w:lang w:val="hy-AM"/>
        </w:rPr>
        <w:t>ՀՀ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,</w:t>
      </w:r>
    </w:p>
    <w:p w:rsidR="00676235" w:rsidRPr="00F60F80" w:rsidRDefault="005628E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դ.</w:t>
      </w:r>
      <w:r w:rsidR="00676235" w:rsidRPr="00711D8E">
        <w:rPr>
          <w:rFonts w:ascii="GHEA Grapalat" w:hAnsi="GHEA Grapalat"/>
          <w:lang w:val="hy-AM"/>
        </w:rPr>
        <w:t xml:space="preserve">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Փրկարար ծառայություն (03.02.01)  ծրագրի</w:t>
      </w:r>
      <w:r w:rsidR="00F60F80" w:rsidRPr="00F60F80">
        <w:rPr>
          <w:rFonts w:ascii="GHEA Grapalat" w:hAnsi="GHEA Grapalat"/>
          <w:sz w:val="24"/>
          <w:szCs w:val="24"/>
          <w:lang w:val="hy-AM"/>
        </w:rPr>
        <w:t>՝</w:t>
      </w:r>
    </w:p>
    <w:p w:rsidR="00676235" w:rsidRPr="00711D8E" w:rsidRDefault="00676235" w:rsidP="00F60F80">
      <w:pPr>
        <w:spacing w:after="0"/>
        <w:jc w:val="both"/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</w:pPr>
      <w:r w:rsidRPr="00711D8E">
        <w:rPr>
          <w:rFonts w:ascii="GHEA Grapalat" w:hAnsi="GHEA Grapalat" w:cstheme="minorHAnsi"/>
          <w:sz w:val="24"/>
          <w:szCs w:val="24"/>
          <w:lang w:val="hy-AM"/>
        </w:rPr>
        <w:t>-4264</w:t>
      </w:r>
      <w:r w:rsidR="00F60F80" w:rsidRPr="00F60F8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60F80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>(</w:t>
      </w:r>
      <w:r w:rsidRPr="00711D8E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>տրանսպորտային նյութեր) հոդվածին՝</w:t>
      </w:r>
      <w:r w:rsidR="00F60F80" w:rsidRPr="00F60F80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 xml:space="preserve"> </w:t>
      </w:r>
      <w:r w:rsidR="00F60F80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>200000 (երկու հարյուր հազար</w:t>
      </w:r>
      <w:r w:rsidRPr="00711D8E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>)</w:t>
      </w:r>
      <w:r w:rsidR="00E64A46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 xml:space="preserve"> ՀՀ </w:t>
      </w:r>
      <w:r w:rsidRPr="00711D8E">
        <w:rPr>
          <w:rFonts w:ascii="GHEA Grapalat" w:eastAsia="Times New Roman" w:hAnsi="GHEA Grapalat" w:cstheme="minorHAnsi"/>
          <w:iCs/>
          <w:color w:val="000000"/>
          <w:sz w:val="24"/>
          <w:szCs w:val="24"/>
          <w:lang w:val="hy-AM"/>
        </w:rPr>
        <w:t>դրամ</w:t>
      </w:r>
    </w:p>
    <w:p w:rsidR="009403FF" w:rsidRPr="005628E5" w:rsidRDefault="005628E5" w:rsidP="00F60F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628E5">
        <w:rPr>
          <w:rFonts w:ascii="GHEA Grapalat" w:hAnsi="GHEA Grapalat"/>
          <w:sz w:val="24"/>
          <w:szCs w:val="24"/>
          <w:lang w:val="hy-AM"/>
        </w:rPr>
        <w:t>ե.</w:t>
      </w:r>
      <w:r w:rsidR="002F788D" w:rsidRPr="002F788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711D8E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Խողովակաշարային և այլ տրանսպորտ</w:t>
      </w:r>
      <w:r w:rsidR="00475BE3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r w:rsidR="00475BE3" w:rsidRPr="00711D8E">
        <w:rPr>
          <w:rFonts w:ascii="GHEA Grapalat" w:hAnsi="GHEA Grapalat"/>
          <w:sz w:val="24"/>
          <w:szCs w:val="24"/>
          <w:lang w:val="hy-AM"/>
        </w:rPr>
        <w:t>(0</w:t>
      </w:r>
      <w:r w:rsidR="00475BE3">
        <w:rPr>
          <w:rFonts w:ascii="GHEA Grapalat" w:hAnsi="GHEA Grapalat"/>
          <w:sz w:val="24"/>
          <w:szCs w:val="24"/>
          <w:lang w:val="hy-AM"/>
        </w:rPr>
        <w:t>4</w:t>
      </w:r>
      <w:r w:rsidR="00475BE3" w:rsidRPr="00711D8E">
        <w:rPr>
          <w:rFonts w:ascii="GHEA Grapalat" w:hAnsi="GHEA Grapalat"/>
          <w:sz w:val="24"/>
          <w:szCs w:val="24"/>
          <w:lang w:val="hy-AM"/>
        </w:rPr>
        <w:t>.0</w:t>
      </w:r>
      <w:r w:rsidR="00475BE3">
        <w:rPr>
          <w:rFonts w:ascii="GHEA Grapalat" w:hAnsi="GHEA Grapalat"/>
          <w:sz w:val="24"/>
          <w:szCs w:val="24"/>
          <w:lang w:val="hy-AM"/>
        </w:rPr>
        <w:t>5</w:t>
      </w:r>
      <w:r w:rsidR="00475BE3" w:rsidRPr="00711D8E">
        <w:rPr>
          <w:rFonts w:ascii="GHEA Grapalat" w:hAnsi="GHEA Grapalat"/>
          <w:sz w:val="24"/>
          <w:szCs w:val="24"/>
          <w:lang w:val="hy-AM"/>
        </w:rPr>
        <w:t>.01)  ծրագրի</w:t>
      </w:r>
      <w:r w:rsidR="00676235" w:rsidRPr="00711D8E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 xml:space="preserve">4212  </w:t>
      </w:r>
      <w:r w:rsidR="00F60F80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(</w:t>
      </w:r>
      <w:r w:rsidR="00676235" w:rsidRPr="00711D8E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Էներգետիկ ծառայություններ</w:t>
      </w:r>
      <w:r w:rsidR="00676235" w:rsidRPr="00711D8E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)</w:t>
      </w:r>
      <w:r w:rsidR="002F788D" w:rsidRPr="002F788D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 </w:t>
      </w:r>
      <w:r w:rsidR="002F788D" w:rsidRPr="002F788D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հոդվածին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447500</w:t>
      </w:r>
      <w:r w:rsidR="002F788D" w:rsidRPr="002F788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(չորս հարյուր քառասունյոթ հազար հինգ հարյուր)</w:t>
      </w:r>
      <w:r w:rsidR="00E64A46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676235" w:rsidRPr="00711D8E">
        <w:rPr>
          <w:rFonts w:ascii="GHEA Grapalat" w:hAnsi="GHEA Grapalat"/>
          <w:sz w:val="24"/>
          <w:szCs w:val="24"/>
          <w:lang w:val="hy-AM"/>
        </w:rPr>
        <w:t>դրամ</w:t>
      </w:r>
    </w:p>
    <w:p w:rsidR="00F60F80" w:rsidRPr="005628E5" w:rsidRDefault="00F60F80" w:rsidP="00F60F80">
      <w:pPr>
        <w:spacing w:after="0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</w:p>
    <w:p w:rsidR="002F788D" w:rsidRPr="00CF68BB" w:rsidRDefault="005628E5" w:rsidP="00BD3310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68BB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D8E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:rsidR="009403FF" w:rsidRPr="00F60F80" w:rsidRDefault="00676235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 xml:space="preserve">Վարչական բյուջեի պահուստային ֆոնդից հատկացումները պայմանավորված են 2023 թվականի բյուջեում չնախատեսված կամ պակաս նախատեսված ծախսերը կատարելու համար։ </w:t>
      </w:r>
    </w:p>
    <w:p w:rsidR="002F788D" w:rsidRPr="00F60F80" w:rsidRDefault="002F788D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2F788D" w:rsidRPr="00CF68BB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CF68BB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D8E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D8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:rsidR="00AB2CE3" w:rsidRPr="00711D8E" w:rsidRDefault="00AB2CE3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711D8E">
        <w:rPr>
          <w:rFonts w:ascii="GHEA Grapalat" w:hAnsi="GHEA Grapalat" w:cs="Times Armenian"/>
          <w:lang w:val="hy-AM"/>
        </w:rPr>
        <w:t>Հ</w:t>
      </w:r>
      <w:r w:rsidRPr="00711D8E">
        <w:rPr>
          <w:rFonts w:ascii="GHEA Grapalat" w:hAnsi="GHEA Grapalat" w:cs="Sylfaen"/>
          <w:lang w:val="hy-AM"/>
        </w:rPr>
        <w:t>ամայնքի կողմից կատարման ենթակա պարտավո</w:t>
      </w:r>
      <w:r w:rsidR="008335AE">
        <w:rPr>
          <w:rFonts w:ascii="GHEA Grapalat" w:hAnsi="GHEA Grapalat" w:cs="Sylfaen"/>
          <w:lang w:val="hy-AM"/>
        </w:rPr>
        <w:t>րո</w:t>
      </w:r>
      <w:r w:rsidRPr="00711D8E">
        <w:rPr>
          <w:rFonts w:ascii="GHEA Grapalat" w:hAnsi="GHEA Grapalat" w:cs="Sylfaen"/>
          <w:lang w:val="hy-AM"/>
        </w:rPr>
        <w:t>ւթյունների ապահովում</w:t>
      </w:r>
      <w:r w:rsidR="007F62EC" w:rsidRPr="00711D8E">
        <w:rPr>
          <w:rFonts w:ascii="GHEA Grapalat" w:hAnsi="GHEA Grapalat" w:cs="Sylfaen"/>
          <w:lang w:val="hy-AM"/>
        </w:rPr>
        <w:t>:</w:t>
      </w:r>
    </w:p>
    <w:p w:rsidR="00176628" w:rsidRPr="00711D8E" w:rsidRDefault="00176628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</w:p>
    <w:p w:rsidR="002F788D" w:rsidRPr="00CF68BB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D8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D8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D8E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D8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D8E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D8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D8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:rsidR="00AB2CE3" w:rsidRPr="00711D8E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11D8E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D8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711D8E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D8E">
        <w:rPr>
          <w:rFonts w:ascii="GHEA Grapalat" w:hAnsi="GHEA Grapalat"/>
          <w:sz w:val="24"/>
          <w:szCs w:val="24"/>
          <w:lang w:val="hy-AM"/>
        </w:rPr>
        <w:t>»</w:t>
      </w:r>
      <w:r w:rsidRPr="00711D8E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:rsidR="00AB2CE3" w:rsidRPr="00711D8E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B65749" w:rsidRPr="00F60F80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711D8E"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57134B" w:rsidRPr="00711D8E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D76D7F">
        <w:rPr>
          <w:rFonts w:ascii="GHEA Grapalat" w:hAnsi="GHEA Grapalat"/>
          <w:b/>
          <w:color w:val="000000"/>
          <w:shd w:val="clear" w:color="auto" w:fill="FFFFFF"/>
          <w:lang w:val="hy-AM"/>
        </w:rPr>
        <w:t>«</w:t>
      </w:r>
      <w:r w:rsidR="00BA2731" w:rsidRPr="00BA2731">
        <w:rPr>
          <w:rFonts w:ascii="GHEA Grapalat" w:hAnsi="GHEA Grapalat"/>
          <w:b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D76D7F">
        <w:rPr>
          <w:rFonts w:ascii="GHEA Grapalat" w:hAnsi="GHEA Grapalat"/>
          <w:b/>
          <w:color w:val="000000"/>
          <w:shd w:val="clear" w:color="auto" w:fill="FFFFFF"/>
          <w:lang w:val="hy-AM"/>
        </w:rPr>
        <w:t>»</w:t>
      </w:r>
      <w:r w:rsidRPr="00D76D7F">
        <w:rPr>
          <w:rFonts w:ascii="GHEA Grapalat" w:hAnsi="GHEA Grapalat" w:cs="Sylfaen"/>
          <w:b/>
          <w:lang w:val="hy-AM"/>
        </w:rPr>
        <w:t xml:space="preserve"> ՈՐՈՇՄԱՆ ՆԱԽԱԳԾԻ ՎԵՐԱԲԵՐՅԱԼ</w:t>
      </w:r>
      <w:r>
        <w:rPr>
          <w:rFonts w:ascii="GHEA Grapalat" w:hAnsi="GHEA Grapalat" w:cs="Sylfaen"/>
          <w:b/>
          <w:lang w:val="hy-AM"/>
        </w:rPr>
        <w:t xml:space="preserve"> </w:t>
      </w:r>
      <w:r w:rsidR="0057134B" w:rsidRPr="00711D8E">
        <w:rPr>
          <w:rFonts w:ascii="GHEA Grapalat" w:hAnsi="GHEA Grapalat"/>
          <w:b/>
          <w:color w:val="000000"/>
          <w:lang w:val="hy-AM"/>
        </w:rPr>
        <w:t xml:space="preserve"> </w:t>
      </w:r>
      <w:r w:rsidR="0057134B" w:rsidRPr="00711D8E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="0057134B" w:rsidRPr="00711D8E">
        <w:rPr>
          <w:rFonts w:ascii="GHEA Grapalat" w:hAnsi="GHEA Grapalat" w:cs="Sylfaen"/>
          <w:b/>
          <w:bCs/>
          <w:lang w:val="hy-AM"/>
        </w:rPr>
        <w:t>ԸՆԴՈՒՆՄԱՆ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ԱՌՆՉՈՒԹՅԱՄԲ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ԱՅԼ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ԻՐԱՎԱԿԱՆ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ԱԿՏԵՐԻ ԸՆԴՈՒՆՄԱՆ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ԱՆՀՐԱԺԵՇՏՈՒԹՅԱՆ</w:t>
      </w:r>
      <w:r w:rsidR="0057134B" w:rsidRPr="00711D8E">
        <w:rPr>
          <w:rFonts w:ascii="GHEA Grapalat" w:hAnsi="GHEA Grapalat" w:cs="Sylfaen"/>
          <w:b/>
          <w:bCs/>
          <w:lang w:val="fr-FR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ԿԱՄ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ԲԱՑԱԿԱՅՈՒԹՅԱՆ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711D8E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:rsidR="00176628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46C0B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146C0B" w:rsidRPr="00146C0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46C0B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Pr="00146C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այլ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146C0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46C0B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Pr="00146C0B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F68BB" w:rsidRPr="00146C0B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81094B" w:rsidRPr="00711D8E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711D8E">
        <w:rPr>
          <w:rFonts w:ascii="GHEA Grapalat" w:hAnsi="GHEA Grapalat" w:cs="Sylfaen"/>
          <w:b/>
          <w:lang w:val="hy-AM"/>
        </w:rPr>
        <w:t>ՏԵՂԵԿԱՆՔ</w:t>
      </w:r>
    </w:p>
    <w:p w:rsidR="0057134B" w:rsidRPr="00711D8E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D76D7F">
        <w:rPr>
          <w:rFonts w:ascii="GHEA Grapalat" w:hAnsi="GHEA Grapalat"/>
          <w:b/>
          <w:color w:val="000000"/>
          <w:shd w:val="clear" w:color="auto" w:fill="FFFFFF"/>
          <w:lang w:val="hy-AM"/>
        </w:rPr>
        <w:t>«</w:t>
      </w:r>
      <w:r w:rsidR="00BA2731" w:rsidRPr="00BA2731">
        <w:rPr>
          <w:rFonts w:ascii="GHEA Grapalat" w:hAnsi="GHEA Grapalat"/>
          <w:b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D76D7F">
        <w:rPr>
          <w:rFonts w:ascii="GHEA Grapalat" w:hAnsi="GHEA Grapalat"/>
          <w:b/>
          <w:color w:val="000000"/>
          <w:shd w:val="clear" w:color="auto" w:fill="FFFFFF"/>
          <w:lang w:val="hy-AM"/>
        </w:rPr>
        <w:t>»</w:t>
      </w:r>
      <w:r w:rsidRPr="00D76D7F">
        <w:rPr>
          <w:rFonts w:ascii="GHEA Grapalat" w:hAnsi="GHEA Grapalat" w:cs="Sylfaen"/>
          <w:b/>
          <w:lang w:val="hy-AM"/>
        </w:rPr>
        <w:t xml:space="preserve"> ՈՐՈՇՄԱՆ ՆԱԽԱԳԾԻ ՎԵՐԱԲԵՐՅԱԼ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711D8E">
        <w:rPr>
          <w:rFonts w:ascii="GHEA Grapalat" w:hAnsi="GHEA Grapalat"/>
          <w:b/>
          <w:color w:val="000000"/>
          <w:lang w:val="hy-AM"/>
        </w:rPr>
        <w:t xml:space="preserve"> </w:t>
      </w:r>
      <w:r w:rsidRPr="00711D8E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Pr="00711D8E">
        <w:rPr>
          <w:rFonts w:ascii="GHEA Grapalat" w:hAnsi="GHEA Grapalat" w:cs="Sylfaen"/>
          <w:b/>
          <w:bCs/>
          <w:lang w:val="hy-AM"/>
        </w:rPr>
        <w:t>ԸՆԴՈՒՆՄԱՆ</w:t>
      </w:r>
      <w:r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Pr="00711D8E">
        <w:rPr>
          <w:rFonts w:ascii="GHEA Grapalat" w:hAnsi="GHEA Grapalat" w:cs="Sylfaen"/>
          <w:b/>
          <w:bCs/>
          <w:lang w:val="hy-AM"/>
        </w:rPr>
        <w:t>ԱՌՆՉՈՒԹՅԱՄԲ</w:t>
      </w:r>
      <w:r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9F02D1">
        <w:rPr>
          <w:rFonts w:ascii="GHEA Grapalat" w:hAnsi="GHEA Grapalat" w:cs="Sylfaen"/>
          <w:b/>
          <w:bCs/>
          <w:lang w:val="af-ZA"/>
        </w:rPr>
        <w:t xml:space="preserve">ՄԵՂՐԻ ՀԱՄԱՅՆՔԻ </w:t>
      </w:r>
      <w:bookmarkStart w:id="0" w:name="_GoBack"/>
      <w:bookmarkEnd w:id="0"/>
      <w:r w:rsidR="0057134B" w:rsidRPr="00711D8E">
        <w:rPr>
          <w:rFonts w:ascii="GHEA Grapalat" w:hAnsi="GHEA Grapalat" w:cs="Sylfaen"/>
          <w:b/>
          <w:bCs/>
          <w:lang w:val="hy-AM"/>
        </w:rPr>
        <w:t>ԲՅՈՒՋԵԻ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="0057134B" w:rsidRPr="00711D8E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711D8E">
        <w:rPr>
          <w:rFonts w:ascii="GHEA Grapalat" w:hAnsi="GHEA Grapalat" w:cs="Sylfaen"/>
          <w:b/>
          <w:bCs/>
          <w:lang w:val="hy-AM"/>
        </w:rPr>
        <w:t>ՄԱՍԻՆ</w:t>
      </w: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:rsidR="0057134B" w:rsidRPr="00711D8E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146C0B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146C0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46C0B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57134B" w:rsidRPr="00711D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D8E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D8E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57134B" w:rsidRPr="00711D8E">
        <w:rPr>
          <w:rFonts w:ascii="GHEA Grapalat" w:hAnsi="GHEA Grapalat" w:cs="Sylfaen"/>
          <w:sz w:val="24"/>
          <w:szCs w:val="24"/>
          <w:lang w:val="en-US"/>
        </w:rPr>
        <w:t>ումը</w:t>
      </w:r>
      <w:proofErr w:type="spellEnd"/>
      <w:r w:rsidR="0057134B" w:rsidRPr="00711D8E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r w:rsidR="0057134B" w:rsidRPr="00711D8E">
        <w:rPr>
          <w:rFonts w:ascii="GHEA Grapalat" w:eastAsia="Calibri" w:hAnsi="GHEA Grapalat"/>
          <w:sz w:val="24"/>
          <w:szCs w:val="24"/>
          <w:lang w:val="hy-AM" w:eastAsia="en-US"/>
        </w:rPr>
        <w:t>ծախսեր</w:t>
      </w:r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57134B" w:rsidRPr="00711D8E">
        <w:rPr>
          <w:rFonts w:ascii="GHEA Grapalat" w:eastAsia="Calibri" w:hAnsi="GHEA Grapalat"/>
          <w:sz w:val="24"/>
          <w:szCs w:val="24"/>
          <w:lang w:val="hy-AM" w:eastAsia="en-US"/>
        </w:rPr>
        <w:t xml:space="preserve"> և եկամուտն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eastAsia="en-US"/>
        </w:rPr>
        <w:t>եր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57134B" w:rsidRPr="00711D8E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վրա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eastAsia="en-US"/>
        </w:rPr>
        <w:t>էական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ազդեցություն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չի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711D8E">
        <w:rPr>
          <w:rFonts w:ascii="GHEA Grapalat" w:eastAsia="Calibri" w:hAnsi="GHEA Grapalat"/>
          <w:sz w:val="24"/>
          <w:szCs w:val="24"/>
          <w:lang w:val="en-US" w:eastAsia="en-US"/>
        </w:rPr>
        <w:t>ունենա</w:t>
      </w:r>
      <w:proofErr w:type="spellEnd"/>
      <w:r w:rsidR="0057134B" w:rsidRPr="00711D8E">
        <w:rPr>
          <w:rFonts w:ascii="GHEA Grapalat" w:eastAsia="Calibri" w:hAnsi="GHEA Grapalat"/>
          <w:sz w:val="24"/>
          <w:szCs w:val="24"/>
          <w:lang w:val="hy-AM" w:eastAsia="en-US"/>
        </w:rPr>
        <w:t>:</w:t>
      </w:r>
    </w:p>
    <w:p w:rsidR="0057134B" w:rsidRPr="00711D8E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176628" w:rsidRPr="00711D8E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176628" w:rsidRPr="00711D8E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57134B" w:rsidRPr="00711D8E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D8E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D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D8E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11D8E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711D8E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Pr="00711D8E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Pr="00711D8E">
        <w:rPr>
          <w:rFonts w:ascii="GHEA Grapalat" w:hAnsi="GHEA Grapalat"/>
          <w:b/>
          <w:sz w:val="24"/>
          <w:szCs w:val="24"/>
          <w:lang w:val="hy-AM"/>
        </w:rPr>
        <w:t>Բ.</w:t>
      </w:r>
      <w:r w:rsidR="00CF68BB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711D8E">
        <w:rPr>
          <w:rFonts w:ascii="GHEA Grapalat" w:hAnsi="GHEA Grapalat"/>
          <w:b/>
          <w:sz w:val="24"/>
          <w:szCs w:val="24"/>
          <w:lang w:val="hy-AM"/>
        </w:rPr>
        <w:t>ԶԱՔԱՐՅԱՆ</w:t>
      </w:r>
    </w:p>
    <w:p w:rsidR="0057134B" w:rsidRPr="00711D8E" w:rsidRDefault="0057134B" w:rsidP="0057134B">
      <w:pPr>
        <w:spacing w:after="0" w:line="240" w:lineRule="atLeast"/>
        <w:rPr>
          <w:rFonts w:ascii="GHEA Grapalat" w:hAnsi="GHEA Grapalat"/>
          <w:b/>
          <w:color w:val="000000"/>
          <w:lang w:val="hy-AM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57134B" w:rsidRPr="00711D8E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A44421" w:rsidRPr="00711D8E" w:rsidRDefault="00A44421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sectPr w:rsidR="00A44421" w:rsidRPr="00711D8E" w:rsidSect="008557A4">
      <w:pgSz w:w="11906" w:h="16838"/>
      <w:pgMar w:top="567" w:right="849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EB" w:rsidRDefault="001271EB" w:rsidP="00D541DB">
      <w:pPr>
        <w:spacing w:after="0" w:line="240" w:lineRule="auto"/>
      </w:pPr>
      <w:r>
        <w:separator/>
      </w:r>
    </w:p>
  </w:endnote>
  <w:endnote w:type="continuationSeparator" w:id="0">
    <w:p w:rsidR="001271EB" w:rsidRDefault="001271EB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EB" w:rsidRDefault="001271EB" w:rsidP="00D541DB">
      <w:pPr>
        <w:spacing w:after="0" w:line="240" w:lineRule="auto"/>
      </w:pPr>
      <w:r>
        <w:separator/>
      </w:r>
    </w:p>
  </w:footnote>
  <w:footnote w:type="continuationSeparator" w:id="0">
    <w:p w:rsidR="001271EB" w:rsidRDefault="001271EB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FE4"/>
    <w:rsid w:val="002F3B0D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28E5"/>
    <w:rsid w:val="005677D1"/>
    <w:rsid w:val="005709AF"/>
    <w:rsid w:val="0057134B"/>
    <w:rsid w:val="00571E70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DEC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1D8E"/>
    <w:rsid w:val="00712EF8"/>
    <w:rsid w:val="00713CB7"/>
    <w:rsid w:val="0071446F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78F"/>
    <w:rsid w:val="0077118F"/>
    <w:rsid w:val="00771797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4608"/>
    <w:rsid w:val="008549D8"/>
    <w:rsid w:val="008557A4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A8"/>
    <w:rsid w:val="00892A1A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68BB"/>
    <w:rsid w:val="00CF7EF0"/>
    <w:rsid w:val="00D00B52"/>
    <w:rsid w:val="00D00E82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6D7F"/>
    <w:rsid w:val="00D8368A"/>
    <w:rsid w:val="00D840C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F640-43E5-4E7E-944E-7207728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2023-09-06T07:00:00Z</cp:lastPrinted>
  <dcterms:created xsi:type="dcterms:W3CDTF">2023-09-05T11:39:00Z</dcterms:created>
  <dcterms:modified xsi:type="dcterms:W3CDTF">2023-09-06T08:53:00Z</dcterms:modified>
</cp:coreProperties>
</file>