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F8" w:rsidRDefault="006214F8" w:rsidP="006214F8">
      <w:pPr>
        <w:spacing w:after="0"/>
        <w:jc w:val="right"/>
        <w:rPr>
          <w:rFonts w:ascii="GHEA Grapalat" w:eastAsia="Times New Roman" w:hAnsi="GHEA Grapalat" w:cs="Arial Armenian"/>
          <w:b/>
          <w:bCs/>
          <w:sz w:val="20"/>
          <w:szCs w:val="20"/>
          <w:lang w:val="en-US"/>
        </w:rPr>
      </w:pPr>
      <w:proofErr w:type="spellStart"/>
      <w:r>
        <w:rPr>
          <w:rFonts w:ascii="GHEA Grapalat" w:eastAsia="Times New Roman" w:hAnsi="GHEA Grapalat" w:cs="Sylfaen"/>
          <w:b/>
          <w:bCs/>
          <w:sz w:val="20"/>
          <w:szCs w:val="20"/>
          <w:lang w:val="en-US"/>
        </w:rPr>
        <w:t>Հավելված</w:t>
      </w:r>
      <w:proofErr w:type="spellEnd"/>
      <w:r>
        <w:rPr>
          <w:rFonts w:ascii="GHEA Grapalat" w:eastAsia="Times New Roman" w:hAnsi="GHEA Grapalat" w:cs="Arial Armenian"/>
          <w:b/>
          <w:bCs/>
          <w:sz w:val="20"/>
          <w:szCs w:val="20"/>
          <w:lang w:val="en-US"/>
        </w:rPr>
        <w:t xml:space="preserve"> N22</w:t>
      </w:r>
    </w:p>
    <w:p w:rsidR="006214F8" w:rsidRDefault="006214F8" w:rsidP="006214F8">
      <w:pPr>
        <w:spacing w:after="0"/>
        <w:jc w:val="right"/>
        <w:rPr>
          <w:rFonts w:ascii="GHEA Grapalat" w:eastAsia="Times New Roman" w:hAnsi="GHEA Grapalat" w:cs="Arial Armenian"/>
          <w:b/>
          <w:bCs/>
          <w:sz w:val="20"/>
          <w:szCs w:val="20"/>
          <w:lang w:val="en-US"/>
        </w:rPr>
      </w:pP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ՀՀ Սյունիքի մարզի </w:t>
      </w:r>
      <w:proofErr w:type="spellStart"/>
      <w:r>
        <w:rPr>
          <w:rFonts w:ascii="GHEA Grapalat" w:eastAsia="Times New Roman" w:hAnsi="GHEA Grapalat" w:cs="Arial Armenian"/>
          <w:b/>
          <w:bCs/>
          <w:sz w:val="20"/>
          <w:szCs w:val="20"/>
        </w:rPr>
        <w:t>Մեղրի</w:t>
      </w:r>
      <w:proofErr w:type="spellEnd"/>
      <w:r>
        <w:rPr>
          <w:rFonts w:ascii="GHEA Grapalat" w:eastAsia="Times New Roman" w:hAnsi="GHEA Grapalat" w:cs="Arial Armeni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Arial Armenian"/>
          <w:b/>
          <w:bCs/>
          <w:sz w:val="20"/>
          <w:szCs w:val="20"/>
        </w:rPr>
        <w:t>համայնք</w:t>
      </w:r>
      <w:r>
        <w:rPr>
          <w:rFonts w:ascii="GHEA Grapalat" w:hAnsi="GHEA Grapalat" w:cs="Arial Armenian"/>
          <w:b/>
          <w:bCs/>
          <w:sz w:val="20"/>
          <w:szCs w:val="20"/>
        </w:rPr>
        <w:t>ի</w:t>
      </w:r>
      <w:proofErr w:type="spellEnd"/>
      <w:r>
        <w:rPr>
          <w:rFonts w:ascii="GHEA Grapalat" w:hAnsi="GHEA Grapalat" w:cs="Arial Armeni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Arial Armenian"/>
          <w:b/>
          <w:bCs/>
          <w:sz w:val="20"/>
          <w:szCs w:val="20"/>
        </w:rPr>
        <w:t>ղեկավարի</w:t>
      </w:r>
      <w:proofErr w:type="spellEnd"/>
    </w:p>
    <w:p w:rsidR="006214F8" w:rsidRDefault="006214F8" w:rsidP="006214F8">
      <w:pPr>
        <w:spacing w:after="0"/>
        <w:jc w:val="right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>202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en-US"/>
        </w:rPr>
        <w:t>3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թ. </w:t>
      </w:r>
      <w:proofErr w:type="gramStart"/>
      <w:r>
        <w:rPr>
          <w:rFonts w:ascii="GHEA Grapalat" w:eastAsia="Times New Roman" w:hAnsi="GHEA Grapalat" w:cs="Arial Armenian"/>
          <w:b/>
          <w:bCs/>
          <w:sz w:val="20"/>
          <w:szCs w:val="20"/>
          <w:lang w:val="en-US"/>
        </w:rPr>
        <w:t>հ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>ու</w:t>
      </w:r>
      <w:proofErr w:type="spellStart"/>
      <w:r>
        <w:rPr>
          <w:rFonts w:ascii="GHEA Grapalat" w:eastAsia="Times New Roman" w:hAnsi="GHEA Grapalat" w:cs="Arial Armenian"/>
          <w:b/>
          <w:bCs/>
          <w:sz w:val="20"/>
          <w:szCs w:val="20"/>
          <w:lang w:val="en-US"/>
        </w:rPr>
        <w:t>ն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en-US"/>
        </w:rPr>
        <w:t>վարի</w:t>
      </w:r>
      <w:proofErr w:type="spellEnd"/>
      <w:r>
        <w:rPr>
          <w:rFonts w:ascii="GHEA Grapalat" w:eastAsia="Times New Roman" w:hAnsi="GHEA Grapalat" w:cs="Arial Armenian"/>
          <w:b/>
          <w:bCs/>
          <w:sz w:val="20"/>
          <w:szCs w:val="20"/>
          <w:lang w:val="en-US"/>
        </w:rPr>
        <w:t xml:space="preserve">  25</w:t>
      </w:r>
      <w:proofErr w:type="gramEnd"/>
      <w:r>
        <w:rPr>
          <w:rFonts w:ascii="GHEA Grapalat" w:eastAsia="Times New Roman" w:hAnsi="GHEA Grapalat" w:cs="Arial Armenian"/>
          <w:b/>
          <w:bCs/>
          <w:sz w:val="20"/>
          <w:szCs w:val="20"/>
          <w:lang w:val="en-US"/>
        </w:rPr>
        <w:t>-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ի  թիվ  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en-US"/>
        </w:rPr>
        <w:t xml:space="preserve"> -----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որոշման</w:t>
      </w:r>
    </w:p>
    <w:p w:rsidR="00971DB5" w:rsidRPr="006214F8" w:rsidRDefault="00971DB5" w:rsidP="00971DB5">
      <w:pPr>
        <w:spacing w:after="0"/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</w:pPr>
    </w:p>
    <w:p w:rsidR="00971DB5" w:rsidRPr="006214F8" w:rsidRDefault="00971DB5" w:rsidP="00971DB5">
      <w:pPr>
        <w:spacing w:after="0"/>
        <w:jc w:val="right"/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</w:pPr>
      <w:r w:rsidRPr="006214F8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Հավելված</w:t>
      </w:r>
      <w:r w:rsidRPr="006214F8"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N22</w:t>
      </w:r>
    </w:p>
    <w:p w:rsidR="00971DB5" w:rsidRPr="006214F8" w:rsidRDefault="00971DB5" w:rsidP="00971DB5">
      <w:pPr>
        <w:spacing w:after="0"/>
        <w:jc w:val="right"/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ՀՀ Սյունիքի մարզի </w:t>
      </w:r>
      <w:r w:rsidRPr="006214F8"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>Մեղրի համայնք</w:t>
      </w:r>
      <w:r w:rsidRPr="006214F8">
        <w:rPr>
          <w:rFonts w:ascii="GHEA Grapalat" w:hAnsi="GHEA Grapalat" w:cs="Arial Armenian"/>
          <w:b/>
          <w:bCs/>
          <w:sz w:val="20"/>
          <w:szCs w:val="20"/>
          <w:lang w:val="hy-AM"/>
        </w:rPr>
        <w:t>ի ղեկավարի</w:t>
      </w:r>
    </w:p>
    <w:p w:rsidR="00971DB5" w:rsidRDefault="001C3DAC" w:rsidP="00971DB5">
      <w:pPr>
        <w:spacing w:after="0"/>
        <w:jc w:val="right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>2021 թ. Հու</w:t>
      </w:r>
      <w:r w:rsidRPr="006214F8"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>ն</w:t>
      </w:r>
      <w:r w:rsidR="00971DB5"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>իսի 30</w:t>
      </w:r>
      <w:r w:rsidR="00971DB5" w:rsidRPr="006214F8"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>-</w:t>
      </w:r>
      <w:r w:rsidR="00971DB5"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ի  թիվ   250  </w:t>
      </w:r>
      <w:r w:rsidR="00971DB5" w:rsidRPr="006214F8"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>-Ա</w:t>
      </w:r>
      <w:r w:rsidR="00971DB5"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որոշման</w:t>
      </w:r>
    </w:p>
    <w:p w:rsidR="00971DB5" w:rsidRDefault="00971DB5" w:rsidP="00971DB5">
      <w:pPr>
        <w:spacing w:after="0"/>
        <w:jc w:val="right"/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</w:pPr>
    </w:p>
    <w:p w:rsidR="00971DB5" w:rsidRDefault="00971DB5" w:rsidP="00971DB5">
      <w:pPr>
        <w:spacing w:after="0"/>
        <w:jc w:val="right"/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Հավելված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N22</w:t>
      </w:r>
    </w:p>
    <w:p w:rsidR="00971DB5" w:rsidRDefault="00971DB5" w:rsidP="00971DB5">
      <w:pPr>
        <w:spacing w:after="0"/>
        <w:jc w:val="right"/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>ՀՀ Սյունիքի մարզի Մեղրի համայնք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>ի ղեկավարի</w:t>
      </w:r>
    </w:p>
    <w:p w:rsidR="00971DB5" w:rsidRDefault="00971DB5" w:rsidP="00971DB5">
      <w:pPr>
        <w:spacing w:after="0"/>
        <w:jc w:val="right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>2016թ. հոկտեմբերի 31-ի  թիվ 36-Ա որոշման</w:t>
      </w:r>
    </w:p>
    <w:p w:rsidR="00971DB5" w:rsidRDefault="00971DB5" w:rsidP="00971DB5">
      <w:pPr>
        <w:spacing w:after="0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971DB5" w:rsidRDefault="00971DB5" w:rsidP="00971DB5">
      <w:pPr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ՀԱՄԱՅՆՔԱՅԻՆ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ԾԱՌԱՅՈՒԹՅԱՆ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ՊԱՇՏՈՆԻ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ԱՆՁՆԱԳԻՐ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br/>
        <w:t>ՀԱՅԱՍՏԱՆԻ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ՀԱՆՐԱՊԵՏՈՒԹՅԱՆ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ՍՅՈՒՆԻՔԻ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ՄԱՐԶԻ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ՄԵՂՐԻԻ  ՀԱՄԱՅՆՔԱՊԵ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ՏԱՐԱՆԻ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ԱՇԽԱՏԱԿԱԶՄԻ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 xml:space="preserve">ԿԱԶՄԱԿԵՐՊԱԿԱՆ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ԲԱԺՆԻ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ԱՌԱՋԱՏԱՐ </w:t>
      </w:r>
      <w:r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ՄԱՍՆԱԳԵՏԻ</w:t>
      </w:r>
    </w:p>
    <w:p w:rsidR="00971DB5" w:rsidRDefault="00971DB5" w:rsidP="00971DB5">
      <w:pPr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>3.1-6 (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ծածկա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իրը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>)</w:t>
      </w:r>
    </w:p>
    <w:p w:rsidR="00971DB5" w:rsidRDefault="00971DB5" w:rsidP="00971DB5">
      <w:pPr>
        <w:spacing w:line="240" w:lineRule="auto"/>
        <w:rPr>
          <w:rFonts w:ascii="GHEA Grapalat" w:hAnsi="GHEA Grapalat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1.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ԸՆԴՀԱՆՈՒՐ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ԴՐՈՒՅԹՆԵՐ</w:t>
      </w:r>
    </w:p>
    <w:p w:rsidR="00971DB5" w:rsidRDefault="00971DB5" w:rsidP="00971DB5">
      <w:pPr>
        <w:spacing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1. 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Հայաստանի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Հանրապետության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Սյունիքի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մարզի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Մեղրիի  համայնքապետարանի աշխատակազմի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bCs/>
          <w:sz w:val="20"/>
          <w:szCs w:val="20"/>
          <w:lang w:val="hy-AM"/>
        </w:rPr>
        <w:t>այսուհետ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՝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աշխատակազմ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bCs/>
          <w:sz w:val="20"/>
          <w:szCs w:val="20"/>
          <w:lang w:val="hy-AM"/>
        </w:rPr>
        <w:t>կազմակերպական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bCs/>
          <w:sz w:val="20"/>
          <w:szCs w:val="20"/>
          <w:lang w:val="hy-AM"/>
        </w:rPr>
        <w:t>այսուհետ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՝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բաժին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պաշտոնն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ընդ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րկվում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համայնքային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ծառայության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կրտսեր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պաշտոնների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խմբի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առաջին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ենթախմբում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:</w:t>
      </w:r>
    </w:p>
    <w:p w:rsidR="00971DB5" w:rsidRDefault="00971DB5" w:rsidP="00971DB5">
      <w:pPr>
        <w:spacing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2.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ետին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«Համայնքային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ծառայության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մասին»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Հայաստանի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Հանրապետության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օրենքով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bCs/>
          <w:sz w:val="20"/>
          <w:szCs w:val="20"/>
          <w:lang w:val="hy-AM"/>
        </w:rPr>
        <w:t>այսուհետ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՝ </w:t>
      </w:r>
      <w:r>
        <w:rPr>
          <w:rFonts w:ascii="GHEA Grapalat" w:hAnsi="GHEA Grapalat" w:cs="Sylfaen"/>
          <w:bCs/>
          <w:sz w:val="20"/>
          <w:szCs w:val="20"/>
          <w:lang w:val="hy-AM"/>
        </w:rPr>
        <w:t>օրենք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bCs/>
          <w:sz w:val="20"/>
          <w:szCs w:val="20"/>
          <w:lang w:val="hy-AM"/>
        </w:rPr>
        <w:t>սահմանված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կար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ով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պաշտոնում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նշանակում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պաշտոնից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ազատում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աշխատակազմի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քարտուղարը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bCs/>
          <w:sz w:val="20"/>
          <w:szCs w:val="20"/>
          <w:lang w:val="hy-AM"/>
        </w:rPr>
        <w:t>այսուհետ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՝ </w:t>
      </w:r>
      <w:r>
        <w:rPr>
          <w:rFonts w:ascii="GHEA Grapalat" w:hAnsi="GHEA Grapalat" w:cs="Sylfaen"/>
          <w:bCs/>
          <w:sz w:val="20"/>
          <w:szCs w:val="20"/>
          <w:lang w:val="hy-AM"/>
        </w:rPr>
        <w:t>քարտուղար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):</w:t>
      </w:r>
    </w:p>
    <w:p w:rsidR="00971DB5" w:rsidRDefault="00971DB5" w:rsidP="00971DB5">
      <w:pPr>
        <w:rPr>
          <w:rFonts w:ascii="GHEA Grapalat" w:hAnsi="GHEA Grapalat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2.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ԱՇԽԱՏԱՆՔԻ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ԿԱԶՄԱԿԵՐՊՄԱՆ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ԵՎ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ՂԵԿԱՎԱՐՄԱՆ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ՊԱՏԱՍԽԱՆԱՏՎՈՒԹՅՈՒՆԸ</w:t>
      </w:r>
      <w:r>
        <w:rPr>
          <w:rFonts w:ascii="GHEA Grapalat" w:hAnsi="GHEA Grapalat"/>
          <w:bCs/>
          <w:sz w:val="20"/>
          <w:szCs w:val="20"/>
          <w:lang w:val="hy-AM"/>
        </w:rPr>
        <w:t xml:space="preserve">      </w:t>
      </w:r>
    </w:p>
    <w:p w:rsidR="00971DB5" w:rsidRDefault="00971DB5" w:rsidP="00971DB5">
      <w:pPr>
        <w:spacing w:after="0"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3.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անմիջականորեն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ենթակա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հաշվետու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պետին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:</w:t>
      </w:r>
    </w:p>
    <w:p w:rsidR="00971DB5" w:rsidRDefault="00971DB5" w:rsidP="00971DB5">
      <w:pPr>
        <w:spacing w:after="0"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4.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իրեն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ենթակա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աշխատողներ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չունի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:</w:t>
      </w:r>
    </w:p>
    <w:p w:rsidR="00971DB5" w:rsidRDefault="00971DB5" w:rsidP="00971DB5">
      <w:pPr>
        <w:spacing w:after="0"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5.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բացակայության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դեպքում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նրան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փոխարինում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գ</w:t>
      </w:r>
      <w:r>
        <w:rPr>
          <w:rFonts w:ascii="GHEA Grapalat" w:hAnsi="GHEA Grapalat" w:cs="Sylfaen"/>
          <w:bCs/>
          <w:sz w:val="20"/>
          <w:szCs w:val="20"/>
          <w:lang w:val="hy-AM"/>
        </w:rPr>
        <w:t>լխավոր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կամ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այլ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` </w:t>
      </w:r>
      <w:r>
        <w:rPr>
          <w:rFonts w:ascii="GHEA Grapalat" w:hAnsi="GHEA Grapalat" w:cs="Sylfaen"/>
          <w:bCs/>
          <w:sz w:val="20"/>
          <w:szCs w:val="20"/>
          <w:lang w:val="hy-AM"/>
        </w:rPr>
        <w:t>քարտուղարի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հայեցողությամբ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: </w:t>
      </w:r>
    </w:p>
    <w:p w:rsidR="00971DB5" w:rsidRDefault="00971DB5" w:rsidP="00971DB5">
      <w:pPr>
        <w:spacing w:after="0"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bCs/>
          <w:sz w:val="20"/>
          <w:szCs w:val="20"/>
          <w:lang w:val="hy-AM"/>
        </w:rPr>
        <w:t>Օրենքով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նախատեսված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դեպքերում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ետին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փոխարինում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համայնքային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ծառայության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կադրերի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ռեզերվում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գ</w:t>
      </w:r>
      <w:r>
        <w:rPr>
          <w:rFonts w:ascii="GHEA Grapalat" w:hAnsi="GHEA Grapalat" w:cs="Sylfaen"/>
          <w:bCs/>
          <w:sz w:val="20"/>
          <w:szCs w:val="20"/>
          <w:lang w:val="hy-AM"/>
        </w:rPr>
        <w:t>տնվող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` </w:t>
      </w:r>
      <w:r>
        <w:rPr>
          <w:rFonts w:ascii="GHEA Grapalat" w:hAnsi="GHEA Grapalat" w:cs="Sylfaen"/>
          <w:bCs/>
          <w:sz w:val="20"/>
          <w:szCs w:val="20"/>
          <w:lang w:val="hy-AM"/>
        </w:rPr>
        <w:t>սույն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պաշտոնի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անձնա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պահանջները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բավարարող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անձը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bCs/>
          <w:sz w:val="20"/>
          <w:szCs w:val="20"/>
          <w:lang w:val="hy-AM"/>
        </w:rPr>
        <w:t>իսկ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դրա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անհնարինության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դեպքում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այլ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անձը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`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Հայաստանի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Հանրապետության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օրենսդրությամբ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սահմանված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կար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ով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ժամկետներում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:</w:t>
      </w:r>
    </w:p>
    <w:p w:rsidR="00971DB5" w:rsidRDefault="00971DB5" w:rsidP="00971DB5">
      <w:pPr>
        <w:spacing w:after="0"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գ</w:t>
      </w:r>
      <w:r>
        <w:rPr>
          <w:rFonts w:ascii="GHEA Grapalat" w:hAnsi="GHEA Grapalat" w:cs="Sylfaen"/>
          <w:bCs/>
          <w:sz w:val="20"/>
          <w:szCs w:val="20"/>
          <w:lang w:val="hy-AM"/>
        </w:rPr>
        <w:t>լխավոր, առաջին կարգի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կամ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այլ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բացակայության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դեպքում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փոխարինում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նրանց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` </w:t>
      </w:r>
      <w:r>
        <w:rPr>
          <w:rFonts w:ascii="GHEA Grapalat" w:hAnsi="GHEA Grapalat" w:cs="Sylfaen"/>
          <w:bCs/>
          <w:sz w:val="20"/>
          <w:szCs w:val="20"/>
          <w:lang w:val="hy-AM"/>
        </w:rPr>
        <w:t>քարտուղարի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հայեցողությամբ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:</w:t>
      </w:r>
    </w:p>
    <w:p w:rsidR="00971DB5" w:rsidRDefault="00971DB5" w:rsidP="00971DB5">
      <w:pPr>
        <w:spacing w:after="0"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6.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՝</w:t>
      </w:r>
    </w:p>
    <w:p w:rsidR="00971DB5" w:rsidRDefault="00971DB5" w:rsidP="00971DB5">
      <w:pPr>
        <w:spacing w:after="0"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bCs/>
          <w:sz w:val="20"/>
          <w:szCs w:val="20"/>
          <w:lang w:val="hy-AM"/>
        </w:rPr>
        <w:t>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աշխատանքների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կազմակերպման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bCs/>
          <w:sz w:val="20"/>
          <w:szCs w:val="20"/>
          <w:lang w:val="hy-AM"/>
        </w:rPr>
        <w:t>ծրա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րման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համակար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bCs/>
          <w:sz w:val="20"/>
          <w:szCs w:val="20"/>
          <w:lang w:val="hy-AM"/>
        </w:rPr>
        <w:t>ղեկավարման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վերահսկման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լիազորություններ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չունի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.</w:t>
      </w:r>
    </w:p>
    <w:p w:rsidR="00971DB5" w:rsidRDefault="00971DB5" w:rsidP="00971DB5">
      <w:pPr>
        <w:spacing w:after="0"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bCs/>
          <w:sz w:val="20"/>
          <w:szCs w:val="20"/>
          <w:lang w:val="hy-AM"/>
        </w:rPr>
        <w:t>բ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bCs/>
          <w:sz w:val="20"/>
          <w:szCs w:val="20"/>
          <w:lang w:val="hy-AM"/>
        </w:rPr>
        <w:t>կատարում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պետի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հանձնարարականները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.</w:t>
      </w:r>
    </w:p>
    <w:p w:rsidR="00971DB5" w:rsidRDefault="00971DB5" w:rsidP="00971DB5">
      <w:pPr>
        <w:spacing w:after="0"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գ)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պատասխանատվություն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կրում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bCs/>
          <w:sz w:val="20"/>
          <w:szCs w:val="20"/>
          <w:lang w:val="hy-AM"/>
        </w:rPr>
        <w:t>օրենքների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այլ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իրավական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ակտերի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պահանջները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տրված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հանձնարարականները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չկատարելու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կամ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ոչ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պատշաճ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կատարելու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bCs/>
          <w:sz w:val="20"/>
          <w:szCs w:val="20"/>
          <w:lang w:val="hy-AM"/>
        </w:rPr>
        <w:t>լիազորությունները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վերազանցելու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համար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:</w:t>
      </w:r>
    </w:p>
    <w:p w:rsidR="00971DB5" w:rsidRDefault="00971DB5" w:rsidP="00971DB5">
      <w:pPr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3.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ՈՐՈՇՈՒՄՆԵՐ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ԿԱՅԱՑՆԵԼՈՒ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ԼԻԱԶՈՐՈՒԹՅՈՒՆՆԵՐԸ</w:t>
      </w:r>
    </w:p>
    <w:p w:rsidR="00971DB5" w:rsidRDefault="00971DB5" w:rsidP="00971DB5">
      <w:pPr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7.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մասնակցում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հիմնախնդիրների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լուծմանը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bCs/>
          <w:sz w:val="20"/>
          <w:szCs w:val="20"/>
          <w:lang w:val="hy-AM"/>
        </w:rPr>
        <w:t>որոշումների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ընդունմանը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հանձնարարականների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կատարմանը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:</w:t>
      </w:r>
    </w:p>
    <w:p w:rsidR="00971DB5" w:rsidRDefault="00971DB5" w:rsidP="00971DB5">
      <w:pPr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lastRenderedPageBreak/>
        <w:t xml:space="preserve">4.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ՇՓՈՒՄՆԵՐԸ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ԵՎ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ՆԵՐԿԱՅԱՑՈՒՑՉՈՒԹՅՈՒՆԸ</w:t>
      </w:r>
    </w:p>
    <w:p w:rsidR="00971DB5" w:rsidRDefault="00971DB5" w:rsidP="00971DB5">
      <w:pPr>
        <w:spacing w:after="0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8.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՝</w:t>
      </w:r>
    </w:p>
    <w:p w:rsidR="00971DB5" w:rsidRDefault="00971DB5" w:rsidP="00971DB5">
      <w:pPr>
        <w:spacing w:after="0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աշխատակազմի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ներսում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շփվում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իր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լիազորությունների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շրջանակներում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`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աշխատակազմի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աշխատողների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այդ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թվում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`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այլ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բաժինների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աշխատողների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պաշտոնատար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անձանց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հետ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.</w:t>
      </w:r>
    </w:p>
    <w:p w:rsidR="00971DB5" w:rsidRDefault="00971DB5" w:rsidP="00971DB5">
      <w:pPr>
        <w:spacing w:after="0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bCs/>
          <w:sz w:val="20"/>
          <w:szCs w:val="20"/>
          <w:lang w:val="hy-AM"/>
        </w:rPr>
        <w:t>բ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աշխատակազմից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դուրս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շփվում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պետի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հանձնարարությամբ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.</w:t>
      </w:r>
    </w:p>
    <w:p w:rsidR="00971DB5" w:rsidRDefault="00971DB5" w:rsidP="00971DB5">
      <w:pPr>
        <w:spacing w:after="0"/>
        <w:rPr>
          <w:rFonts w:ascii="GHEA Grapalat" w:hAnsi="GHEA Grapalat" w:cs="Arial Armenian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գ)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աշխատակազմից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դուրս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որպես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ներկայացուցիչ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հանդես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գ</w:t>
      </w:r>
      <w:r>
        <w:rPr>
          <w:rFonts w:ascii="GHEA Grapalat" w:hAnsi="GHEA Grapalat" w:cs="Sylfaen"/>
          <w:bCs/>
          <w:sz w:val="20"/>
          <w:szCs w:val="20"/>
          <w:lang w:val="hy-AM"/>
        </w:rPr>
        <w:t>ալու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լիազորություններ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չունի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:</w:t>
      </w:r>
    </w:p>
    <w:p w:rsidR="00971DB5" w:rsidRDefault="00971DB5" w:rsidP="00971DB5">
      <w:pPr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5.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ԽՆԴԻՐՆԵՐԻ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ԲԱՐԴՈՒԹՅՈՒՆԸ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ԵՎ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ԴՐԱՆՑ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ՍՏԵՂԾԱԳՈՐԾԱԿԱՆ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ԼՈՒԾՈՒՄԸ</w:t>
      </w:r>
    </w:p>
    <w:p w:rsidR="00971DB5" w:rsidRDefault="00971DB5" w:rsidP="00971DB5">
      <w:pPr>
        <w:spacing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9.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պետի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հանձնարարությամբ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մասնակցում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է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առջև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դրված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գ</w:t>
      </w:r>
      <w:r>
        <w:rPr>
          <w:rFonts w:ascii="GHEA Grapalat" w:hAnsi="GHEA Grapalat" w:cs="Sylfaen"/>
          <w:bCs/>
          <w:sz w:val="20"/>
          <w:szCs w:val="20"/>
          <w:lang w:val="hy-AM"/>
        </w:rPr>
        <w:t>ործառույթներից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բխող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խնդիրների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լուծմանը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գ</w:t>
      </w:r>
      <w:r>
        <w:rPr>
          <w:rFonts w:ascii="GHEA Grapalat" w:hAnsi="GHEA Grapalat" w:cs="Sylfaen"/>
          <w:bCs/>
          <w:sz w:val="20"/>
          <w:szCs w:val="20"/>
          <w:lang w:val="hy-AM"/>
        </w:rPr>
        <w:t>նահատմանը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: </w:t>
      </w:r>
    </w:p>
    <w:p w:rsidR="00971DB5" w:rsidRDefault="00971DB5" w:rsidP="00971DB5">
      <w:pPr>
        <w:spacing w:line="240" w:lineRule="auto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առաջատար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ետը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բաժնի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առջև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դրված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գ</w:t>
      </w:r>
      <w:r>
        <w:rPr>
          <w:rFonts w:ascii="GHEA Grapalat" w:hAnsi="GHEA Grapalat" w:cs="Sylfaen"/>
          <w:bCs/>
          <w:sz w:val="20"/>
          <w:szCs w:val="20"/>
          <w:lang w:val="hy-AM"/>
        </w:rPr>
        <w:t>ործառույթներից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բխող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բարդ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խնդիրների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բացահայտմանը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bCs/>
          <w:sz w:val="20"/>
          <w:szCs w:val="20"/>
          <w:lang w:val="hy-AM"/>
        </w:rPr>
        <w:t>դրանց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ստեղծա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գ</w:t>
      </w:r>
      <w:r>
        <w:rPr>
          <w:rFonts w:ascii="GHEA Grapalat" w:hAnsi="GHEA Grapalat" w:cs="Sylfaen"/>
          <w:bCs/>
          <w:sz w:val="20"/>
          <w:szCs w:val="20"/>
          <w:lang w:val="hy-AM"/>
        </w:rPr>
        <w:t>ործական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և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այլընտրանքային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լուծումներին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մասնակցելու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լիազորություններ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hy-AM"/>
        </w:rPr>
        <w:t>չունի</w:t>
      </w:r>
      <w:r>
        <w:rPr>
          <w:rFonts w:ascii="GHEA Grapalat" w:hAnsi="GHEA Grapalat" w:cs="Arial Armenian"/>
          <w:bCs/>
          <w:sz w:val="20"/>
          <w:szCs w:val="20"/>
          <w:lang w:val="hy-AM"/>
        </w:rPr>
        <w:t>:</w:t>
      </w:r>
    </w:p>
    <w:p w:rsidR="00971DB5" w:rsidRDefault="00971DB5" w:rsidP="00971DB5">
      <w:pPr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6.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ԳԻՏԵԼԻՔՆԵՐԸ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ԵՎ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ՀՄՏՈՒԹՅՈՒՆՆԵՐԸ</w:t>
      </w:r>
    </w:p>
    <w:p w:rsidR="00971DB5" w:rsidRDefault="00971DB5" w:rsidP="00971DB5">
      <w:pPr>
        <w:spacing w:after="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   ա</w:t>
      </w:r>
      <w:r>
        <w:rPr>
          <w:rFonts w:ascii="GHEA Grapalat" w:hAnsi="GHEA Grapalat" w:cs="Arial Armenian"/>
          <w:bCs/>
          <w:lang w:val="hy-AM"/>
        </w:rPr>
        <w:t xml:space="preserve">) </w:t>
      </w:r>
      <w:r>
        <w:rPr>
          <w:rFonts w:ascii="GHEA Grapalat" w:hAnsi="GHEA Grapalat" w:cs="Sylfaen"/>
          <w:bCs/>
          <w:lang w:val="hy-AM"/>
        </w:rPr>
        <w:t>ունի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առնվազն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միջնակար</w:t>
      </w:r>
      <w:r>
        <w:rPr>
          <w:rFonts w:ascii="GHEA Grapalat" w:hAnsi="GHEA Grapalat" w:cs="Arial Armenian"/>
          <w:bCs/>
          <w:lang w:val="hy-AM"/>
        </w:rPr>
        <w:t xml:space="preserve">գ </w:t>
      </w:r>
      <w:r>
        <w:rPr>
          <w:rFonts w:ascii="GHEA Grapalat" w:hAnsi="GHEA Grapalat" w:cs="Sylfaen"/>
          <w:bCs/>
          <w:lang w:val="hy-AM"/>
        </w:rPr>
        <w:t>կրթություն</w:t>
      </w:r>
      <w:r>
        <w:rPr>
          <w:rFonts w:ascii="GHEA Grapalat" w:hAnsi="GHEA Grapalat" w:cs="Arial Armenian"/>
          <w:bCs/>
          <w:lang w:val="hy-AM"/>
        </w:rPr>
        <w:t>.</w:t>
      </w:r>
    </w:p>
    <w:p w:rsidR="00971DB5" w:rsidRDefault="00971DB5" w:rsidP="00971DB5">
      <w:pPr>
        <w:spacing w:after="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   բ</w:t>
      </w:r>
      <w:r>
        <w:rPr>
          <w:rFonts w:ascii="GHEA Grapalat" w:hAnsi="GHEA Grapalat" w:cs="Arial Armenian"/>
          <w:bCs/>
          <w:lang w:val="hy-AM"/>
        </w:rPr>
        <w:t>)</w:t>
      </w:r>
      <w:r>
        <w:rPr>
          <w:rFonts w:ascii="GHEA Grapalat" w:hAnsi="GHEA Grapalat" w:cs="Sylfaen"/>
          <w:bCs/>
          <w:lang w:val="hy-AM"/>
        </w:rPr>
        <w:t>ունի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«Համայնքային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ծառայության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մասին»</w:t>
      </w:r>
      <w:r>
        <w:rPr>
          <w:rFonts w:ascii="GHEA Grapalat" w:hAnsi="GHEA Grapalat" w:cs="Arial Armenian"/>
          <w:bCs/>
          <w:lang w:val="hy-AM"/>
        </w:rPr>
        <w:t>, «</w:t>
      </w:r>
      <w:r>
        <w:rPr>
          <w:rFonts w:ascii="GHEA Grapalat" w:hAnsi="GHEA Grapalat" w:cs="Sylfaen"/>
          <w:bCs/>
          <w:lang w:val="hy-AM"/>
        </w:rPr>
        <w:t>Տեղական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ինքնակառավարման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մասին»</w:t>
      </w:r>
      <w:r>
        <w:rPr>
          <w:rFonts w:ascii="GHEA Grapalat" w:hAnsi="GHEA Grapalat" w:cs="Arial Armenian"/>
          <w:bCs/>
          <w:lang w:val="hy-AM"/>
        </w:rPr>
        <w:t xml:space="preserve">,  </w:t>
      </w:r>
      <w:r>
        <w:rPr>
          <w:rFonts w:ascii="GHEA Grapalat" w:hAnsi="GHEA Grapalat" w:cs="Sylfaen"/>
          <w:bCs/>
          <w:lang w:val="hy-AM"/>
        </w:rPr>
        <w:t>«Վարչարարության հիմունքների և վարչական վարույթի մասին»,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 xml:space="preserve">«Նորմատիվ իրավական ակտերի մասին», 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Հայաստանի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Հանրապետության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օրենքների և դրանցից բխող ենթաօրենսդրական ակտերի,</w:t>
      </w:r>
      <w:r>
        <w:rPr>
          <w:rFonts w:ascii="GHEA Grapalat" w:hAnsi="GHEA Grapalat" w:cs="Arial Armenian"/>
          <w:bCs/>
          <w:lang w:val="hy-AM"/>
        </w:rPr>
        <w:t xml:space="preserve"> Վարչական իրավախախտումների վերաբերյալ </w:t>
      </w:r>
      <w:r>
        <w:rPr>
          <w:rFonts w:ascii="GHEA Grapalat" w:hAnsi="GHEA Grapalat" w:cs="Sylfaen"/>
          <w:bCs/>
          <w:lang w:val="hy-AM"/>
        </w:rPr>
        <w:t>Հայաստանի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Հանրապետության</w:t>
      </w:r>
      <w:r>
        <w:rPr>
          <w:rFonts w:ascii="GHEA Grapalat" w:hAnsi="GHEA Grapalat" w:cs="Arial Armenian"/>
          <w:bCs/>
          <w:lang w:val="hy-AM"/>
        </w:rPr>
        <w:t xml:space="preserve"> օրենսգրքի, </w:t>
      </w:r>
      <w:r>
        <w:rPr>
          <w:rFonts w:ascii="GHEA Grapalat" w:hAnsi="GHEA Grapalat" w:cs="Sylfaen"/>
          <w:bCs/>
          <w:lang w:val="hy-AM"/>
        </w:rPr>
        <w:t>Հայաստանի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Հանրապետության  աշխատանքային օրենսգրքի, Հայաստանի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Հանրապետության  քաղաքացիական օրենսգրքի, ՀՀ կառավարության 02.06.2016 թվականի N631-ն որոշման, աշխատակազմի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կանոնադրության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և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իր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լիազորությունների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հետ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կապված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այլ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իրավական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ակտերի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անհրաժեշտ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իմացություն</w:t>
      </w:r>
      <w:r>
        <w:rPr>
          <w:rFonts w:ascii="GHEA Grapalat" w:hAnsi="GHEA Grapalat" w:cs="Arial Armenian"/>
          <w:bCs/>
          <w:lang w:val="hy-AM"/>
        </w:rPr>
        <w:t xml:space="preserve">, </w:t>
      </w:r>
      <w:r>
        <w:rPr>
          <w:rFonts w:ascii="GHEA Grapalat" w:hAnsi="GHEA Grapalat" w:cs="Sylfaen"/>
          <w:bCs/>
          <w:lang w:val="hy-AM"/>
        </w:rPr>
        <w:t>ինչպես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նաև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տրամաբանելու</w:t>
      </w:r>
      <w:r>
        <w:rPr>
          <w:rFonts w:ascii="GHEA Grapalat" w:hAnsi="GHEA Grapalat" w:cs="Arial Armenian"/>
          <w:bCs/>
          <w:lang w:val="hy-AM"/>
        </w:rPr>
        <w:t xml:space="preserve">, </w:t>
      </w:r>
      <w:r>
        <w:rPr>
          <w:rFonts w:ascii="GHEA Grapalat" w:hAnsi="GHEA Grapalat" w:cs="Sylfaen"/>
          <w:bCs/>
          <w:lang w:val="hy-AM"/>
        </w:rPr>
        <w:t>տարբեր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իրավիճակներում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կողմնորոշվելու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ունակություն</w:t>
      </w:r>
      <w:r>
        <w:rPr>
          <w:rFonts w:ascii="GHEA Grapalat" w:hAnsi="GHEA Grapalat" w:cs="Arial Armenian"/>
          <w:bCs/>
          <w:lang w:val="hy-AM"/>
        </w:rPr>
        <w:t>.</w:t>
      </w:r>
    </w:p>
    <w:p w:rsidR="00971DB5" w:rsidRDefault="00971DB5" w:rsidP="00971DB5">
      <w:pPr>
        <w:spacing w:after="0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գ)  </w:t>
      </w:r>
      <w:r>
        <w:rPr>
          <w:rFonts w:ascii="GHEA Grapalat" w:hAnsi="GHEA Grapalat" w:cs="Sylfaen"/>
          <w:bCs/>
          <w:lang w:val="hy-AM"/>
        </w:rPr>
        <w:t>տիրապետում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է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անհրաժեշտ</w:t>
      </w:r>
      <w:r>
        <w:rPr>
          <w:rFonts w:ascii="GHEA Grapalat" w:hAnsi="GHEA Grapalat" w:cs="Arial Armenia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տեղեկատվությանը</w:t>
      </w:r>
      <w:r>
        <w:rPr>
          <w:rFonts w:ascii="GHEA Grapalat" w:hAnsi="GHEA Grapalat" w:cs="Arial Armenian"/>
          <w:bCs/>
          <w:lang w:val="hy-AM"/>
        </w:rPr>
        <w:t>.</w:t>
      </w:r>
    </w:p>
    <w:p w:rsidR="00971DB5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sz w:val="22"/>
          <w:szCs w:val="22"/>
          <w:lang w:val="hy-AM"/>
        </w:rPr>
      </w:pPr>
      <w:r>
        <w:rPr>
          <w:rFonts w:ascii="GHEA Grapalat" w:hAnsi="GHEA Grapalat" w:cs="Sylfaen"/>
          <w:bCs/>
          <w:sz w:val="22"/>
          <w:szCs w:val="22"/>
          <w:lang w:val="hy-AM"/>
        </w:rPr>
        <w:t>դ</w:t>
      </w:r>
      <w:r>
        <w:rPr>
          <w:rFonts w:ascii="GHEA Grapalat" w:hAnsi="GHEA Grapalat" w:cs="Arial Armenian"/>
          <w:bCs/>
          <w:sz w:val="22"/>
          <w:szCs w:val="22"/>
          <w:lang w:val="hy-AM"/>
        </w:rPr>
        <w:t xml:space="preserve">) </w:t>
      </w:r>
      <w:r>
        <w:rPr>
          <w:rFonts w:ascii="GHEA Grapalat" w:hAnsi="GHEA Grapalat" w:cs="Sylfaen"/>
          <w:bCs/>
          <w:sz w:val="22"/>
          <w:szCs w:val="22"/>
          <w:lang w:val="hy-AM"/>
        </w:rPr>
        <w:t>ունի</w:t>
      </w:r>
      <w:r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>համակար</w:t>
      </w:r>
      <w:r>
        <w:rPr>
          <w:rFonts w:ascii="GHEA Grapalat" w:hAnsi="GHEA Grapalat" w:cs="Arial Armenian"/>
          <w:bCs/>
          <w:sz w:val="22"/>
          <w:szCs w:val="22"/>
          <w:lang w:val="hy-AM"/>
        </w:rPr>
        <w:t>գ</w:t>
      </w:r>
      <w:r>
        <w:rPr>
          <w:rFonts w:ascii="GHEA Grapalat" w:hAnsi="GHEA Grapalat" w:cs="Sylfaen"/>
          <w:bCs/>
          <w:sz w:val="22"/>
          <w:szCs w:val="22"/>
          <w:lang w:val="hy-AM"/>
        </w:rPr>
        <w:t>չով</w:t>
      </w:r>
      <w:r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>և</w:t>
      </w:r>
      <w:r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>ժամանակակից</w:t>
      </w:r>
      <w:r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>այլ</w:t>
      </w:r>
      <w:r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>տեխնիկական</w:t>
      </w:r>
      <w:r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>միջոցներով</w:t>
      </w:r>
      <w:r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>աշխատելու</w:t>
      </w:r>
      <w:r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>ունակություն</w:t>
      </w:r>
    </w:p>
    <w:p w:rsidR="00971DB5" w:rsidRDefault="00971DB5" w:rsidP="00971DB5">
      <w:pPr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7.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ԻՐԱՎՈՒՆՔՆԵՐԸ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ԵՎ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ՊԱՐՏԱԿԱՆՈՒԹՅՈՒՆՆԵՐԸ</w:t>
      </w:r>
    </w:p>
    <w:p w:rsidR="00971DB5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lang w:val="hy-AM"/>
        </w:rPr>
        <w:t>11. Բաժնիառաջատարմասնագետը`</w:t>
      </w:r>
    </w:p>
    <w:p w:rsidR="00971DB5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lang w:val="hy-AM"/>
        </w:rPr>
      </w:pP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ա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կատարումէբաժնիպետիհանձնարարությունները</w:t>
      </w:r>
      <w:r>
        <w:rPr>
          <w:rFonts w:ascii="GHEA Grapalat" w:hAnsi="GHEA Grapalat"/>
          <w:color w:val="333333"/>
          <w:lang w:val="hy-AM"/>
        </w:rPr>
        <w:t xml:space="preserve">` </w:t>
      </w:r>
      <w:r>
        <w:rPr>
          <w:rFonts w:ascii="GHEA Grapalat" w:hAnsi="GHEA Grapalat" w:cs="GHEA Grapalat"/>
          <w:color w:val="333333"/>
          <w:lang w:val="hy-AM"/>
        </w:rPr>
        <w:t>ժամանակինևպատշաճորակով</w:t>
      </w:r>
      <w:r>
        <w:rPr>
          <w:rFonts w:ascii="GHEA Grapalat" w:hAnsi="GHEA Grapalat"/>
          <w:color w:val="333333"/>
          <w:lang w:val="hy-AM"/>
        </w:rPr>
        <w:t>.</w:t>
      </w:r>
    </w:p>
    <w:p w:rsidR="00971DB5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lang w:val="hy-AM"/>
        </w:rPr>
      </w:pP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բ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ապահովումէբաժնիփաստաթղթայինշրջանառությունըևլրացնումհամապատասխանփաստաթղթերը</w:t>
      </w:r>
      <w:r>
        <w:rPr>
          <w:rFonts w:ascii="GHEA Grapalat" w:hAnsi="GHEA Grapalat"/>
          <w:color w:val="333333"/>
          <w:lang w:val="hy-AM"/>
        </w:rPr>
        <w:t>.</w:t>
      </w:r>
    </w:p>
    <w:p w:rsidR="00971DB5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lang w:val="hy-AM"/>
        </w:rPr>
      </w:pP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գ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հետևումէբաժնիպետիհանձնարարականների</w:t>
      </w:r>
      <w:r>
        <w:rPr>
          <w:rFonts w:ascii="GHEA Grapalat" w:hAnsi="GHEA Grapalat"/>
          <w:color w:val="333333"/>
          <w:lang w:val="hy-AM"/>
        </w:rPr>
        <w:t>,</w:t>
      </w:r>
      <w:r>
        <w:rPr>
          <w:rFonts w:ascii="GHEA Grapalat" w:hAnsi="GHEA Grapalat" w:cs="GHEA Grapalat"/>
          <w:color w:val="333333"/>
          <w:lang w:val="hy-AM"/>
        </w:rPr>
        <w:t>համապատասխանժամկետներում</w:t>
      </w:r>
      <w:r>
        <w:rPr>
          <w:rFonts w:ascii="GHEA Grapalat" w:hAnsi="GHEA Grapalat"/>
          <w:color w:val="333333"/>
          <w:lang w:val="hy-AM"/>
        </w:rPr>
        <w:t xml:space="preserve">, </w:t>
      </w:r>
      <w:r>
        <w:rPr>
          <w:rFonts w:ascii="GHEA Grapalat" w:hAnsi="GHEA Grapalat" w:cs="GHEA Grapalat"/>
          <w:color w:val="333333"/>
          <w:lang w:val="hy-AM"/>
        </w:rPr>
        <w:t>կատարմանընթացքին</w:t>
      </w:r>
      <w:r>
        <w:rPr>
          <w:rFonts w:ascii="GHEA Grapalat" w:hAnsi="GHEA Grapalat"/>
          <w:color w:val="333333"/>
          <w:lang w:val="hy-AM"/>
        </w:rPr>
        <w:t xml:space="preserve">, </w:t>
      </w:r>
      <w:r>
        <w:rPr>
          <w:rFonts w:ascii="GHEA Grapalat" w:hAnsi="GHEA Grapalat" w:cs="GHEA Grapalat"/>
          <w:color w:val="333333"/>
          <w:lang w:val="hy-AM"/>
        </w:rPr>
        <w:t>որ</w:t>
      </w:r>
      <w:r>
        <w:rPr>
          <w:rFonts w:ascii="GHEA Grapalat" w:hAnsi="GHEA Grapalat"/>
          <w:color w:val="333333"/>
          <w:lang w:val="hy-AM"/>
        </w:rPr>
        <w:t>ոնցարդյունքներիմասինզեկուցում է բաժնիպետին.</w:t>
      </w:r>
    </w:p>
    <w:p w:rsidR="00971DB5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lang w:val="hy-AM"/>
        </w:rPr>
      </w:pP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դ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իրլիազորություններիսահմաններում</w:t>
      </w:r>
      <w:r>
        <w:rPr>
          <w:rFonts w:ascii="GHEA Grapalat" w:hAnsi="GHEA Grapalat"/>
          <w:color w:val="333333"/>
          <w:lang w:val="hy-AM"/>
        </w:rPr>
        <w:t xml:space="preserve">, </w:t>
      </w:r>
      <w:r>
        <w:rPr>
          <w:rFonts w:ascii="GHEA Grapalat" w:hAnsi="GHEA Grapalat" w:cs="GHEA Grapalat"/>
          <w:color w:val="333333"/>
          <w:lang w:val="hy-AM"/>
        </w:rPr>
        <w:t>անհրաժեշտությանդեպքում</w:t>
      </w:r>
      <w:r>
        <w:rPr>
          <w:rFonts w:ascii="GHEA Grapalat" w:hAnsi="GHEA Grapalat"/>
          <w:color w:val="333333"/>
          <w:lang w:val="hy-AM"/>
        </w:rPr>
        <w:t>,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նախապատրաստումևբաժնիպետինէներկայացնումէի</w:t>
      </w:r>
      <w:r>
        <w:rPr>
          <w:rFonts w:ascii="GHEA Grapalat" w:hAnsi="GHEA Grapalat" w:cs="GHEA Grapalat"/>
          <w:color w:val="333333"/>
          <w:lang w:val="hy-AM"/>
        </w:rPr>
        <w:lastRenderedPageBreak/>
        <w:t>րաշխատանքայինծրագրերը</w:t>
      </w:r>
      <w:r>
        <w:rPr>
          <w:rFonts w:ascii="GHEA Grapalat" w:hAnsi="GHEA Grapalat"/>
          <w:color w:val="333333"/>
          <w:lang w:val="hy-AM"/>
        </w:rPr>
        <w:t xml:space="preserve">, </w:t>
      </w:r>
      <w:r>
        <w:rPr>
          <w:rFonts w:ascii="GHEA Grapalat" w:hAnsi="GHEA Grapalat" w:cs="GHEA Grapalat"/>
          <w:color w:val="333333"/>
          <w:lang w:val="hy-AM"/>
        </w:rPr>
        <w:t>ինչպեսնաևառաջարկություններ</w:t>
      </w:r>
      <w:r>
        <w:rPr>
          <w:rFonts w:ascii="GHEA Grapalat" w:hAnsi="GHEA Grapalat"/>
          <w:color w:val="333333"/>
          <w:lang w:val="hy-AM"/>
        </w:rPr>
        <w:t xml:space="preserve">, </w:t>
      </w:r>
      <w:r>
        <w:rPr>
          <w:rFonts w:ascii="GHEA Grapalat" w:hAnsi="GHEA Grapalat" w:cs="GHEA Grapalat"/>
          <w:color w:val="333333"/>
          <w:lang w:val="hy-AM"/>
        </w:rPr>
        <w:t>տեղեկանքներ</w:t>
      </w:r>
      <w:r>
        <w:rPr>
          <w:rFonts w:ascii="GHEA Grapalat" w:hAnsi="GHEA Grapalat"/>
          <w:color w:val="333333"/>
          <w:lang w:val="hy-AM"/>
        </w:rPr>
        <w:t xml:space="preserve">, </w:t>
      </w:r>
      <w:r>
        <w:rPr>
          <w:rFonts w:ascii="GHEA Grapalat" w:hAnsi="GHEA Grapalat" w:cs="GHEA Grapalat"/>
          <w:color w:val="333333"/>
          <w:lang w:val="hy-AM"/>
        </w:rPr>
        <w:t>հաշվետվություններ</w:t>
      </w:r>
      <w:r>
        <w:rPr>
          <w:rFonts w:ascii="GHEA Grapalat" w:hAnsi="GHEA Grapalat"/>
          <w:color w:val="333333"/>
          <w:lang w:val="hy-AM"/>
        </w:rPr>
        <w:t xml:space="preserve">, </w:t>
      </w:r>
      <w:r>
        <w:rPr>
          <w:rFonts w:ascii="GHEA Grapalat" w:hAnsi="GHEA Grapalat" w:cs="GHEA Grapalat"/>
          <w:color w:val="333333"/>
          <w:lang w:val="hy-AM"/>
        </w:rPr>
        <w:t>միջնորդագր</w:t>
      </w:r>
      <w:r>
        <w:rPr>
          <w:rFonts w:ascii="GHEA Grapalat" w:hAnsi="GHEA Grapalat"/>
          <w:color w:val="333333"/>
          <w:lang w:val="hy-AM"/>
        </w:rPr>
        <w:t>եր, զեկուցագրեր և այլգրություններ.</w:t>
      </w:r>
    </w:p>
    <w:p w:rsidR="00971DB5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lang w:val="hy-AM"/>
        </w:rPr>
      </w:pP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ե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բաժնիպետիհանձնարարությամբմասնակցումէբաժնիաշխատանքայինծրագրերիմշակմանաշխատանքներին</w:t>
      </w:r>
      <w:r>
        <w:rPr>
          <w:rFonts w:ascii="GHEA Grapalat" w:hAnsi="GHEA Grapalat"/>
          <w:color w:val="333333"/>
          <w:lang w:val="hy-AM"/>
        </w:rPr>
        <w:t>.</w:t>
      </w:r>
    </w:p>
    <w:p w:rsidR="00971DB5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lang w:val="hy-AM"/>
        </w:rPr>
      </w:pP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զ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բաժնիպետիհանձնարարությամբուսումնասիրումէդիմումներումևբողոքներումբարձրացվածհարցերըևՀայաստանիՀանրապետությանօր</w:t>
      </w:r>
      <w:r>
        <w:rPr>
          <w:rFonts w:ascii="GHEA Grapalat" w:hAnsi="GHEA Grapalat"/>
          <w:color w:val="333333"/>
          <w:lang w:val="hy-AM"/>
        </w:rPr>
        <w:t>ենսդրությամբսահմանվածկարգով և ժամկետներումնախապատրաստումպատասխան.</w:t>
      </w:r>
    </w:p>
    <w:p w:rsidR="00971DB5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lang w:val="hy-AM"/>
        </w:rPr>
      </w:pP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է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մասնակցումէհամայնքիավագանու</w:t>
      </w:r>
      <w:r>
        <w:rPr>
          <w:rFonts w:ascii="GHEA Grapalat" w:hAnsi="GHEA Grapalat"/>
          <w:color w:val="333333"/>
          <w:lang w:val="hy-AM"/>
        </w:rPr>
        <w:t xml:space="preserve">, </w:t>
      </w:r>
      <w:r>
        <w:rPr>
          <w:rFonts w:ascii="GHEA Grapalat" w:hAnsi="GHEA Grapalat" w:cs="GHEA Grapalat"/>
          <w:color w:val="333333"/>
          <w:lang w:val="hy-AM"/>
        </w:rPr>
        <w:t>համայնքիղեկավարիորոշումների</w:t>
      </w:r>
      <w:r>
        <w:rPr>
          <w:rFonts w:ascii="GHEA Grapalat" w:hAnsi="GHEA Grapalat"/>
          <w:color w:val="333333"/>
          <w:lang w:val="hy-AM"/>
        </w:rPr>
        <w:t xml:space="preserve">, </w:t>
      </w:r>
      <w:r>
        <w:rPr>
          <w:rFonts w:ascii="GHEA Grapalat" w:hAnsi="GHEA Grapalat" w:cs="GHEA Grapalat"/>
          <w:color w:val="333333"/>
          <w:lang w:val="hy-AM"/>
        </w:rPr>
        <w:t>կարգադրություններիևաշխատակազմիքարտուղարիհրամաններինախագծերինախապատրաստմանը</w:t>
      </w:r>
      <w:r>
        <w:rPr>
          <w:rFonts w:ascii="GHEA Grapalat" w:hAnsi="GHEA Grapalat"/>
          <w:color w:val="333333"/>
          <w:lang w:val="hy-AM"/>
        </w:rPr>
        <w:t>.</w:t>
      </w:r>
      <w:r>
        <w:rPr>
          <w:rFonts w:ascii="GHEA Grapalat" w:hAnsi="GHEA Grapalat"/>
          <w:color w:val="333333"/>
          <w:lang w:val="hy-AM"/>
        </w:rPr>
        <w:br/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ը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նախապատրաստումէդատարաններկայացվողդիմումներ</w:t>
      </w:r>
      <w:r>
        <w:rPr>
          <w:rFonts w:ascii="GHEA Grapalat" w:hAnsi="GHEA Grapalat"/>
          <w:color w:val="333333"/>
          <w:lang w:val="hy-AM"/>
        </w:rPr>
        <w:t xml:space="preserve">, </w:t>
      </w:r>
      <w:r>
        <w:rPr>
          <w:rFonts w:ascii="GHEA Grapalat" w:hAnsi="GHEA Grapalat" w:cs="GHEA Grapalat"/>
          <w:color w:val="333333"/>
          <w:lang w:val="hy-AM"/>
        </w:rPr>
        <w:t>հայցադիմումներ</w:t>
      </w:r>
      <w:r>
        <w:rPr>
          <w:rFonts w:ascii="GHEA Grapalat" w:hAnsi="GHEA Grapalat"/>
          <w:color w:val="333333"/>
          <w:lang w:val="hy-AM"/>
        </w:rPr>
        <w:t xml:space="preserve">, </w:t>
      </w:r>
      <w:r>
        <w:rPr>
          <w:rFonts w:ascii="GHEA Grapalat" w:hAnsi="GHEA Grapalat" w:cs="GHEA Grapalat"/>
          <w:color w:val="333333"/>
          <w:lang w:val="hy-AM"/>
        </w:rPr>
        <w:t>ինչպեսնաևհամայնքապետարանիդեմներկայացվածհայցերիառարկություններինախագծեր</w:t>
      </w:r>
      <w:r>
        <w:rPr>
          <w:rFonts w:ascii="GHEA Grapalat" w:hAnsi="GHEA Grapalat"/>
          <w:color w:val="333333"/>
          <w:lang w:val="hy-AM"/>
        </w:rPr>
        <w:t>.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/>
          <w:color w:val="333333"/>
          <w:lang w:val="hy-AM"/>
        </w:rPr>
        <w:br/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թ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մասնակցումէվարչականիրավախախտումներկատարածանձանցպատասխանատվությանեն</w:t>
      </w:r>
      <w:r>
        <w:rPr>
          <w:rFonts w:ascii="GHEA Grapalat" w:hAnsi="GHEA Grapalat"/>
          <w:color w:val="333333"/>
          <w:lang w:val="hy-AM"/>
        </w:rPr>
        <w:t>թարկելուգործընթացին.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/>
          <w:color w:val="333333"/>
          <w:lang w:val="hy-AM"/>
        </w:rPr>
        <w:br/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ժ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մասնակցումէխնամակալությանևհոգաբարձությանմարմիններինօրենքովվերապահվածլիազորություններիիրականացմանը</w:t>
      </w:r>
      <w:r>
        <w:rPr>
          <w:rFonts w:ascii="GHEA Grapalat" w:hAnsi="GHEA Grapalat"/>
          <w:color w:val="333333"/>
          <w:lang w:val="hy-AM"/>
        </w:rPr>
        <w:t>.</w:t>
      </w:r>
      <w:r>
        <w:rPr>
          <w:rFonts w:ascii="GHEA Grapalat" w:hAnsi="GHEA Grapalat"/>
          <w:color w:val="333333"/>
          <w:lang w:val="hy-AM"/>
        </w:rPr>
        <w:br/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rFonts w:ascii="GHEA Grapalat" w:hAnsi="GHEA Grapalat" w:cs="GHEA Grapalat"/>
          <w:color w:val="333333"/>
          <w:lang w:val="hy-AM"/>
        </w:rPr>
        <w:t>ի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իրավականխորհրդատվությունէապահովումաշխատակազմի</w:t>
      </w:r>
      <w:r>
        <w:rPr>
          <w:rFonts w:ascii="GHEA Grapalat" w:hAnsi="GHEA Grapalat"/>
          <w:color w:val="333333"/>
          <w:lang w:val="hy-AM"/>
        </w:rPr>
        <w:t>համար</w:t>
      </w:r>
    </w:p>
    <w:p w:rsidR="006214F8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լ</w:t>
      </w:r>
      <w:r>
        <w:rPr>
          <w:rFonts w:ascii="GHEA Grapalat" w:hAnsi="GHEA Grapalat"/>
          <w:color w:val="333333"/>
          <w:lang w:val="hy-AM"/>
        </w:rPr>
        <w:t>)</w:t>
      </w:r>
      <w:r>
        <w:rPr>
          <w:rFonts w:ascii="GHEA Grapalat" w:hAnsi="GHEA Grapalat" w:cs="GHEA Grapalat"/>
          <w:color w:val="333333"/>
          <w:lang w:val="hy-AM"/>
        </w:rPr>
        <w:t>իրականացնումէ</w:t>
      </w:r>
      <w:r>
        <w:rPr>
          <w:rFonts w:ascii="GHEA Grapalat" w:hAnsi="GHEA Grapalat"/>
          <w:color w:val="333333"/>
          <w:lang w:val="hy-AM"/>
        </w:rPr>
        <w:t>o</w:t>
      </w:r>
      <w:r>
        <w:rPr>
          <w:rFonts w:ascii="GHEA Grapalat" w:hAnsi="GHEA Grapalat" w:cs="GHEA Grapalat"/>
          <w:color w:val="333333"/>
          <w:lang w:val="hy-AM"/>
        </w:rPr>
        <w:t>րենքներովևայլիրավականակտերովիրենվերապահվածայլգործառույթներ</w:t>
      </w:r>
      <w:r w:rsidR="006214F8">
        <w:rPr>
          <w:rFonts w:ascii="GHEA Grapalat" w:hAnsi="GHEA Grapalat"/>
          <w:color w:val="333333"/>
        </w:rPr>
        <w:t>՝</w:t>
      </w:r>
      <w:r>
        <w:rPr>
          <w:rFonts w:ascii="Courier New" w:hAnsi="Courier New" w:cs="Courier New"/>
          <w:color w:val="333333"/>
          <w:lang w:val="hy-AM"/>
        </w:rPr>
        <w:t>  </w:t>
      </w:r>
    </w:p>
    <w:p w:rsidR="00465174" w:rsidRPr="00465174" w:rsidRDefault="00465174" w:rsidP="0046517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proofErr w:type="spellStart"/>
      <w:proofErr w:type="gramStart"/>
      <w:r w:rsidRPr="00465174">
        <w:rPr>
          <w:rFonts w:ascii="GHEA Grapalat" w:hAnsi="GHEA Grapalat"/>
          <w:color w:val="000000"/>
        </w:rPr>
        <w:t>լա</w:t>
      </w:r>
      <w:proofErr w:type="spellEnd"/>
      <w:proofErr w:type="gramEnd"/>
      <w:r w:rsidRPr="00465174">
        <w:rPr>
          <w:rFonts w:ascii="GHEA Grapalat" w:hAnsi="GHEA Grapalat"/>
          <w:color w:val="000000"/>
        </w:rPr>
        <w:t xml:space="preserve">) </w:t>
      </w:r>
      <w:proofErr w:type="spellStart"/>
      <w:r w:rsidRPr="00465174">
        <w:rPr>
          <w:rFonts w:ascii="GHEA Grapalat" w:hAnsi="GHEA Grapalat"/>
          <w:color w:val="000000"/>
        </w:rPr>
        <w:t>հակակոռուպցիոն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ծրագրերի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պատասխանատուն</w:t>
      </w:r>
      <w:proofErr w:type="spellEnd"/>
      <w:r w:rsidRPr="00465174">
        <w:rPr>
          <w:rFonts w:ascii="GHEA Grapalat" w:hAnsi="GHEA Grapalat"/>
          <w:color w:val="000000"/>
        </w:rPr>
        <w:t xml:space="preserve">՝ </w:t>
      </w:r>
      <w:proofErr w:type="spellStart"/>
      <w:r w:rsidRPr="00465174">
        <w:rPr>
          <w:rFonts w:ascii="GHEA Grapalat" w:hAnsi="GHEA Grapalat"/>
          <w:color w:val="000000"/>
        </w:rPr>
        <w:t>պարտավոր</w:t>
      </w:r>
      <w:proofErr w:type="spellEnd"/>
      <w:r w:rsidRPr="00465174">
        <w:rPr>
          <w:rFonts w:ascii="GHEA Grapalat" w:hAnsi="GHEA Grapalat"/>
          <w:color w:val="000000"/>
        </w:rPr>
        <w:t xml:space="preserve"> է </w:t>
      </w:r>
      <w:proofErr w:type="spellStart"/>
      <w:r w:rsidRPr="00465174">
        <w:rPr>
          <w:rFonts w:ascii="GHEA Grapalat" w:hAnsi="GHEA Grapalat"/>
          <w:color w:val="000000"/>
        </w:rPr>
        <w:t>իր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իրավասության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շրջանակներում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համագործակցել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իրավասու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մարմինների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հետ</w:t>
      </w:r>
      <w:proofErr w:type="spellEnd"/>
      <w:r w:rsidRPr="00465174">
        <w:rPr>
          <w:rFonts w:ascii="GHEA Grapalat" w:hAnsi="GHEA Grapalat"/>
          <w:color w:val="000000"/>
        </w:rPr>
        <w:t xml:space="preserve">, </w:t>
      </w:r>
      <w:proofErr w:type="spellStart"/>
      <w:r w:rsidRPr="00465174">
        <w:rPr>
          <w:rFonts w:ascii="GHEA Grapalat" w:hAnsi="GHEA Grapalat"/>
          <w:color w:val="000000"/>
        </w:rPr>
        <w:t>ապահովել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ռազմավարական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փաստաթղթերով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նախատեսված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հակակոռուպցիոն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ոլորտի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միջոցառումների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իրականացումը</w:t>
      </w:r>
      <w:proofErr w:type="spellEnd"/>
      <w:r w:rsidRPr="00465174">
        <w:rPr>
          <w:rFonts w:ascii="GHEA Grapalat" w:hAnsi="GHEA Grapalat"/>
          <w:color w:val="000000"/>
        </w:rPr>
        <w:t xml:space="preserve">, </w:t>
      </w:r>
      <w:proofErr w:type="spellStart"/>
      <w:r w:rsidRPr="00465174">
        <w:rPr>
          <w:rFonts w:ascii="GHEA Grapalat" w:hAnsi="GHEA Grapalat"/>
          <w:color w:val="000000"/>
        </w:rPr>
        <w:t>հաշվետվությունների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տրամադրումը</w:t>
      </w:r>
      <w:proofErr w:type="spellEnd"/>
      <w:r w:rsidRPr="00465174">
        <w:rPr>
          <w:rFonts w:ascii="GHEA Grapalat" w:hAnsi="GHEA Grapalat"/>
          <w:color w:val="000000"/>
        </w:rPr>
        <w:t xml:space="preserve">, </w:t>
      </w:r>
      <w:proofErr w:type="spellStart"/>
      <w:r w:rsidRPr="00465174">
        <w:rPr>
          <w:rFonts w:ascii="GHEA Grapalat" w:hAnsi="GHEA Grapalat"/>
          <w:color w:val="000000"/>
        </w:rPr>
        <w:t>ինքնագնահատման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զեկույցների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կազմումը</w:t>
      </w:r>
      <w:proofErr w:type="spellEnd"/>
      <w:r w:rsidRPr="00465174">
        <w:rPr>
          <w:rFonts w:ascii="GHEA Grapalat" w:hAnsi="GHEA Grapalat"/>
          <w:color w:val="000000"/>
        </w:rPr>
        <w:t xml:space="preserve">, </w:t>
      </w:r>
      <w:proofErr w:type="spellStart"/>
      <w:r w:rsidRPr="00465174">
        <w:rPr>
          <w:rFonts w:ascii="GHEA Grapalat" w:hAnsi="GHEA Grapalat"/>
          <w:color w:val="000000"/>
        </w:rPr>
        <w:t>հարցաշարերի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լրացումը</w:t>
      </w:r>
      <w:proofErr w:type="spellEnd"/>
      <w:r w:rsidRPr="00465174">
        <w:rPr>
          <w:rFonts w:ascii="GHEA Grapalat" w:hAnsi="GHEA Grapalat"/>
          <w:color w:val="000000"/>
        </w:rPr>
        <w:t xml:space="preserve">, </w:t>
      </w:r>
      <w:proofErr w:type="spellStart"/>
      <w:r w:rsidRPr="00465174">
        <w:rPr>
          <w:rFonts w:ascii="GHEA Grapalat" w:hAnsi="GHEA Grapalat"/>
          <w:color w:val="000000"/>
        </w:rPr>
        <w:t>մասնակցությունը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հակակոռուպցիոն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ոլորտին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առնչվող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քննարկումներին</w:t>
      </w:r>
      <w:proofErr w:type="spellEnd"/>
      <w:r w:rsidRPr="00465174">
        <w:rPr>
          <w:rFonts w:ascii="GHEA Grapalat" w:hAnsi="GHEA Grapalat"/>
          <w:color w:val="000000"/>
        </w:rPr>
        <w:t>,</w:t>
      </w:r>
    </w:p>
    <w:p w:rsidR="00465174" w:rsidRPr="00465174" w:rsidRDefault="00465174" w:rsidP="0046517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proofErr w:type="spellStart"/>
      <w:proofErr w:type="gramStart"/>
      <w:r w:rsidRPr="00465174">
        <w:rPr>
          <w:rFonts w:ascii="GHEA Grapalat" w:hAnsi="GHEA Grapalat"/>
          <w:color w:val="000000"/>
        </w:rPr>
        <w:t>լբ</w:t>
      </w:r>
      <w:proofErr w:type="spellEnd"/>
      <w:proofErr w:type="gramEnd"/>
      <w:r w:rsidRPr="00465174">
        <w:rPr>
          <w:rFonts w:ascii="GHEA Grapalat" w:hAnsi="GHEA Grapalat"/>
          <w:color w:val="000000"/>
        </w:rPr>
        <w:t xml:space="preserve">) </w:t>
      </w:r>
      <w:proofErr w:type="spellStart"/>
      <w:r w:rsidRPr="00465174">
        <w:rPr>
          <w:rFonts w:ascii="GHEA Grapalat" w:hAnsi="GHEA Grapalat"/>
          <w:color w:val="000000"/>
        </w:rPr>
        <w:t>պարտավոր</w:t>
      </w:r>
      <w:proofErr w:type="spellEnd"/>
      <w:r w:rsidRPr="00465174">
        <w:rPr>
          <w:rFonts w:ascii="GHEA Grapalat" w:hAnsi="GHEA Grapalat"/>
          <w:color w:val="000000"/>
        </w:rPr>
        <w:t xml:space="preserve"> է </w:t>
      </w:r>
      <w:proofErr w:type="spellStart"/>
      <w:r w:rsidRPr="00465174">
        <w:rPr>
          <w:rFonts w:ascii="GHEA Grapalat" w:hAnsi="GHEA Grapalat"/>
          <w:color w:val="000000"/>
        </w:rPr>
        <w:t>տրամադրել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համապատասխան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մարմնի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գործառույթներին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առնչվող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ռազմավարական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փաստաթղթերով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նախատեսված</w:t>
      </w:r>
      <w:proofErr w:type="spellEnd"/>
      <w:r w:rsidRPr="00465174">
        <w:rPr>
          <w:rFonts w:ascii="GHEA Grapalat" w:hAnsi="GHEA Grapalat"/>
          <w:color w:val="000000"/>
        </w:rPr>
        <w:t xml:space="preserve">՝ </w:t>
      </w:r>
      <w:proofErr w:type="spellStart"/>
      <w:r w:rsidRPr="00465174">
        <w:rPr>
          <w:rFonts w:ascii="GHEA Grapalat" w:hAnsi="GHEA Grapalat"/>
          <w:color w:val="000000"/>
        </w:rPr>
        <w:t>հակակոռուպցիոն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ոլորտի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միջոցառումների</w:t>
      </w:r>
      <w:proofErr w:type="spellEnd"/>
      <w:r w:rsidRPr="00465174">
        <w:rPr>
          <w:rFonts w:ascii="GHEA Grapalat" w:hAnsi="GHEA Grapalat"/>
          <w:color w:val="000000"/>
        </w:rPr>
        <w:t xml:space="preserve"> և </w:t>
      </w:r>
      <w:proofErr w:type="spellStart"/>
      <w:r w:rsidRPr="00465174">
        <w:rPr>
          <w:rFonts w:ascii="GHEA Grapalat" w:hAnsi="GHEA Grapalat"/>
          <w:color w:val="000000"/>
        </w:rPr>
        <w:t>ոլորտային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միջազգային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պարտավորությունների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կատարման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վերաբերյալ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տեղեկատվություն</w:t>
      </w:r>
      <w:proofErr w:type="spellEnd"/>
      <w:r w:rsidRPr="00465174">
        <w:rPr>
          <w:rFonts w:ascii="GHEA Grapalat" w:hAnsi="GHEA Grapalat"/>
          <w:color w:val="000000"/>
        </w:rPr>
        <w:t xml:space="preserve">, </w:t>
      </w:r>
      <w:proofErr w:type="spellStart"/>
      <w:r w:rsidRPr="00465174">
        <w:rPr>
          <w:rFonts w:ascii="GHEA Grapalat" w:hAnsi="GHEA Grapalat"/>
          <w:color w:val="000000"/>
        </w:rPr>
        <w:t>պարզաբանումներ</w:t>
      </w:r>
      <w:proofErr w:type="spellEnd"/>
      <w:r w:rsidRPr="00465174">
        <w:rPr>
          <w:rFonts w:ascii="GHEA Grapalat" w:hAnsi="GHEA Grapalat"/>
          <w:color w:val="000000"/>
        </w:rPr>
        <w:t xml:space="preserve">, </w:t>
      </w:r>
      <w:proofErr w:type="spellStart"/>
      <w:r w:rsidRPr="00465174">
        <w:rPr>
          <w:rFonts w:ascii="GHEA Grapalat" w:hAnsi="GHEA Grapalat"/>
          <w:color w:val="000000"/>
        </w:rPr>
        <w:t>միջոցներ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ձեռնարկել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համապատասխան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մարմնի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կողմից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ոլորտային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միջազգային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պարտավորությունների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կատարումն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ապահովելու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ուղղությամբ</w:t>
      </w:r>
      <w:proofErr w:type="spellEnd"/>
      <w:r w:rsidRPr="00465174">
        <w:rPr>
          <w:rFonts w:ascii="GHEA Grapalat" w:hAnsi="GHEA Grapalat"/>
          <w:color w:val="000000"/>
        </w:rPr>
        <w:t>,</w:t>
      </w:r>
    </w:p>
    <w:p w:rsidR="00465174" w:rsidRPr="00465174" w:rsidRDefault="00465174" w:rsidP="0046517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proofErr w:type="spellStart"/>
      <w:proofErr w:type="gramStart"/>
      <w:r w:rsidRPr="00465174">
        <w:rPr>
          <w:rFonts w:ascii="GHEA Grapalat" w:hAnsi="GHEA Grapalat"/>
          <w:color w:val="000000"/>
        </w:rPr>
        <w:t>լգ</w:t>
      </w:r>
      <w:proofErr w:type="spellEnd"/>
      <w:proofErr w:type="gramEnd"/>
      <w:r w:rsidRPr="00465174">
        <w:rPr>
          <w:rFonts w:ascii="GHEA Grapalat" w:hAnsi="GHEA Grapalat"/>
          <w:color w:val="000000"/>
        </w:rPr>
        <w:t xml:space="preserve">) </w:t>
      </w:r>
      <w:proofErr w:type="spellStart"/>
      <w:r w:rsidRPr="00465174">
        <w:rPr>
          <w:rFonts w:ascii="GHEA Grapalat" w:hAnsi="GHEA Grapalat"/>
          <w:color w:val="000000"/>
        </w:rPr>
        <w:t>իրավունք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ունի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համապատասխան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պետական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կամ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տեղական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ինքնակառավարման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մարմնի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կողմից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իրականացվող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հակակոռուպցիոն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ծրագրերի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շրջանակներում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տվյալ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մարմնի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ստորաբաժանումներից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պահանջելու</w:t>
      </w:r>
      <w:proofErr w:type="spellEnd"/>
      <w:r w:rsidRPr="00465174">
        <w:rPr>
          <w:rFonts w:ascii="GHEA Grapalat" w:hAnsi="GHEA Grapalat"/>
          <w:color w:val="000000"/>
        </w:rPr>
        <w:t xml:space="preserve"> և </w:t>
      </w:r>
      <w:proofErr w:type="spellStart"/>
      <w:r w:rsidRPr="00465174">
        <w:rPr>
          <w:rFonts w:ascii="GHEA Grapalat" w:hAnsi="GHEA Grapalat"/>
          <w:color w:val="000000"/>
        </w:rPr>
        <w:t>ստանալու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տեղեկատվություն</w:t>
      </w:r>
      <w:proofErr w:type="spellEnd"/>
      <w:r w:rsidRPr="00465174">
        <w:rPr>
          <w:rFonts w:ascii="GHEA Grapalat" w:hAnsi="GHEA Grapalat"/>
          <w:color w:val="000000"/>
        </w:rPr>
        <w:t>,</w:t>
      </w:r>
    </w:p>
    <w:p w:rsidR="00465174" w:rsidRPr="00A0506C" w:rsidRDefault="00465174" w:rsidP="0046517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eastAsia="ru-RU"/>
        </w:rPr>
      </w:pPr>
      <w:proofErr w:type="spellStart"/>
      <w:proofErr w:type="gramStart"/>
      <w:r w:rsidRPr="00465174">
        <w:rPr>
          <w:rFonts w:ascii="GHEA Grapalat" w:hAnsi="GHEA Grapalat"/>
          <w:color w:val="000000"/>
        </w:rPr>
        <w:t>լդ</w:t>
      </w:r>
      <w:proofErr w:type="spellEnd"/>
      <w:proofErr w:type="gramEnd"/>
      <w:r w:rsidRPr="00465174">
        <w:rPr>
          <w:rFonts w:ascii="GHEA Grapalat" w:hAnsi="GHEA Grapalat"/>
          <w:color w:val="000000"/>
        </w:rPr>
        <w:t xml:space="preserve">) </w:t>
      </w:r>
      <w:proofErr w:type="spellStart"/>
      <w:r w:rsidRPr="00465174">
        <w:rPr>
          <w:rFonts w:ascii="GHEA Grapalat" w:hAnsi="GHEA Grapalat"/>
          <w:color w:val="000000"/>
        </w:rPr>
        <w:t>իրավունք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ունի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հակակոռուպցիոն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քաղաքականության</w:t>
      </w:r>
      <w:proofErr w:type="spellEnd"/>
      <w:r w:rsidRPr="00465174">
        <w:rPr>
          <w:rFonts w:ascii="GHEA Grapalat" w:hAnsi="GHEA Grapalat"/>
          <w:color w:val="000000"/>
        </w:rPr>
        <w:t xml:space="preserve"> և </w:t>
      </w:r>
      <w:proofErr w:type="spellStart"/>
      <w:r w:rsidRPr="00465174">
        <w:rPr>
          <w:rFonts w:ascii="GHEA Grapalat" w:hAnsi="GHEA Grapalat"/>
          <w:color w:val="000000"/>
        </w:rPr>
        <w:t>մոնիտորինգի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համար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պատասխանատու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մարմնից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պահանջելու</w:t>
      </w:r>
      <w:proofErr w:type="spellEnd"/>
      <w:r w:rsidRPr="00465174">
        <w:rPr>
          <w:rFonts w:ascii="GHEA Grapalat" w:hAnsi="GHEA Grapalat"/>
          <w:color w:val="000000"/>
        </w:rPr>
        <w:t xml:space="preserve"> և </w:t>
      </w:r>
      <w:proofErr w:type="spellStart"/>
      <w:r w:rsidRPr="00465174">
        <w:rPr>
          <w:rFonts w:ascii="GHEA Grapalat" w:hAnsi="GHEA Grapalat"/>
          <w:color w:val="000000"/>
        </w:rPr>
        <w:t>ստանալու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մեթոդական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աջակցություն</w:t>
      </w:r>
      <w:proofErr w:type="spellEnd"/>
      <w:r w:rsidRPr="00465174">
        <w:rPr>
          <w:rFonts w:ascii="GHEA Grapalat" w:hAnsi="GHEA Grapalat"/>
          <w:color w:val="000000"/>
        </w:rPr>
        <w:t xml:space="preserve">, </w:t>
      </w:r>
      <w:proofErr w:type="spellStart"/>
      <w:r w:rsidRPr="00465174">
        <w:rPr>
          <w:rFonts w:ascii="GHEA Grapalat" w:hAnsi="GHEA Grapalat"/>
          <w:color w:val="000000"/>
        </w:rPr>
        <w:t>խորհրդատվություն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ռազմավարական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փաստաթղթերով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նախատեսված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հակակոռուպցիոն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ոլորտի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միջոցառումների</w:t>
      </w:r>
      <w:proofErr w:type="spellEnd"/>
      <w:r w:rsidRPr="00465174">
        <w:rPr>
          <w:rFonts w:ascii="GHEA Grapalat" w:hAnsi="GHEA Grapalat"/>
          <w:color w:val="000000"/>
        </w:rPr>
        <w:t xml:space="preserve"> և </w:t>
      </w:r>
      <w:proofErr w:type="spellStart"/>
      <w:r w:rsidRPr="00465174">
        <w:rPr>
          <w:rFonts w:ascii="GHEA Grapalat" w:hAnsi="GHEA Grapalat"/>
          <w:color w:val="000000"/>
        </w:rPr>
        <w:t>ոլորտային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միջազգային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պարտավորությունների</w:t>
      </w:r>
      <w:proofErr w:type="spellEnd"/>
      <w:r w:rsidRPr="00465174">
        <w:rPr>
          <w:rFonts w:ascii="GHEA Grapalat" w:hAnsi="GHEA Grapalat"/>
          <w:color w:val="000000"/>
        </w:rPr>
        <w:t xml:space="preserve"> </w:t>
      </w:r>
      <w:proofErr w:type="spellStart"/>
      <w:r w:rsidRPr="00465174">
        <w:rPr>
          <w:rFonts w:ascii="GHEA Grapalat" w:hAnsi="GHEA Grapalat"/>
          <w:color w:val="000000"/>
        </w:rPr>
        <w:t>վերաբերյալ</w:t>
      </w:r>
      <w:proofErr w:type="spellEnd"/>
      <w:r w:rsidRPr="00465174">
        <w:rPr>
          <w:rFonts w:ascii="GHEA Grapalat" w:hAnsi="GHEA Grapalat"/>
          <w:color w:val="000000"/>
        </w:rPr>
        <w:t>:</w:t>
      </w:r>
    </w:p>
    <w:p w:rsidR="00465174" w:rsidRPr="00465174" w:rsidRDefault="00465174" w:rsidP="00971DB5">
      <w:pPr>
        <w:pStyle w:val="a3"/>
        <w:shd w:val="clear" w:color="auto" w:fill="FFFFFF"/>
        <w:spacing w:before="0" w:beforeAutospacing="0" w:after="150" w:afterAutospacing="0"/>
        <w:rPr>
          <w:rFonts w:ascii="Courier New" w:hAnsi="Courier New" w:cs="Courier New"/>
          <w:color w:val="333333"/>
        </w:rPr>
      </w:pPr>
    </w:p>
    <w:p w:rsidR="00971DB5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</w:rPr>
      </w:pPr>
      <w:r>
        <w:rPr>
          <w:rFonts w:ascii="Courier New" w:hAnsi="Courier New" w:cs="Courier New"/>
          <w:color w:val="333333"/>
          <w:lang w:val="hy-AM"/>
        </w:rPr>
        <w:lastRenderedPageBreak/>
        <w:t>                   </w:t>
      </w:r>
      <w:r>
        <w:rPr>
          <w:rFonts w:ascii="Courier New" w:hAnsi="Courier New" w:cs="Courier New"/>
          <w:color w:val="333333"/>
          <w:lang w:val="hy-AM"/>
        </w:rPr>
        <w:br/>
      </w:r>
      <w:r>
        <w:rPr>
          <w:rFonts w:ascii="GHEA Grapalat" w:hAnsi="GHEA Grapalat" w:cs="GHEA Grapalat"/>
          <w:color w:val="333333"/>
          <w:lang w:val="hy-AM"/>
        </w:rPr>
        <w:t>խ)բաժնիպետիհանձնարարությամբ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ascii="GHEA Grapalat" w:hAnsi="GHEA Grapalat" w:cs="GHEA Grapalat"/>
          <w:color w:val="333333"/>
          <w:lang w:val="hy-AM"/>
        </w:rPr>
        <w:t>իրականացնումէնաևայլգործառույթներ</w:t>
      </w:r>
      <w:r>
        <w:rPr>
          <w:rFonts w:ascii="GHEA Grapalat" w:hAnsi="GHEA Grapalat"/>
          <w:color w:val="333333"/>
          <w:lang w:val="hy-AM"/>
        </w:rPr>
        <w:t>:</w:t>
      </w:r>
    </w:p>
    <w:p w:rsidR="006214F8" w:rsidRPr="006214F8" w:rsidRDefault="006214F8" w:rsidP="00971DB5">
      <w:pPr>
        <w:pStyle w:val="a3"/>
        <w:shd w:val="clear" w:color="auto" w:fill="FFFFFF"/>
        <w:spacing w:before="0" w:beforeAutospacing="0" w:after="150" w:afterAutospacing="0"/>
        <w:rPr>
          <w:rFonts w:ascii="Courier New" w:hAnsi="Courier New" w:cs="Courier New"/>
          <w:color w:val="333333"/>
        </w:rPr>
      </w:pPr>
    </w:p>
    <w:p w:rsidR="00971DB5" w:rsidRDefault="00971DB5" w:rsidP="00971DB5">
      <w:pPr>
        <w:pStyle w:val="a3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lang w:val="hy-AM"/>
        </w:rPr>
      </w:pPr>
      <w:r>
        <w:rPr>
          <w:rFonts w:ascii="GHEA Grapalat" w:hAnsi="GHEA Grapalat"/>
          <w:color w:val="333333"/>
          <w:lang w:val="hy-AM"/>
        </w:rPr>
        <w:t>Բաժնիառաջատարմասնագետնունիoրենքով, իրավականայլակտերովնախատեսվածայլիրավունքներ և կրում է այդակտերովնախատեսվածայլպարտականություններ:</w:t>
      </w:r>
    </w:p>
    <w:p w:rsidR="00971DB5" w:rsidRDefault="00971DB5" w:rsidP="00971DB5">
      <w:pPr>
        <w:rPr>
          <w:rFonts w:ascii="GHEA Grapalat" w:hAnsi="GHEA Grapalat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8.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ՀԱՄԱՅՆՔԱՅԻՆ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ԾԱՌԱՅՈՒԹՅԱՆ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ԴԱՍԱՅԻՆ</w:t>
      </w:r>
      <w:r>
        <w:rPr>
          <w:rFonts w:ascii="GHEA Grapalat" w:hAnsi="GHEA Grapalat" w:cs="Arial Armenian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ԱՍՏԻՃԱՆԸ</w:t>
      </w:r>
    </w:p>
    <w:p w:rsidR="00971DB5" w:rsidRDefault="00971DB5" w:rsidP="00971DB5">
      <w:pPr>
        <w:pStyle w:val="2"/>
        <w:spacing w:after="0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Աշխատակազմի առաջատար մասնագետին Օրենքով սահմանված կարգով շնորհվում է Հայաստանի Հանրապետության համայնքային ծառայության 1-ին դասի կրտսեր ծառայողի դասային աստիճան, ինչպես  նաև ավելի բարձր`  Հայաստանի Հանրապետության համայնքային ծառայության  3-րդ  դասի  առաջատար ծառայողի դասային աստիճան: </w:t>
      </w:r>
    </w:p>
    <w:p w:rsidR="00971DB5" w:rsidRDefault="00971DB5" w:rsidP="00971DB5">
      <w:pPr>
        <w:pStyle w:val="2"/>
        <w:spacing w:after="0" w:line="240" w:lineRule="auto"/>
        <w:rPr>
          <w:rFonts w:ascii="GHEA Grapalat" w:hAnsi="GHEA Grapalat"/>
          <w:lang w:val="hy-AM"/>
        </w:rPr>
      </w:pPr>
    </w:p>
    <w:p w:rsidR="00971DB5" w:rsidRDefault="00971DB5" w:rsidP="00971DB5">
      <w:pPr>
        <w:pStyle w:val="2"/>
        <w:spacing w:after="0" w:line="240" w:lineRule="auto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 xml:space="preserve">                                           </w:t>
      </w:r>
      <w:proofErr w:type="spellStart"/>
      <w:r>
        <w:rPr>
          <w:rFonts w:ascii="GHEA Grapalat" w:hAnsi="GHEA Grapalat"/>
          <w:lang w:val="ru-RU"/>
        </w:rPr>
        <w:t>Համայնքի</w:t>
      </w:r>
      <w:proofErr w:type="spellEnd"/>
      <w:r>
        <w:rPr>
          <w:rFonts w:ascii="GHEA Grapalat" w:hAnsi="GHEA Grapalat"/>
          <w:lang w:val="ru-RU"/>
        </w:rPr>
        <w:t xml:space="preserve"> </w:t>
      </w:r>
      <w:proofErr w:type="spellStart"/>
      <w:r>
        <w:rPr>
          <w:rFonts w:ascii="GHEA Grapalat" w:hAnsi="GHEA Grapalat"/>
          <w:lang w:val="ru-RU"/>
        </w:rPr>
        <w:t>ղեկավար</w:t>
      </w:r>
      <w:proofErr w:type="spellEnd"/>
      <w:r>
        <w:rPr>
          <w:rFonts w:ascii="GHEA Grapalat" w:hAnsi="GHEA Grapalat"/>
          <w:lang w:val="ru-RU"/>
        </w:rPr>
        <w:t xml:space="preserve">՝                     </w:t>
      </w:r>
      <w:r w:rsidR="00EA50F6">
        <w:rPr>
          <w:rFonts w:ascii="GHEA Grapalat" w:hAnsi="GHEA Grapalat"/>
        </w:rPr>
        <w:t>Բ</w:t>
      </w:r>
      <w:bookmarkStart w:id="0" w:name="_GoBack"/>
      <w:bookmarkEnd w:id="0"/>
      <w:r>
        <w:rPr>
          <w:rFonts w:ascii="GHEA Grapalat" w:hAnsi="GHEA Grapalat"/>
          <w:lang w:val="ru-RU"/>
        </w:rPr>
        <w:t>.</w:t>
      </w:r>
      <w:proofErr w:type="spellStart"/>
      <w:r>
        <w:rPr>
          <w:rFonts w:ascii="GHEA Grapalat" w:hAnsi="GHEA Grapalat"/>
          <w:lang w:val="ru-RU"/>
        </w:rPr>
        <w:t>Զաքարյան</w:t>
      </w:r>
      <w:proofErr w:type="spellEnd"/>
    </w:p>
    <w:p w:rsidR="00971DB5" w:rsidRDefault="00971DB5" w:rsidP="00971DB5">
      <w:pPr>
        <w:rPr>
          <w:rFonts w:ascii="GHEA Grapalat" w:hAnsi="GHEA Grapalat" w:cs="Arial Armenian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 xml:space="preserve">                         </w:t>
      </w:r>
    </w:p>
    <w:p w:rsidR="003C0C99" w:rsidRDefault="00EA50F6"/>
    <w:sectPr w:rsidR="003C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7200000000000000"/>
    <w:charset w:val="00"/>
    <w:family w:val="roman"/>
    <w:pitch w:val="variable"/>
    <w:sig w:usb0="E0002AFF" w:usb1="00007843" w:usb2="00000001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40"/>
    <w:rsid w:val="001C3DAC"/>
    <w:rsid w:val="00465174"/>
    <w:rsid w:val="005B4295"/>
    <w:rsid w:val="006214F8"/>
    <w:rsid w:val="00765261"/>
    <w:rsid w:val="00971DB5"/>
    <w:rsid w:val="00CF7440"/>
    <w:rsid w:val="00EA50F6"/>
    <w:rsid w:val="00FC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971DB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1DB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971DB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1DB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2023-01-25T07:44:00Z</dcterms:created>
  <dcterms:modified xsi:type="dcterms:W3CDTF">2023-01-25T12:03:00Z</dcterms:modified>
</cp:coreProperties>
</file>