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41118" w14:textId="77777777" w:rsidR="00255227" w:rsidRPr="00E5065F" w:rsidRDefault="00255227" w:rsidP="00255227">
      <w:pPr>
        <w:jc w:val="right"/>
        <w:rPr>
          <w:rFonts w:ascii="Arial Armenian" w:hAnsi="Arial Armenian"/>
          <w:color w:val="000000"/>
          <w:sz w:val="22"/>
          <w:szCs w:val="22"/>
          <w:lang w:eastAsia="ru-RU"/>
        </w:rPr>
      </w:pP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Հավելված</w:t>
      </w:r>
    </w:p>
    <w:p w14:paraId="04B0AEB2" w14:textId="77777777" w:rsidR="00255227" w:rsidRPr="00E5065F" w:rsidRDefault="00255227" w:rsidP="00255227">
      <w:pPr>
        <w:jc w:val="right"/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</w:pP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ՀՀ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Սյունիքի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մարզի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</w:p>
    <w:p w14:paraId="092AA880" w14:textId="77777777" w:rsidR="00255227" w:rsidRPr="00E5065F" w:rsidRDefault="00255227" w:rsidP="00255227">
      <w:pPr>
        <w:jc w:val="right"/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</w:pP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Մեղրի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համայնքի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ավագանու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</w:p>
    <w:p w14:paraId="448EF511" w14:textId="7872F465" w:rsidR="00255227" w:rsidRPr="00E5065F" w:rsidRDefault="00255227" w:rsidP="00255227">
      <w:pPr>
        <w:jc w:val="right"/>
        <w:rPr>
          <w:rFonts w:ascii="Arial Armenian" w:hAnsi="Arial Armenian"/>
          <w:color w:val="000000"/>
          <w:sz w:val="22"/>
          <w:szCs w:val="22"/>
          <w:lang w:eastAsia="ru-RU"/>
        </w:rPr>
      </w:pP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>202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val="hy-AM" w:eastAsia="ru-RU"/>
        </w:rPr>
        <w:t>5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hy-AM" w:eastAsia="ru-RU"/>
        </w:rPr>
        <w:t>թ</w:t>
      </w:r>
      <w:r w:rsidRPr="00E5065F">
        <w:rPr>
          <w:rFonts w:ascii="MS Gothic" w:eastAsia="MS Gothic" w:hAnsi="MS Gothic" w:cs="MS Gothic" w:hint="eastAsia"/>
          <w:b/>
          <w:bCs/>
          <w:color w:val="000000"/>
          <w:sz w:val="22"/>
          <w:szCs w:val="22"/>
          <w:lang w:val="hy-AM" w:eastAsia="ru-RU"/>
        </w:rPr>
        <w:t>․</w:t>
      </w:r>
      <w:r w:rsidR="00EC4042" w:rsidRPr="00E5065F">
        <w:rPr>
          <w:rFonts w:ascii="Arial Armenian" w:hAnsi="Arial Armenian"/>
          <w:color w:val="000000"/>
          <w:sz w:val="22"/>
          <w:szCs w:val="22"/>
          <w:lang w:val="hy-AM" w:eastAsia="ru-RU"/>
        </w:rPr>
        <w:t xml:space="preserve"> </w:t>
      </w:r>
      <w:r w:rsidR="00EC4042" w:rsidRPr="00E5065F">
        <w:rPr>
          <w:rFonts w:ascii="Sylfaen" w:hAnsi="Sylfaen" w:cs="Sylfaen"/>
          <w:b/>
          <w:bCs/>
          <w:color w:val="000000"/>
          <w:sz w:val="22"/>
          <w:szCs w:val="22"/>
          <w:lang w:val="hy-AM" w:eastAsia="ru-RU"/>
        </w:rPr>
        <w:t>հունիս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ի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  <w:r w:rsidR="00B918A2" w:rsidRPr="00E5065F">
        <w:rPr>
          <w:rFonts w:ascii="Arial Armenian" w:eastAsia="MS Mincho" w:hAnsi="Arial Armenian" w:cs="MS Mincho"/>
          <w:b/>
          <w:bCs/>
          <w:color w:val="000000"/>
          <w:sz w:val="22"/>
          <w:szCs w:val="22"/>
          <w:lang w:val="hy-AM" w:eastAsia="ru-RU"/>
        </w:rPr>
        <w:t>24</w:t>
      </w:r>
      <w:r w:rsidR="00B918A2" w:rsidRPr="00E5065F">
        <w:rPr>
          <w:rFonts w:ascii="Arial Armenian" w:eastAsia="MS Mincho" w:hAnsi="Arial Armenian" w:cs="MS Mincho"/>
          <w:b/>
          <w:bCs/>
          <w:color w:val="000000"/>
          <w:sz w:val="22"/>
          <w:szCs w:val="22"/>
          <w:lang w:eastAsia="ru-RU"/>
        </w:rPr>
        <w:t>-</w:t>
      </w:r>
      <w:r w:rsidR="00B918A2" w:rsidRPr="00E5065F">
        <w:rPr>
          <w:rFonts w:ascii="Sylfaen" w:eastAsia="MS Mincho" w:hAnsi="Sylfaen" w:cs="Sylfaen"/>
          <w:b/>
          <w:bCs/>
          <w:color w:val="000000"/>
          <w:sz w:val="22"/>
          <w:szCs w:val="22"/>
          <w:lang w:val="hy-AM" w:eastAsia="ru-RU"/>
        </w:rPr>
        <w:t>ի</w:t>
      </w:r>
      <w:r w:rsidR="00B918A2" w:rsidRPr="00E5065F">
        <w:rPr>
          <w:rFonts w:ascii="Arial Armenian" w:hAnsi="Arial Armenian"/>
          <w:color w:val="000000"/>
          <w:sz w:val="22"/>
          <w:szCs w:val="22"/>
          <w:lang w:eastAsia="ru-RU"/>
        </w:rPr>
        <w:t xml:space="preserve"> 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>N</w:t>
      </w:r>
      <w:r w:rsidR="00B918A2" w:rsidRPr="00E5065F">
        <w:rPr>
          <w:rFonts w:ascii="Arial Armenian" w:hAnsi="Arial Armenian"/>
          <w:b/>
          <w:bCs/>
          <w:color w:val="000000"/>
          <w:sz w:val="22"/>
          <w:szCs w:val="22"/>
          <w:lang w:val="hy-AM" w:eastAsia="ru-RU"/>
        </w:rPr>
        <w:t>93-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eastAsia="ru-RU"/>
        </w:rPr>
        <w:t>Ա</w:t>
      </w:r>
      <w:r w:rsidRPr="00E5065F">
        <w:rPr>
          <w:rFonts w:ascii="Arial Armenian" w:hAnsi="Arial Armenian"/>
          <w:b/>
          <w:bCs/>
          <w:color w:val="000000"/>
          <w:sz w:val="22"/>
          <w:szCs w:val="22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2"/>
          <w:szCs w:val="22"/>
          <w:lang w:val="ru-RU" w:eastAsia="ru-RU"/>
        </w:rPr>
        <w:t>որոշման</w:t>
      </w:r>
    </w:p>
    <w:p w14:paraId="3B5C5A5A" w14:textId="77777777" w:rsidR="00255227" w:rsidRPr="00E5065F" w:rsidRDefault="00255227" w:rsidP="00255227">
      <w:pPr>
        <w:shd w:val="clear" w:color="auto" w:fill="FFFFFF"/>
        <w:jc w:val="right"/>
        <w:rPr>
          <w:rFonts w:ascii="Arial Armenian" w:hAnsi="Arial Armenian" w:cs="Courier New"/>
          <w:color w:val="000000"/>
          <w:sz w:val="22"/>
          <w:szCs w:val="22"/>
          <w:lang w:eastAsia="ru-RU"/>
        </w:rPr>
      </w:pPr>
    </w:p>
    <w:p w14:paraId="61030BFB" w14:textId="77777777" w:rsidR="00255227" w:rsidRPr="00E5065F" w:rsidRDefault="00255227" w:rsidP="00255227">
      <w:pPr>
        <w:shd w:val="clear" w:color="auto" w:fill="FFFFFF"/>
        <w:rPr>
          <w:rFonts w:ascii="Arial Armenian" w:hAnsi="Arial Armenian" w:cstheme="minorHAnsi"/>
          <w:color w:val="000000"/>
          <w:sz w:val="22"/>
          <w:szCs w:val="22"/>
          <w:lang w:eastAsia="ru-RU"/>
        </w:rPr>
      </w:pPr>
      <w:r w:rsidRPr="00E5065F">
        <w:rPr>
          <w:rFonts w:ascii="Arial Armenian" w:hAnsi="Arial Armenian" w:cs="Courier New"/>
          <w:color w:val="000000"/>
          <w:sz w:val="22"/>
          <w:szCs w:val="22"/>
          <w:lang w:eastAsia="ru-RU"/>
        </w:rPr>
        <w:t> </w:t>
      </w:r>
    </w:p>
    <w:p w14:paraId="4CEF7B7E" w14:textId="77777777" w:rsidR="00255227" w:rsidRPr="00E5065F" w:rsidRDefault="00255227" w:rsidP="00255227">
      <w:pPr>
        <w:jc w:val="center"/>
        <w:rPr>
          <w:rFonts w:ascii="Arial Armenian" w:hAnsi="Arial Armenian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E5065F">
        <w:rPr>
          <w:rFonts w:ascii="Sylfaen" w:hAnsi="Sylfaen" w:cs="Sylfae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ՑԱՆԿ</w:t>
      </w:r>
    </w:p>
    <w:p w14:paraId="1A616C6A" w14:textId="77777777" w:rsidR="00255227" w:rsidRPr="00E5065F" w:rsidRDefault="00255227" w:rsidP="00255227">
      <w:pPr>
        <w:jc w:val="center"/>
        <w:rPr>
          <w:rFonts w:ascii="Arial Armenian" w:hAnsi="Arial Armenian" w:cstheme="minorHAnsi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E5065F">
        <w:rPr>
          <w:rFonts w:ascii="Arial Armenian" w:hAnsi="Arial Armeni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Pr="00E5065F">
        <w:rPr>
          <w:rFonts w:ascii="Sylfaen" w:hAnsi="Sylfaen" w:cs="Sylfaen"/>
          <w:b/>
          <w:color w:val="333333"/>
          <w:sz w:val="28"/>
          <w:szCs w:val="28"/>
          <w:shd w:val="clear" w:color="auto" w:fill="FFFFFF"/>
        </w:rPr>
        <w:t>Ավե</w:t>
      </w:r>
      <w:proofErr w:type="spellEnd"/>
      <w:r w:rsidRPr="00E5065F">
        <w:rPr>
          <w:rFonts w:ascii="Sylfaen" w:hAnsi="Sylfaen" w:cs="Sylfaen"/>
          <w:b/>
          <w:color w:val="333333"/>
          <w:sz w:val="28"/>
          <w:szCs w:val="28"/>
          <w:shd w:val="clear" w:color="auto" w:fill="FFFFFF"/>
          <w:lang w:val="hy-AM"/>
        </w:rPr>
        <w:t>տ</w:t>
      </w:r>
      <w:proofErr w:type="spellStart"/>
      <w:r w:rsidRPr="00E5065F">
        <w:rPr>
          <w:rFonts w:ascii="Sylfaen" w:hAnsi="Sylfaen" w:cs="Sylfaen"/>
          <w:b/>
          <w:color w:val="333333"/>
          <w:sz w:val="28"/>
          <w:szCs w:val="28"/>
          <w:shd w:val="clear" w:color="auto" w:fill="FFFFFF"/>
        </w:rPr>
        <w:t>իս</w:t>
      </w:r>
      <w:proofErr w:type="spellEnd"/>
      <w:r w:rsidRPr="00E5065F">
        <w:rPr>
          <w:rFonts w:ascii="Arial Armenian" w:hAnsi="Arial Armenian" w:cs="Arial Armenian"/>
          <w:b/>
          <w:color w:val="333333"/>
          <w:sz w:val="28"/>
          <w:szCs w:val="28"/>
          <w:shd w:val="clear" w:color="auto" w:fill="FFFFFF"/>
        </w:rPr>
        <w:t>»</w:t>
      </w:r>
      <w:r w:rsidRPr="00E5065F">
        <w:rPr>
          <w:rFonts w:ascii="Arial Armenian" w:hAnsi="Arial Armeni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5065F">
        <w:rPr>
          <w:rFonts w:ascii="Sylfaen" w:hAnsi="Sylfaen" w:cs="Sylfaen"/>
          <w:b/>
          <w:color w:val="333333"/>
          <w:shd w:val="clear" w:color="auto" w:fill="FFFFFF"/>
          <w:lang w:val="hy-AM"/>
        </w:rPr>
        <w:t>ԲԱՐԵԳՈՐԾԱԿԱՆ</w:t>
      </w:r>
      <w:r w:rsidRPr="00E5065F">
        <w:rPr>
          <w:rFonts w:ascii="Arial Armenian" w:hAnsi="Arial Armenian"/>
          <w:b/>
          <w:color w:val="333333"/>
          <w:shd w:val="clear" w:color="auto" w:fill="FFFFFF"/>
          <w:lang w:val="hy-AM"/>
        </w:rPr>
        <w:t xml:space="preserve"> </w:t>
      </w:r>
      <w:proofErr w:type="gramStart"/>
      <w:r w:rsidRPr="00E5065F">
        <w:rPr>
          <w:rFonts w:ascii="Sylfaen" w:hAnsi="Sylfaen" w:cs="Sylfaen"/>
          <w:b/>
          <w:color w:val="333333"/>
          <w:shd w:val="clear" w:color="auto" w:fill="FFFFFF"/>
          <w:lang w:val="hy-AM"/>
        </w:rPr>
        <w:t>ՀԻՄՆԱԴՐԱՄԻ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val="hy-AM"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eastAsia="ru-RU"/>
        </w:rPr>
        <w:t>ԿՈՂՄԻՑ</w:t>
      </w:r>
      <w:proofErr w:type="gramEnd"/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eastAsia="ru-RU"/>
        </w:rPr>
        <w:t>ՍՅՈՒՆԻՔԻ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eastAsia="ru-RU"/>
        </w:rPr>
        <w:t>ՄԱՐԶԻ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eastAsia="ru-RU"/>
        </w:rPr>
        <w:t>ՄԵՂՐԻ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eastAsia="ru-RU"/>
        </w:rPr>
        <w:t>ՀԱՄԱՅՆՔԻՆ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ՆՎԻՐԱ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eastAsia="ru-RU"/>
        </w:rPr>
        <w:t>ԲԵՐՈՒԹՅԱՄԲ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ՀԱՆՁՆՎՈՂ</w:t>
      </w:r>
      <w:r w:rsidRPr="00E5065F">
        <w:rPr>
          <w:rFonts w:ascii="Arial Armenian" w:hAnsi="Arial Armeni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065F">
        <w:rPr>
          <w:rFonts w:ascii="Sylfaen" w:hAnsi="Sylfaen" w:cs="Sylfae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ԳՈՒՅՔԻ</w:t>
      </w:r>
    </w:p>
    <w:p w14:paraId="2688D79B" w14:textId="77777777" w:rsidR="00255227" w:rsidRPr="00E5065F" w:rsidRDefault="00255227" w:rsidP="00255227">
      <w:pPr>
        <w:shd w:val="clear" w:color="auto" w:fill="FFFFFF"/>
        <w:jc w:val="center"/>
        <w:rPr>
          <w:rFonts w:ascii="Arial Armenian" w:hAnsi="Arial Armenian" w:cstheme="minorHAnsi"/>
          <w:color w:val="000000"/>
          <w:sz w:val="22"/>
          <w:szCs w:val="22"/>
          <w:lang w:eastAsia="ru-RU"/>
        </w:rPr>
      </w:pPr>
      <w:r w:rsidRPr="00E5065F">
        <w:rPr>
          <w:rFonts w:ascii="Arial Armenian" w:hAnsi="Arial Armenian" w:cstheme="minorHAnsi"/>
          <w:color w:val="000000"/>
          <w:sz w:val="22"/>
          <w:szCs w:val="22"/>
          <w:lang w:eastAsia="ru-RU"/>
        </w:rPr>
        <w:t> </w:t>
      </w:r>
    </w:p>
    <w:tbl>
      <w:tblPr>
        <w:tblW w:w="108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802"/>
        <w:gridCol w:w="1706"/>
        <w:gridCol w:w="4819"/>
        <w:gridCol w:w="1605"/>
      </w:tblGrid>
      <w:tr w:rsidR="00255227" w:rsidRPr="00E5065F" w14:paraId="7F12FF7A" w14:textId="77777777" w:rsidTr="00572130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41884" w14:textId="77777777" w:rsidR="00255227" w:rsidRPr="00E5065F" w:rsidRDefault="00255227" w:rsidP="00572130">
            <w:pPr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D7D88" w14:textId="77777777" w:rsidR="00255227" w:rsidRPr="00E5065F" w:rsidRDefault="00255227" w:rsidP="00572130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5B4BB" w14:textId="77777777" w:rsidR="00255227" w:rsidRPr="00E5065F" w:rsidRDefault="00255227" w:rsidP="00572130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Սերիալ</w:t>
            </w:r>
            <w:proofErr w:type="spellEnd"/>
            <w:r w:rsidRPr="00E5065F"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33A2E" w14:textId="77777777" w:rsidR="00255227" w:rsidRPr="00E5065F" w:rsidRDefault="00255227" w:rsidP="00572130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BE527" w14:textId="77777777" w:rsidR="00255227" w:rsidRPr="00E5065F" w:rsidRDefault="00255227" w:rsidP="00572130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E5065F"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ժամկետը</w:t>
            </w:r>
            <w:proofErr w:type="spellEnd"/>
          </w:p>
        </w:tc>
      </w:tr>
      <w:tr w:rsidR="00255227" w:rsidRPr="00E5065F" w14:paraId="0371786E" w14:textId="77777777" w:rsidTr="005721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FE455" w14:textId="77777777" w:rsidR="00255227" w:rsidRPr="00E5065F" w:rsidRDefault="00255227" w:rsidP="00572130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  <w:lang w:eastAsia="ru-RU"/>
              </w:rPr>
            </w:pP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val="ru-RU" w:eastAsia="ru-RU"/>
              </w:rPr>
              <w:t> </w:t>
            </w: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751D8" w14:textId="77777777" w:rsidR="00255227" w:rsidRPr="00E5065F" w:rsidRDefault="00255227" w:rsidP="00572130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  <w:lang w:val="hy-AM" w:eastAsia="ru-RU"/>
              </w:rPr>
            </w:pPr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B9174" w14:textId="77777777" w:rsidR="00255227" w:rsidRPr="00E5065F" w:rsidRDefault="00255227" w:rsidP="00572130">
            <w:pPr>
              <w:rPr>
                <w:rFonts w:ascii="Arial Armenian" w:hAnsi="Arial Armenian"/>
                <w:color w:val="000000"/>
                <w:sz w:val="22"/>
                <w:szCs w:val="22"/>
                <w:lang w:val="ru-RU" w:eastAsia="ru-RU"/>
              </w:rPr>
            </w:pP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7DBA4" w14:textId="77777777" w:rsidR="00255227" w:rsidRPr="00E5065F" w:rsidRDefault="00255227" w:rsidP="00572130">
            <w:pPr>
              <w:jc w:val="center"/>
              <w:rPr>
                <w:rFonts w:ascii="Arial Armenian" w:hAnsi="Arial Armenian" w:cs="Courier New"/>
                <w:color w:val="000000"/>
                <w:sz w:val="22"/>
                <w:szCs w:val="22"/>
                <w:lang w:val="hy-AM" w:eastAsia="ru-RU"/>
              </w:rPr>
            </w:pP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eastAsia="ru-RU"/>
              </w:rPr>
              <w:t> </w:t>
            </w:r>
            <w:r w:rsidRPr="00E5065F">
              <w:rPr>
                <w:rFonts w:ascii="Sylfaen" w:hAnsi="Sylfaen" w:cs="Sylfaen"/>
                <w:color w:val="333333"/>
                <w:shd w:val="clear" w:color="auto" w:fill="FFFFFF"/>
                <w:lang w:val="hy-AM"/>
              </w:rPr>
              <w:t>Ա</w:t>
            </w:r>
            <w:proofErr w:type="spellStart"/>
            <w:r w:rsidRPr="00E5065F">
              <w:rPr>
                <w:rFonts w:ascii="Sylfaen" w:hAnsi="Sylfaen" w:cs="Sylfaen"/>
                <w:color w:val="333333"/>
                <w:shd w:val="clear" w:color="auto" w:fill="FFFFFF"/>
              </w:rPr>
              <w:t>վտոաշտարակ</w:t>
            </w:r>
            <w:proofErr w:type="spellEnd"/>
            <w:r w:rsidRPr="00E5065F">
              <w:rPr>
                <w:rFonts w:ascii="Arial Armenian" w:hAnsi="Arial Armenian"/>
                <w:color w:val="333333"/>
                <w:shd w:val="clear" w:color="auto" w:fill="FFFFFF"/>
                <w:lang w:val="ru-RU"/>
              </w:rPr>
              <w:t xml:space="preserve"> </w:t>
            </w:r>
            <w:r w:rsidRPr="00E5065F">
              <w:rPr>
                <w:rFonts w:ascii="Arial Armenian" w:hAnsi="Arial Armenian"/>
                <w:color w:val="333333"/>
                <w:shd w:val="clear" w:color="auto" w:fill="FFFFFF"/>
              </w:rPr>
              <w:t>MITSUBISHI</w:t>
            </w:r>
            <w:r w:rsidRPr="00E5065F">
              <w:rPr>
                <w:rFonts w:ascii="Arial Armenian" w:hAnsi="Arial Armenian"/>
                <w:color w:val="333333"/>
                <w:shd w:val="clear" w:color="auto" w:fill="FFFFFF"/>
                <w:lang w:val="ru-RU"/>
              </w:rPr>
              <w:t xml:space="preserve"> </w:t>
            </w:r>
            <w:r w:rsidRPr="00E5065F">
              <w:rPr>
                <w:rFonts w:ascii="Arial Armenian" w:hAnsi="Arial Armenian"/>
                <w:color w:val="333333"/>
                <w:shd w:val="clear" w:color="auto" w:fill="FFFFFF"/>
              </w:rPr>
              <w:t>CANTER</w:t>
            </w:r>
            <w:r w:rsidRPr="00E5065F">
              <w:rPr>
                <w:rFonts w:ascii="Arial Armenian" w:hAnsi="Arial Armenian"/>
                <w:color w:val="333333"/>
                <w:shd w:val="clear" w:color="auto" w:fill="FFFFFF"/>
                <w:lang w:val="ru-RU"/>
              </w:rPr>
              <w:t xml:space="preserve"> 30</w:t>
            </w:r>
            <w:r w:rsidRPr="00E5065F">
              <w:rPr>
                <w:rFonts w:ascii="Arial Armenian" w:hAnsi="Arial Armenian"/>
                <w:color w:val="333333"/>
                <w:shd w:val="clear" w:color="auto" w:fill="FFFFFF"/>
              </w:rPr>
              <w:t>D</w:t>
            </w: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val="ru-RU" w:eastAsia="ru-RU"/>
              </w:rPr>
              <w:t xml:space="preserve">    </w:t>
            </w:r>
            <w:r w:rsidR="00EC4042"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val="hy-AM" w:eastAsia="ru-RU"/>
              </w:rPr>
              <w:t>2010</w:t>
            </w: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val="hy-AM" w:eastAsia="ru-RU"/>
              </w:rPr>
              <w:t xml:space="preserve"> </w:t>
            </w:r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val="hy-AM" w:eastAsia="ru-RU"/>
              </w:rPr>
              <w:t>թ</w:t>
            </w: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val="hy-AM" w:eastAsia="ru-RU"/>
              </w:rPr>
              <w:t>-</w:t>
            </w:r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val="hy-AM" w:eastAsia="ru-RU"/>
              </w:rPr>
              <w:t>ի</w:t>
            </w:r>
            <w:r w:rsidRPr="00E5065F">
              <w:rPr>
                <w:rFonts w:ascii="Arial Armenian" w:hAnsi="Arial Armenian" w:cs="Courier New"/>
                <w:color w:val="000000"/>
                <w:sz w:val="22"/>
                <w:szCs w:val="22"/>
                <w:lang w:val="hy-AM" w:eastAsia="ru-RU"/>
              </w:rPr>
              <w:t xml:space="preserve"> </w:t>
            </w:r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val="hy-AM" w:eastAsia="ru-RU"/>
              </w:rPr>
              <w:t>արտադրության</w:t>
            </w:r>
          </w:p>
          <w:p w14:paraId="2FA20DE0" w14:textId="77777777" w:rsidR="00255227" w:rsidRPr="00E5065F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Armenian" w:hAnsi="Arial Armenian"/>
                <w:color w:val="000000"/>
                <w:lang w:eastAsia="ru-RU"/>
              </w:rPr>
            </w:pPr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շ</w:t>
            </w:r>
            <w:r w:rsidRPr="00E5065F">
              <w:rPr>
                <w:rFonts w:ascii="Sylfaen" w:hAnsi="Sylfaen" w:cs="Sylfaen"/>
                <w:color w:val="000000"/>
                <w:lang w:eastAsia="ru-RU"/>
              </w:rPr>
              <w:t>ա</w:t>
            </w: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րժիչի</w:t>
            </w:r>
            <w:proofErr w:type="spellEnd"/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 xml:space="preserve"> </w:t>
            </w: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հզորությունը</w:t>
            </w:r>
            <w:proofErr w:type="spellEnd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՝</w:t>
            </w:r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 xml:space="preserve"> </w:t>
            </w:r>
            <w:r w:rsidR="00EC4042" w:rsidRPr="00E5065F">
              <w:rPr>
                <w:rFonts w:ascii="Arial Armenian" w:hAnsi="Arial Armenian" w:cs="Sylfaen"/>
                <w:color w:val="000000"/>
                <w:lang w:eastAsia="ru-RU"/>
              </w:rPr>
              <w:t>1</w:t>
            </w:r>
            <w:r w:rsidR="00EC4042"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>10</w:t>
            </w:r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 xml:space="preserve"> </w:t>
            </w: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ձիաուժ</w:t>
            </w:r>
            <w:proofErr w:type="spellEnd"/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>,</w:t>
            </w:r>
          </w:p>
          <w:p w14:paraId="76FB2868" w14:textId="77777777" w:rsidR="00255227" w:rsidRPr="00E5065F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Armenian" w:hAnsi="Arial Armenian"/>
                <w:color w:val="000000"/>
                <w:lang w:eastAsia="ru-RU"/>
              </w:rPr>
            </w:pP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շարժիչի</w:t>
            </w:r>
            <w:proofErr w:type="spellEnd"/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 xml:space="preserve"> </w:t>
            </w: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տեսակը</w:t>
            </w:r>
            <w:proofErr w:type="spellEnd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՝</w:t>
            </w:r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 xml:space="preserve"> </w:t>
            </w: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դիզելային</w:t>
            </w:r>
            <w:proofErr w:type="spellEnd"/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>,</w:t>
            </w:r>
          </w:p>
          <w:p w14:paraId="1C4A1C6A" w14:textId="77777777" w:rsidR="00255227" w:rsidRPr="00E5065F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Armenian" w:hAnsi="Arial Armenian"/>
                <w:color w:val="000000"/>
                <w:lang w:eastAsia="ru-RU"/>
              </w:rPr>
            </w:pP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ղեկը</w:t>
            </w:r>
            <w:proofErr w:type="spellEnd"/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 xml:space="preserve"> </w:t>
            </w:r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՝</w:t>
            </w:r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 xml:space="preserve"> </w:t>
            </w:r>
            <w:proofErr w:type="spellStart"/>
            <w:r w:rsidRPr="00E5065F">
              <w:rPr>
                <w:rFonts w:ascii="Sylfaen" w:hAnsi="Sylfaen" w:cs="Sylfaen"/>
                <w:color w:val="000000"/>
                <w:lang w:val="en-US" w:eastAsia="ru-RU"/>
              </w:rPr>
              <w:t>հիդրավլիկ</w:t>
            </w:r>
            <w:proofErr w:type="spellEnd"/>
            <w:r w:rsidRPr="00E5065F">
              <w:rPr>
                <w:rFonts w:ascii="Arial Armenian" w:hAnsi="Arial Armenian" w:cs="Sylfaen"/>
                <w:color w:val="000000"/>
                <w:lang w:eastAsia="ru-RU"/>
              </w:rPr>
              <w:t>,</w:t>
            </w:r>
          </w:p>
          <w:p w14:paraId="6230C115" w14:textId="77777777" w:rsidR="00255227" w:rsidRPr="00E5065F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Armenian" w:hAnsi="Arial Armenian"/>
                <w:color w:val="000000"/>
                <w:lang w:eastAsia="ru-RU"/>
              </w:rPr>
            </w:pP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թույլատրելի</w:t>
            </w:r>
            <w:r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 xml:space="preserve">  </w:t>
            </w: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առավելագույն</w:t>
            </w:r>
            <w:r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 xml:space="preserve">  </w:t>
            </w: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զանգվածը</w:t>
            </w:r>
            <w:r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 xml:space="preserve">  </w:t>
            </w:r>
            <w:r w:rsidR="00EC4042"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>7440</w:t>
            </w:r>
            <w:r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 xml:space="preserve"> </w:t>
            </w: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կգ</w:t>
            </w:r>
          </w:p>
          <w:p w14:paraId="036C33C6" w14:textId="77777777" w:rsidR="00255227" w:rsidRPr="00E5065F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Armenian" w:hAnsi="Arial Armenian"/>
                <w:color w:val="000000"/>
                <w:lang w:eastAsia="ru-RU"/>
              </w:rPr>
            </w:pP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գույնը</w:t>
            </w:r>
            <w:r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 xml:space="preserve">  </w:t>
            </w: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սպիտակ</w:t>
            </w:r>
          </w:p>
          <w:p w14:paraId="690AF10B" w14:textId="77777777" w:rsidR="00255227" w:rsidRPr="00E5065F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 Armenian" w:hAnsi="Arial Armenian"/>
                <w:color w:val="000000"/>
                <w:lang w:eastAsia="ru-RU"/>
              </w:rPr>
            </w:pP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նույնականացման</w:t>
            </w:r>
            <w:r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 xml:space="preserve"> </w:t>
            </w:r>
            <w:r w:rsidRPr="00E5065F">
              <w:rPr>
                <w:rFonts w:ascii="Sylfaen" w:hAnsi="Sylfaen" w:cs="Sylfaen"/>
                <w:color w:val="000000"/>
                <w:lang w:val="hy-AM" w:eastAsia="ru-RU"/>
              </w:rPr>
              <w:t>համար</w:t>
            </w:r>
            <w:r w:rsidRPr="00E5065F">
              <w:rPr>
                <w:rFonts w:ascii="Arial Armenian" w:hAnsi="Arial Armenian" w:cs="Sylfaen"/>
                <w:color w:val="000000"/>
                <w:lang w:val="hy-AM" w:eastAsia="ru-RU"/>
              </w:rPr>
              <w:t xml:space="preserve"> </w:t>
            </w:r>
            <w:r w:rsidR="00EC4042" w:rsidRPr="00E5065F">
              <w:rPr>
                <w:rFonts w:ascii="Arial Armenian" w:hAnsi="Arial Armenian" w:cs="Sylfaen"/>
                <w:color w:val="000000"/>
                <w:lang w:val="en-US" w:eastAsia="ru-RU"/>
              </w:rPr>
              <w:t>FE73DY-570175</w:t>
            </w:r>
          </w:p>
          <w:p w14:paraId="63CE2316" w14:textId="77777777" w:rsidR="00255227" w:rsidRPr="00E5065F" w:rsidRDefault="00255227" w:rsidP="00572130">
            <w:pPr>
              <w:pStyle w:val="a3"/>
              <w:ind w:left="133"/>
              <w:jc w:val="both"/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4F900" w14:textId="77777777" w:rsidR="00255227" w:rsidRPr="00E5065F" w:rsidRDefault="00255227" w:rsidP="00572130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  <w:lang w:val="hy-AM" w:eastAsia="ru-RU"/>
              </w:rPr>
            </w:pPr>
            <w:r w:rsidRPr="00E5065F">
              <w:rPr>
                <w:rFonts w:ascii="Sylfaen" w:hAnsi="Sylfaen" w:cs="Sylfaen"/>
                <w:color w:val="000000"/>
                <w:sz w:val="22"/>
                <w:szCs w:val="22"/>
                <w:lang w:val="hy-AM" w:eastAsia="ru-RU"/>
              </w:rPr>
              <w:t>անժամկետ</w:t>
            </w:r>
          </w:p>
        </w:tc>
      </w:tr>
    </w:tbl>
    <w:p w14:paraId="3325B827" w14:textId="77777777" w:rsidR="00255227" w:rsidRPr="00E5065F" w:rsidRDefault="00255227" w:rsidP="00255227">
      <w:pPr>
        <w:shd w:val="clear" w:color="auto" w:fill="FFFFFF"/>
        <w:ind w:firstLine="375"/>
        <w:rPr>
          <w:rFonts w:ascii="Arial Armenian" w:hAnsi="Arial Armenian"/>
          <w:color w:val="000000"/>
          <w:sz w:val="22"/>
          <w:szCs w:val="22"/>
          <w:lang w:val="ru-RU" w:eastAsia="ru-RU"/>
        </w:rPr>
      </w:pPr>
    </w:p>
    <w:p w14:paraId="49167FBE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7F2F721D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5A39B76C" w14:textId="77777777" w:rsidR="00255227" w:rsidRPr="00E5065F" w:rsidRDefault="00255227" w:rsidP="00255227">
      <w:pPr>
        <w:shd w:val="clear" w:color="auto" w:fill="FFFFFF"/>
        <w:jc w:val="center"/>
        <w:rPr>
          <w:rFonts w:ascii="Arial Armenian" w:hAnsi="Arial Armenian" w:cs="Courier New"/>
          <w:b/>
          <w:color w:val="000000"/>
          <w:lang w:val="ru-RU" w:eastAsia="ru-RU"/>
        </w:rPr>
      </w:pPr>
    </w:p>
    <w:p w14:paraId="733E91DB" w14:textId="77777777" w:rsidR="00255227" w:rsidRPr="00E5065F" w:rsidRDefault="00255227" w:rsidP="00255227">
      <w:pPr>
        <w:shd w:val="clear" w:color="auto" w:fill="FFFFFF"/>
        <w:jc w:val="center"/>
        <w:rPr>
          <w:rFonts w:ascii="Arial Armenian" w:hAnsi="Arial Armenian" w:cs="Courier New"/>
          <w:b/>
          <w:color w:val="000000"/>
          <w:lang w:val="ru-RU" w:eastAsia="ru-RU"/>
        </w:rPr>
      </w:pPr>
    </w:p>
    <w:p w14:paraId="426E86C7" w14:textId="7D63B25B" w:rsidR="00255227" w:rsidRPr="00E5065F" w:rsidRDefault="00255227" w:rsidP="00255227">
      <w:pPr>
        <w:shd w:val="clear" w:color="auto" w:fill="FFFFFF"/>
        <w:jc w:val="center"/>
        <w:rPr>
          <w:rFonts w:ascii="Arial Armenian" w:hAnsi="Arial Armenian"/>
          <w:b/>
          <w:color w:val="000000"/>
          <w:lang w:val="hy-AM" w:eastAsia="ru-RU"/>
        </w:rPr>
      </w:pPr>
      <w:r w:rsidRPr="00E5065F">
        <w:rPr>
          <w:rFonts w:ascii="Sylfaen" w:hAnsi="Sylfaen" w:cs="Sylfaen"/>
          <w:b/>
          <w:color w:val="000000"/>
          <w:lang w:val="hy-AM" w:eastAsia="ru-RU"/>
        </w:rPr>
        <w:t>ՀԱՄԱՅՆՔԻ</w:t>
      </w:r>
      <w:r w:rsidRPr="00E5065F">
        <w:rPr>
          <w:rFonts w:ascii="Arial Armenian" w:hAnsi="Arial Armenian" w:cs="Courier New"/>
          <w:b/>
          <w:color w:val="000000"/>
          <w:lang w:val="hy-AM" w:eastAsia="ru-RU"/>
        </w:rPr>
        <w:t xml:space="preserve"> </w:t>
      </w:r>
      <w:r w:rsidRPr="00E5065F">
        <w:rPr>
          <w:rFonts w:ascii="Sylfaen" w:hAnsi="Sylfaen" w:cs="Sylfaen"/>
          <w:b/>
          <w:color w:val="000000"/>
          <w:lang w:val="hy-AM" w:eastAsia="ru-RU"/>
        </w:rPr>
        <w:t>ՂԵԿԱՎԱՐ</w:t>
      </w:r>
      <w:r w:rsidR="00B918A2" w:rsidRPr="00E5065F">
        <w:rPr>
          <w:rFonts w:ascii="Sylfaen" w:hAnsi="Sylfaen" w:cs="Sylfaen"/>
          <w:b/>
          <w:color w:val="000000"/>
          <w:lang w:val="hy-AM" w:eastAsia="ru-RU"/>
        </w:rPr>
        <w:t>Ի</w:t>
      </w:r>
      <w:r w:rsidR="00B918A2" w:rsidRPr="00E5065F">
        <w:rPr>
          <w:rFonts w:ascii="Arial Armenian" w:hAnsi="Arial Armenian" w:cs="Courier New"/>
          <w:b/>
          <w:color w:val="000000"/>
          <w:lang w:val="hy-AM" w:eastAsia="ru-RU"/>
        </w:rPr>
        <w:t xml:space="preserve"> </w:t>
      </w:r>
      <w:r w:rsidR="00B918A2" w:rsidRPr="00E5065F">
        <w:rPr>
          <w:rFonts w:ascii="Sylfaen" w:hAnsi="Sylfaen" w:cs="Sylfaen"/>
          <w:b/>
          <w:color w:val="000000"/>
          <w:lang w:val="hy-AM" w:eastAsia="ru-RU"/>
        </w:rPr>
        <w:t>ԱՌԱՋԻՆ</w:t>
      </w:r>
      <w:r w:rsidR="00B918A2" w:rsidRPr="00E5065F">
        <w:rPr>
          <w:rFonts w:ascii="Arial Armenian" w:hAnsi="Arial Armenian" w:cs="Courier New"/>
          <w:b/>
          <w:color w:val="000000"/>
          <w:lang w:val="hy-AM" w:eastAsia="ru-RU"/>
        </w:rPr>
        <w:t xml:space="preserve"> </w:t>
      </w:r>
      <w:r w:rsidR="00B918A2" w:rsidRPr="00E5065F">
        <w:rPr>
          <w:rFonts w:ascii="Sylfaen" w:hAnsi="Sylfaen" w:cs="Sylfaen"/>
          <w:b/>
          <w:color w:val="000000"/>
          <w:lang w:val="hy-AM" w:eastAsia="ru-RU"/>
        </w:rPr>
        <w:t>ՏԵՂԱԿԱԼ</w:t>
      </w:r>
      <w:r w:rsidRPr="00E5065F">
        <w:rPr>
          <w:rFonts w:ascii="Sylfaen" w:hAnsi="Sylfaen" w:cs="Sylfaen"/>
          <w:b/>
          <w:color w:val="000000"/>
          <w:lang w:val="hy-AM" w:eastAsia="ru-RU"/>
        </w:rPr>
        <w:t>՝</w:t>
      </w:r>
      <w:r w:rsidR="00B918A2" w:rsidRPr="00E5065F">
        <w:rPr>
          <w:rFonts w:ascii="Arial Armenian" w:hAnsi="Arial Armenian" w:cs="Courier New"/>
          <w:b/>
          <w:color w:val="000000"/>
          <w:lang w:val="hy-AM" w:eastAsia="ru-RU"/>
        </w:rPr>
        <w:t xml:space="preserve">                              </w:t>
      </w:r>
      <w:r w:rsidR="00B918A2" w:rsidRPr="00E5065F">
        <w:rPr>
          <w:rFonts w:ascii="Sylfaen" w:hAnsi="Sylfaen" w:cs="Sylfaen"/>
          <w:b/>
          <w:color w:val="000000"/>
          <w:lang w:val="hy-AM" w:eastAsia="ru-RU"/>
        </w:rPr>
        <w:t>Բ</w:t>
      </w:r>
      <w:r w:rsidR="00B918A2" w:rsidRPr="00E5065F">
        <w:rPr>
          <w:rFonts w:ascii="MS Gothic" w:eastAsia="MS Gothic" w:hAnsi="MS Gothic" w:cs="MS Gothic" w:hint="eastAsia"/>
          <w:b/>
          <w:color w:val="000000"/>
          <w:lang w:val="hy-AM" w:eastAsia="ru-RU"/>
        </w:rPr>
        <w:t>․</w:t>
      </w:r>
      <w:r w:rsidR="00B918A2" w:rsidRPr="00E5065F">
        <w:rPr>
          <w:rFonts w:ascii="Arial Armenian" w:hAnsi="Arial Armenian"/>
          <w:b/>
          <w:color w:val="000000"/>
          <w:lang w:val="hy-AM" w:eastAsia="ru-RU"/>
        </w:rPr>
        <w:t xml:space="preserve"> </w:t>
      </w:r>
      <w:r w:rsidR="00B918A2" w:rsidRPr="00E5065F">
        <w:rPr>
          <w:rFonts w:ascii="Sylfaen" w:hAnsi="Sylfaen" w:cs="Sylfaen"/>
          <w:b/>
          <w:color w:val="000000"/>
          <w:lang w:val="hy-AM" w:eastAsia="ru-RU"/>
        </w:rPr>
        <w:t>ԶԱՔԱՐՅԱՆ</w:t>
      </w:r>
      <w:r w:rsidRPr="00E5065F">
        <w:rPr>
          <w:rFonts w:ascii="Arial Armenian" w:hAnsi="Arial Armenian" w:cs="Courier New"/>
          <w:b/>
          <w:color w:val="000000"/>
          <w:lang w:val="hy-AM" w:eastAsia="ru-RU"/>
        </w:rPr>
        <w:t xml:space="preserve">                     </w:t>
      </w:r>
      <w:r w:rsidRPr="00E5065F">
        <w:rPr>
          <w:rFonts w:ascii="Arial Armenian" w:hAnsi="Arial Armenian" w:cs="Courier New"/>
          <w:b/>
          <w:color w:val="000000"/>
          <w:lang w:val="ru-RU" w:eastAsia="ru-RU"/>
        </w:rPr>
        <w:t xml:space="preserve">    </w:t>
      </w:r>
      <w:r w:rsidRPr="00E5065F">
        <w:rPr>
          <w:rFonts w:ascii="Arial Armenian" w:hAnsi="Arial Armenian" w:cs="Courier New"/>
          <w:b/>
          <w:color w:val="000000"/>
          <w:lang w:val="hy-AM" w:eastAsia="ru-RU"/>
        </w:rPr>
        <w:t xml:space="preserve">         </w:t>
      </w:r>
    </w:p>
    <w:p w14:paraId="253562D3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0C1D0D06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518966E3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1F3CE5CA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7E482941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3163AFA1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585587A2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64412B04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331C1823" w14:textId="77777777" w:rsidR="00255227" w:rsidRPr="00E5065F" w:rsidRDefault="00255227" w:rsidP="00255227">
      <w:pPr>
        <w:shd w:val="clear" w:color="auto" w:fill="FFFFFF"/>
        <w:rPr>
          <w:rFonts w:ascii="Arial Armenian" w:hAnsi="Arial Armenian" w:cs="Courier New"/>
          <w:color w:val="000000"/>
          <w:sz w:val="22"/>
          <w:szCs w:val="22"/>
          <w:lang w:val="hy-AM" w:eastAsia="ru-RU"/>
        </w:rPr>
      </w:pPr>
    </w:p>
    <w:p w14:paraId="57D6CED4" w14:textId="77777777" w:rsidR="00D218F2" w:rsidRPr="00E5065F" w:rsidRDefault="00D218F2">
      <w:pPr>
        <w:rPr>
          <w:rFonts w:ascii="Arial Armenian" w:hAnsi="Arial Armenian"/>
          <w:lang w:val="ru-RU"/>
        </w:rPr>
      </w:pPr>
    </w:p>
    <w:sectPr w:rsidR="00D218F2" w:rsidRPr="00E5065F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9D"/>
    <w:rsid w:val="00255227"/>
    <w:rsid w:val="00A6509D"/>
    <w:rsid w:val="00AD0B0E"/>
    <w:rsid w:val="00B918A2"/>
    <w:rsid w:val="00D218F2"/>
    <w:rsid w:val="00E5065F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9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2025-07-02T07:20:00Z</dcterms:created>
  <dcterms:modified xsi:type="dcterms:W3CDTF">2025-07-02T07:21:00Z</dcterms:modified>
</cp:coreProperties>
</file>